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BEBB" w14:textId="39B09D94" w:rsidR="008678D5" w:rsidRPr="00563876" w:rsidRDefault="008678D5" w:rsidP="008678D5">
      <w:pPr>
        <w:tabs>
          <w:tab w:val="right" w:pos="8100"/>
        </w:tabs>
        <w:overflowPunct w:val="0"/>
        <w:autoSpaceDE w:val="0"/>
        <w:autoSpaceDN w:val="0"/>
        <w:adjustRightInd w:val="0"/>
        <w:jc w:val="both"/>
        <w:textAlignment w:val="baseline"/>
        <w:rPr>
          <w:rFonts w:cs="Arial"/>
          <w:szCs w:val="22"/>
        </w:rPr>
      </w:pPr>
      <w:bookmarkStart w:id="0" w:name="_Hlk48902999"/>
      <w:r w:rsidRPr="00563876">
        <w:rPr>
          <w:rFonts w:cs="Arial"/>
          <w:color w:val="000000" w:themeColor="text1"/>
          <w:szCs w:val="22"/>
        </w:rPr>
        <w:t xml:space="preserve">À une séance ordinaire du Conseil de cette municipalité, </w:t>
      </w:r>
      <w:r w:rsidR="00D247F0" w:rsidRPr="00563876">
        <w:rPr>
          <w:rFonts w:cs="Arial"/>
          <w:color w:val="000000" w:themeColor="text1"/>
          <w:szCs w:val="22"/>
        </w:rPr>
        <w:t xml:space="preserve">tenue par téléconférence zoom, le </w:t>
      </w:r>
      <w:r w:rsidR="00FB00CF" w:rsidRPr="00563876">
        <w:rPr>
          <w:rFonts w:cs="Arial"/>
          <w:color w:val="000000" w:themeColor="text1"/>
          <w:szCs w:val="22"/>
        </w:rPr>
        <w:t>lun</w:t>
      </w:r>
      <w:r w:rsidR="00CA03C3" w:rsidRPr="00563876">
        <w:rPr>
          <w:rFonts w:cs="Arial"/>
          <w:color w:val="000000" w:themeColor="text1"/>
          <w:szCs w:val="22"/>
        </w:rPr>
        <w:t>di</w:t>
      </w:r>
      <w:r w:rsidR="00D247F0" w:rsidRPr="00563876">
        <w:rPr>
          <w:rFonts w:cs="Arial"/>
          <w:color w:val="000000" w:themeColor="text1"/>
          <w:szCs w:val="22"/>
        </w:rPr>
        <w:t xml:space="preserve"> </w:t>
      </w:r>
      <w:r w:rsidR="00FB00CF" w:rsidRPr="00563876">
        <w:rPr>
          <w:rFonts w:cs="Arial"/>
          <w:szCs w:val="22"/>
        </w:rPr>
        <w:t>7</w:t>
      </w:r>
      <w:r w:rsidR="002C5580" w:rsidRPr="00563876">
        <w:rPr>
          <w:rFonts w:cs="Arial"/>
          <w:szCs w:val="22"/>
        </w:rPr>
        <w:t xml:space="preserve"> </w:t>
      </w:r>
      <w:r w:rsidR="00DF7176" w:rsidRPr="00563876">
        <w:rPr>
          <w:rFonts w:cs="Arial"/>
          <w:szCs w:val="22"/>
        </w:rPr>
        <w:t>juin</w:t>
      </w:r>
      <w:r w:rsidR="00A17445" w:rsidRPr="00563876">
        <w:rPr>
          <w:rFonts w:cs="Arial"/>
          <w:szCs w:val="22"/>
        </w:rPr>
        <w:t xml:space="preserve"> 2021</w:t>
      </w:r>
      <w:r w:rsidR="00D247F0" w:rsidRPr="00563876">
        <w:rPr>
          <w:rFonts w:cs="Arial"/>
          <w:szCs w:val="22"/>
        </w:rPr>
        <w:t xml:space="preserve"> à 19</w:t>
      </w:r>
      <w:r w:rsidR="00307A65" w:rsidRPr="00563876">
        <w:rPr>
          <w:rFonts w:cs="Arial"/>
          <w:szCs w:val="22"/>
        </w:rPr>
        <w:t> </w:t>
      </w:r>
      <w:r w:rsidR="001E02B0" w:rsidRPr="00563876">
        <w:rPr>
          <w:rFonts w:cs="Arial"/>
          <w:szCs w:val="22"/>
        </w:rPr>
        <w:t>h</w:t>
      </w:r>
      <w:r w:rsidR="00D247F0" w:rsidRPr="00563876">
        <w:rPr>
          <w:rFonts w:cs="Arial"/>
          <w:szCs w:val="22"/>
        </w:rPr>
        <w:t xml:space="preserve">, sont présents à distance via l’application zoom, </w:t>
      </w:r>
      <w:r w:rsidRPr="00563876">
        <w:rPr>
          <w:rFonts w:cs="Arial"/>
          <w:szCs w:val="22"/>
        </w:rPr>
        <w:t>madame la conseillère Nathalie Jacob et messieurs les conseillers Daniel Bédard, Michel Larivière, Jocelyn Cossette</w:t>
      </w:r>
      <w:r w:rsidR="00CA03C3" w:rsidRPr="00563876">
        <w:rPr>
          <w:rFonts w:cs="Arial"/>
          <w:szCs w:val="22"/>
        </w:rPr>
        <w:t xml:space="preserve"> </w:t>
      </w:r>
      <w:r w:rsidRPr="00563876">
        <w:rPr>
          <w:rFonts w:cs="Arial"/>
          <w:szCs w:val="22"/>
        </w:rPr>
        <w:t>et Gilles Gauthier, tous formant quorum sous la présidence de monsieur Guy Veillette, maire.</w:t>
      </w:r>
    </w:p>
    <w:bookmarkEnd w:id="0"/>
    <w:p w14:paraId="75A8664A" w14:textId="77777777" w:rsidR="008678D5" w:rsidRPr="00563876" w:rsidRDefault="008678D5" w:rsidP="008678D5">
      <w:pPr>
        <w:tabs>
          <w:tab w:val="right" w:pos="8100"/>
        </w:tabs>
        <w:overflowPunct w:val="0"/>
        <w:autoSpaceDE w:val="0"/>
        <w:autoSpaceDN w:val="0"/>
        <w:adjustRightInd w:val="0"/>
        <w:jc w:val="both"/>
        <w:textAlignment w:val="baseline"/>
        <w:rPr>
          <w:rFonts w:cs="Arial"/>
          <w:szCs w:val="22"/>
        </w:rPr>
      </w:pPr>
    </w:p>
    <w:p w14:paraId="08ED0AEF" w14:textId="77777777" w:rsidR="00A17445" w:rsidRPr="00563876" w:rsidRDefault="00A17445" w:rsidP="00F95D20">
      <w:pPr>
        <w:pStyle w:val="Corpsdetexte"/>
        <w:rPr>
          <w:rFonts w:cs="Arial"/>
          <w:szCs w:val="22"/>
        </w:rPr>
      </w:pPr>
      <w:r w:rsidRPr="00563876">
        <w:rPr>
          <w:rFonts w:cs="Arial"/>
          <w:szCs w:val="22"/>
        </w:rPr>
        <w:t>Monsieur Stéphane Bourassa, directeur général, est aussi présent à cette téléconférence zoom.  Cette séance est enregistrée pour être diffusée sur le site internet de la municipalité, et ce, conformément à la loi.</w:t>
      </w:r>
    </w:p>
    <w:p w14:paraId="40192EFA" w14:textId="77777777" w:rsidR="008678D5" w:rsidRPr="00563876" w:rsidRDefault="008678D5" w:rsidP="008678D5">
      <w:pPr>
        <w:tabs>
          <w:tab w:val="right" w:pos="8100"/>
        </w:tabs>
        <w:overflowPunct w:val="0"/>
        <w:autoSpaceDE w:val="0"/>
        <w:autoSpaceDN w:val="0"/>
        <w:adjustRightInd w:val="0"/>
        <w:jc w:val="both"/>
        <w:textAlignment w:val="baseline"/>
        <w:rPr>
          <w:rFonts w:cs="Arial"/>
          <w:szCs w:val="22"/>
        </w:rPr>
      </w:pPr>
    </w:p>
    <w:p w14:paraId="66A51362" w14:textId="230AB7B0" w:rsidR="0017413F" w:rsidRPr="00563876" w:rsidRDefault="0017413F" w:rsidP="0017413F">
      <w:pPr>
        <w:pStyle w:val="Titre1"/>
        <w:rPr>
          <w:rFonts w:cs="Arial"/>
          <w:szCs w:val="22"/>
          <w:u w:val="single"/>
        </w:rPr>
      </w:pPr>
      <w:bookmarkStart w:id="1" w:name="_Toc74636789"/>
      <w:r w:rsidRPr="00563876">
        <w:rPr>
          <w:rFonts w:cs="Arial"/>
          <w:szCs w:val="22"/>
          <w:u w:val="single"/>
        </w:rPr>
        <w:t>OUVERTURE DE L’ASSEMBLÉE</w:t>
      </w:r>
      <w:bookmarkEnd w:id="1"/>
    </w:p>
    <w:p w14:paraId="27014220" w14:textId="77777777" w:rsidR="0089729D" w:rsidRPr="00563876" w:rsidRDefault="0089729D" w:rsidP="00E67FAD">
      <w:pPr>
        <w:pStyle w:val="En-tte"/>
        <w:tabs>
          <w:tab w:val="clear" w:pos="4320"/>
          <w:tab w:val="clear" w:pos="8640"/>
        </w:tabs>
        <w:rPr>
          <w:rFonts w:cs="Arial"/>
          <w:szCs w:val="22"/>
        </w:rPr>
      </w:pPr>
    </w:p>
    <w:p w14:paraId="02D05C1F" w14:textId="526151B5" w:rsidR="00AA48D7" w:rsidRPr="00563876" w:rsidRDefault="00AA48D7" w:rsidP="00AA48D7">
      <w:pPr>
        <w:tabs>
          <w:tab w:val="right" w:pos="7920"/>
          <w:tab w:val="right" w:pos="8100"/>
        </w:tabs>
        <w:jc w:val="both"/>
        <w:rPr>
          <w:rFonts w:cs="Arial"/>
          <w:spacing w:val="-3"/>
          <w:szCs w:val="22"/>
        </w:rPr>
      </w:pPr>
      <w:r w:rsidRPr="00563876">
        <w:rPr>
          <w:rFonts w:cs="Arial"/>
          <w:szCs w:val="22"/>
        </w:rPr>
        <w:t xml:space="preserve">Monsieur Guy Veillette, maire, </w:t>
      </w:r>
      <w:r w:rsidRPr="00563876">
        <w:rPr>
          <w:rFonts w:cs="Arial"/>
          <w:spacing w:val="-3"/>
          <w:szCs w:val="22"/>
        </w:rPr>
        <w:t>ouvre la séance à 19</w:t>
      </w:r>
      <w:r w:rsidR="00055E38" w:rsidRPr="00563876">
        <w:rPr>
          <w:rFonts w:cs="Arial"/>
          <w:spacing w:val="-3"/>
          <w:szCs w:val="22"/>
        </w:rPr>
        <w:t> </w:t>
      </w:r>
      <w:r w:rsidRPr="00563876">
        <w:rPr>
          <w:rFonts w:cs="Arial"/>
          <w:spacing w:val="-3"/>
          <w:szCs w:val="22"/>
        </w:rPr>
        <w:t>h</w:t>
      </w:r>
      <w:r w:rsidRPr="00563876">
        <w:rPr>
          <w:rFonts w:cs="Arial"/>
          <w:color w:val="FF0000"/>
          <w:spacing w:val="-3"/>
          <w:szCs w:val="22"/>
        </w:rPr>
        <w:t xml:space="preserve"> </w:t>
      </w:r>
      <w:r w:rsidRPr="00563876">
        <w:rPr>
          <w:rFonts w:cs="Arial"/>
          <w:spacing w:val="-3"/>
          <w:szCs w:val="22"/>
        </w:rPr>
        <w:t>et demande à chacune des personnes présentes de s’identifier individuellement.</w:t>
      </w:r>
      <w:r w:rsidR="00ED177F" w:rsidRPr="00563876">
        <w:rPr>
          <w:rFonts w:cs="Arial"/>
          <w:spacing w:val="-3"/>
          <w:szCs w:val="22"/>
        </w:rPr>
        <w:t xml:space="preserve">  </w:t>
      </w:r>
    </w:p>
    <w:p w14:paraId="3E952883" w14:textId="7B3FFBEF" w:rsidR="00F95D20" w:rsidRPr="00563876" w:rsidRDefault="00F95D20" w:rsidP="00AA48D7">
      <w:pPr>
        <w:tabs>
          <w:tab w:val="right" w:pos="7920"/>
          <w:tab w:val="right" w:pos="8100"/>
        </w:tabs>
        <w:jc w:val="both"/>
        <w:rPr>
          <w:rFonts w:cs="Arial"/>
          <w:spacing w:val="-3"/>
          <w:szCs w:val="22"/>
        </w:rPr>
      </w:pPr>
    </w:p>
    <w:p w14:paraId="76123195" w14:textId="7FB9E75C" w:rsidR="00055E38" w:rsidRPr="00563876" w:rsidRDefault="00055E38" w:rsidP="00997BFA">
      <w:pPr>
        <w:pStyle w:val="Titre1"/>
        <w:numPr>
          <w:ilvl w:val="0"/>
          <w:numId w:val="3"/>
        </w:numPr>
        <w:textAlignment w:val="auto"/>
        <w:rPr>
          <w:rFonts w:cs="Arial"/>
          <w:bCs/>
          <w:szCs w:val="22"/>
        </w:rPr>
      </w:pPr>
      <w:bookmarkStart w:id="2" w:name="_Toc51687506"/>
      <w:bookmarkStart w:id="3" w:name="_Toc74636790"/>
      <w:r w:rsidRPr="00563876">
        <w:rPr>
          <w:rFonts w:cs="Arial"/>
          <w:bCs/>
          <w:szCs w:val="22"/>
        </w:rPr>
        <w:t>TENUE DE LA SÉANCE À HUI</w:t>
      </w:r>
      <w:r w:rsidR="00997BFA" w:rsidRPr="00563876">
        <w:rPr>
          <w:rFonts w:cs="Arial"/>
          <w:bCs/>
          <w:szCs w:val="22"/>
        </w:rPr>
        <w:t>S</w:t>
      </w:r>
      <w:r w:rsidRPr="00563876">
        <w:rPr>
          <w:rFonts w:cs="Arial"/>
          <w:bCs/>
          <w:szCs w:val="22"/>
        </w:rPr>
        <w:t xml:space="preserve"> CLOS</w:t>
      </w:r>
      <w:bookmarkEnd w:id="2"/>
      <w:bookmarkEnd w:id="3"/>
    </w:p>
    <w:p w14:paraId="33052AA0" w14:textId="77777777" w:rsidR="00055E38" w:rsidRPr="00563876" w:rsidRDefault="00055E38" w:rsidP="00055E38">
      <w:pPr>
        <w:tabs>
          <w:tab w:val="right" w:pos="7920"/>
          <w:tab w:val="right" w:pos="8100"/>
        </w:tabs>
        <w:jc w:val="both"/>
        <w:rPr>
          <w:rFonts w:cs="Arial"/>
          <w:bCs/>
          <w:szCs w:val="22"/>
        </w:rPr>
      </w:pPr>
    </w:p>
    <w:p w14:paraId="6840FB96" w14:textId="2BA144C4" w:rsidR="00055E38" w:rsidRPr="00563876" w:rsidRDefault="00055E38" w:rsidP="00055E38">
      <w:pPr>
        <w:tabs>
          <w:tab w:val="right" w:pos="7920"/>
          <w:tab w:val="right" w:pos="8100"/>
        </w:tabs>
        <w:jc w:val="both"/>
        <w:rPr>
          <w:rFonts w:cs="Arial"/>
          <w:spacing w:val="-3"/>
          <w:szCs w:val="22"/>
        </w:rPr>
      </w:pPr>
      <w:r w:rsidRPr="00563876">
        <w:rPr>
          <w:rFonts w:cs="Arial"/>
          <w:b/>
          <w:szCs w:val="22"/>
        </w:rPr>
        <w:t>ATTENDU</w:t>
      </w:r>
      <w:r w:rsidRPr="00563876">
        <w:rPr>
          <w:rFonts w:cs="Arial"/>
          <w:szCs w:val="22"/>
        </w:rPr>
        <w:t xml:space="preserve"> que</w:t>
      </w:r>
      <w:r w:rsidRPr="00563876">
        <w:rPr>
          <w:rFonts w:cs="Arial"/>
          <w:spacing w:val="-3"/>
          <w:szCs w:val="22"/>
        </w:rPr>
        <w:t xml:space="preserve"> le décret numéro 177-2020 du 13 mars 2020 qui a déclaré l’état d’urgence sanitaire sur tout le territoire québécois pour une période </w:t>
      </w:r>
      <w:r w:rsidR="0083649C" w:rsidRPr="00563876">
        <w:rPr>
          <w:rFonts w:cs="Arial"/>
          <w:spacing w:val="-3"/>
          <w:szCs w:val="22"/>
        </w:rPr>
        <w:t>initial</w:t>
      </w:r>
      <w:r w:rsidRPr="00563876">
        <w:rPr>
          <w:rFonts w:cs="Arial"/>
          <w:spacing w:val="-3"/>
          <w:szCs w:val="22"/>
        </w:rPr>
        <w:t>e de dix jours;</w:t>
      </w:r>
    </w:p>
    <w:p w14:paraId="2000A3ED" w14:textId="77777777" w:rsidR="00055E38" w:rsidRPr="00563876" w:rsidRDefault="00055E38" w:rsidP="00055E38">
      <w:pPr>
        <w:tabs>
          <w:tab w:val="right" w:pos="7920"/>
          <w:tab w:val="right" w:pos="8100"/>
        </w:tabs>
        <w:jc w:val="both"/>
        <w:rPr>
          <w:rFonts w:cs="Arial"/>
          <w:spacing w:val="-3"/>
          <w:szCs w:val="22"/>
        </w:rPr>
      </w:pPr>
    </w:p>
    <w:p w14:paraId="539D8D4B" w14:textId="712138AE" w:rsidR="00055E38" w:rsidRPr="00563876" w:rsidRDefault="00055E38" w:rsidP="00055E38">
      <w:pPr>
        <w:tabs>
          <w:tab w:val="right" w:pos="7920"/>
          <w:tab w:val="right" w:pos="8100"/>
        </w:tabs>
        <w:jc w:val="both"/>
        <w:rPr>
          <w:rFonts w:cs="Arial"/>
          <w:spacing w:val="-3"/>
          <w:szCs w:val="22"/>
        </w:rPr>
      </w:pPr>
      <w:r w:rsidRPr="00563876">
        <w:rPr>
          <w:rFonts w:cs="Arial"/>
          <w:b/>
          <w:szCs w:val="22"/>
        </w:rPr>
        <w:t>ATTENDU</w:t>
      </w:r>
      <w:r w:rsidRPr="00563876">
        <w:rPr>
          <w:rFonts w:cs="Arial"/>
          <w:szCs w:val="22"/>
        </w:rPr>
        <w:t xml:space="preserve"> que</w:t>
      </w:r>
      <w:r w:rsidRPr="00563876">
        <w:rPr>
          <w:rFonts w:cs="Arial"/>
          <w:spacing w:val="-3"/>
          <w:szCs w:val="22"/>
        </w:rPr>
        <w:t xml:space="preserve"> le renouvellement de l’état d’urgence sanitaire selon le décret </w:t>
      </w:r>
      <w:r w:rsidR="005D5470" w:rsidRPr="00563876">
        <w:rPr>
          <w:rFonts w:cs="Arial"/>
          <w:spacing w:val="-3"/>
          <w:szCs w:val="22"/>
        </w:rPr>
        <w:t>740</w:t>
      </w:r>
      <w:r w:rsidRPr="00563876">
        <w:rPr>
          <w:rFonts w:cs="Arial"/>
          <w:spacing w:val="-3"/>
          <w:szCs w:val="22"/>
        </w:rPr>
        <w:noBreakHyphen/>
        <w:t>202</w:t>
      </w:r>
      <w:r w:rsidR="00457BD3" w:rsidRPr="00563876">
        <w:rPr>
          <w:rFonts w:cs="Arial"/>
          <w:spacing w:val="-3"/>
          <w:szCs w:val="22"/>
        </w:rPr>
        <w:t>1</w:t>
      </w:r>
      <w:r w:rsidRPr="00563876">
        <w:rPr>
          <w:rFonts w:cs="Arial"/>
          <w:spacing w:val="-3"/>
          <w:szCs w:val="22"/>
        </w:rPr>
        <w:t xml:space="preserve">, datée du </w:t>
      </w:r>
      <w:r w:rsidR="005D5470" w:rsidRPr="00563876">
        <w:rPr>
          <w:rFonts w:cs="Arial"/>
          <w:spacing w:val="-3"/>
          <w:szCs w:val="22"/>
        </w:rPr>
        <w:t xml:space="preserve">2 juin </w:t>
      </w:r>
      <w:r w:rsidR="00457BD3" w:rsidRPr="00563876">
        <w:rPr>
          <w:rFonts w:cs="Arial"/>
          <w:spacing w:val="-3"/>
          <w:szCs w:val="22"/>
        </w:rPr>
        <w:t>2021</w:t>
      </w:r>
      <w:r w:rsidRPr="00563876">
        <w:rPr>
          <w:rFonts w:cs="Arial"/>
          <w:spacing w:val="-3"/>
          <w:szCs w:val="22"/>
        </w:rPr>
        <w:t xml:space="preserve">, prolonge au </w:t>
      </w:r>
      <w:r w:rsidR="005D5470" w:rsidRPr="00563876">
        <w:rPr>
          <w:rFonts w:cs="Arial"/>
          <w:spacing w:val="-3"/>
          <w:szCs w:val="22"/>
        </w:rPr>
        <w:t xml:space="preserve">11 juin </w:t>
      </w:r>
      <w:r w:rsidRPr="00563876">
        <w:rPr>
          <w:rFonts w:cs="Arial"/>
          <w:spacing w:val="-3"/>
          <w:szCs w:val="22"/>
        </w:rPr>
        <w:t>202</w:t>
      </w:r>
      <w:r w:rsidR="00457BD3" w:rsidRPr="00563876">
        <w:rPr>
          <w:rFonts w:cs="Arial"/>
          <w:spacing w:val="-3"/>
          <w:szCs w:val="22"/>
        </w:rPr>
        <w:t>1</w:t>
      </w:r>
      <w:r w:rsidRPr="00563876">
        <w:rPr>
          <w:rFonts w:cs="Arial"/>
          <w:spacing w:val="-3"/>
          <w:szCs w:val="22"/>
        </w:rPr>
        <w:t xml:space="preserve"> sans changer </w:t>
      </w:r>
      <w:r w:rsidR="005D5470" w:rsidRPr="00563876">
        <w:rPr>
          <w:rFonts w:cs="Arial"/>
          <w:spacing w:val="-3"/>
          <w:szCs w:val="22"/>
        </w:rPr>
        <w:t>certaines</w:t>
      </w:r>
      <w:r w:rsidRPr="00563876">
        <w:rPr>
          <w:rFonts w:cs="Arial"/>
          <w:spacing w:val="-3"/>
          <w:szCs w:val="22"/>
        </w:rPr>
        <w:t xml:space="preserve"> mesures prises pour les municipalités;</w:t>
      </w:r>
    </w:p>
    <w:p w14:paraId="5E425A0D" w14:textId="77777777" w:rsidR="00055E38" w:rsidRPr="00563876" w:rsidRDefault="00055E38" w:rsidP="006E4C24">
      <w:pPr>
        <w:jc w:val="both"/>
        <w:rPr>
          <w:rFonts w:cs="Arial"/>
          <w:bCs/>
          <w:szCs w:val="22"/>
          <w:highlight w:val="yellow"/>
        </w:rPr>
      </w:pPr>
    </w:p>
    <w:p w14:paraId="32857C77" w14:textId="5CD28A58" w:rsidR="00055E38" w:rsidRPr="00563876" w:rsidRDefault="00055E38" w:rsidP="00055E38">
      <w:pPr>
        <w:tabs>
          <w:tab w:val="right" w:pos="7920"/>
          <w:tab w:val="right" w:pos="8100"/>
        </w:tabs>
        <w:jc w:val="both"/>
        <w:rPr>
          <w:rFonts w:cs="Arial"/>
          <w:spacing w:val="-3"/>
          <w:szCs w:val="22"/>
        </w:rPr>
      </w:pPr>
      <w:r w:rsidRPr="00563876">
        <w:rPr>
          <w:rFonts w:cs="Arial"/>
          <w:b/>
          <w:szCs w:val="22"/>
        </w:rPr>
        <w:t>ATTENDU</w:t>
      </w:r>
      <w:r w:rsidRPr="00563876">
        <w:rPr>
          <w:rFonts w:cs="Arial"/>
          <w:szCs w:val="22"/>
        </w:rPr>
        <w:t xml:space="preserve"> que</w:t>
      </w:r>
      <w:r w:rsidRPr="00563876">
        <w:rPr>
          <w:rFonts w:cs="Arial"/>
          <w:spacing w:val="-3"/>
          <w:szCs w:val="22"/>
        </w:rPr>
        <w:t xml:space="preserve"> l’arrêté 2020-029, datée du 26 avril 2020, de la </w:t>
      </w:r>
      <w:r w:rsidR="00997BFA" w:rsidRPr="00563876">
        <w:rPr>
          <w:rFonts w:cs="Arial"/>
          <w:spacing w:val="-3"/>
          <w:szCs w:val="22"/>
        </w:rPr>
        <w:t>m</w:t>
      </w:r>
      <w:r w:rsidRPr="00563876">
        <w:rPr>
          <w:rFonts w:cs="Arial"/>
          <w:spacing w:val="-3"/>
          <w:szCs w:val="22"/>
        </w:rPr>
        <w:t>inistre de la Santé et des Services sociaux qui précise que toute séance peut se tenir à l’aide d’un moyen permettant à tous les membres de communiquer immédiatement entre eux;</w:t>
      </w:r>
    </w:p>
    <w:p w14:paraId="4604AF9B" w14:textId="77777777" w:rsidR="00055E38" w:rsidRPr="00563876" w:rsidRDefault="00055E38" w:rsidP="00055E38">
      <w:pPr>
        <w:tabs>
          <w:tab w:val="right" w:pos="7920"/>
          <w:tab w:val="right" w:pos="8100"/>
        </w:tabs>
        <w:jc w:val="both"/>
        <w:rPr>
          <w:rFonts w:cs="Arial"/>
          <w:spacing w:val="-3"/>
          <w:szCs w:val="22"/>
        </w:rPr>
      </w:pPr>
    </w:p>
    <w:p w14:paraId="3CD1A700" w14:textId="77777777" w:rsidR="00055E38" w:rsidRPr="00563876" w:rsidRDefault="00055E38" w:rsidP="00055E38">
      <w:pPr>
        <w:tabs>
          <w:tab w:val="right" w:pos="7920"/>
          <w:tab w:val="right" w:pos="8100"/>
        </w:tabs>
        <w:jc w:val="both"/>
        <w:rPr>
          <w:rFonts w:cs="Arial"/>
          <w:spacing w:val="-3"/>
          <w:szCs w:val="22"/>
        </w:rPr>
      </w:pPr>
      <w:r w:rsidRPr="00563876">
        <w:rPr>
          <w:rFonts w:cs="Arial"/>
          <w:b/>
          <w:szCs w:val="22"/>
        </w:rPr>
        <w:t>ATTENDU</w:t>
      </w:r>
      <w:r w:rsidRPr="00563876">
        <w:rPr>
          <w:rFonts w:cs="Arial"/>
          <w:szCs w:val="22"/>
        </w:rPr>
        <w:t xml:space="preserve"> qu</w:t>
      </w:r>
      <w:r w:rsidRPr="00563876">
        <w:rPr>
          <w:rFonts w:cs="Arial"/>
          <w:spacing w:val="-3"/>
          <w:szCs w:val="22"/>
        </w:rPr>
        <w:t>e selon ce même arrêté, lorsque la loi prévoit qu’une séance doit être publique, celle-ci doit être publicisée dès que possible par tout moyen permettant au public de connaître la teneur des discussions entre les participants et le résultat de la délibération des membres;</w:t>
      </w:r>
    </w:p>
    <w:p w14:paraId="52006EBC" w14:textId="77777777" w:rsidR="00055E38" w:rsidRPr="00563876" w:rsidRDefault="00055E38" w:rsidP="00055E38">
      <w:pPr>
        <w:tabs>
          <w:tab w:val="right" w:pos="7920"/>
          <w:tab w:val="right" w:pos="8100"/>
        </w:tabs>
        <w:jc w:val="both"/>
        <w:rPr>
          <w:rFonts w:cs="Arial"/>
          <w:spacing w:val="-3"/>
          <w:szCs w:val="22"/>
        </w:rPr>
      </w:pPr>
    </w:p>
    <w:p w14:paraId="75A503ED" w14:textId="73D9FD4A" w:rsidR="00055E38" w:rsidRPr="00563876" w:rsidRDefault="00055E38" w:rsidP="00055E38">
      <w:pPr>
        <w:tabs>
          <w:tab w:val="right" w:pos="7920"/>
          <w:tab w:val="right" w:pos="8100"/>
        </w:tabs>
        <w:jc w:val="both"/>
        <w:rPr>
          <w:rFonts w:cs="Arial"/>
          <w:spacing w:val="-3"/>
          <w:szCs w:val="22"/>
        </w:rPr>
      </w:pPr>
      <w:bookmarkStart w:id="4" w:name="_Hlk39495415"/>
      <w:r w:rsidRPr="00563876">
        <w:rPr>
          <w:rFonts w:cs="Arial"/>
          <w:b/>
          <w:szCs w:val="22"/>
        </w:rPr>
        <w:t>ATTENDU</w:t>
      </w:r>
      <w:r w:rsidRPr="00563876">
        <w:rPr>
          <w:rFonts w:cs="Arial"/>
          <w:szCs w:val="22"/>
        </w:rPr>
        <w:t xml:space="preserve"> qu</w:t>
      </w:r>
      <w:r w:rsidRPr="00563876">
        <w:rPr>
          <w:rFonts w:cs="Arial"/>
          <w:spacing w:val="-3"/>
          <w:szCs w:val="22"/>
        </w:rPr>
        <w:t xml:space="preserve">’il </w:t>
      </w:r>
      <w:bookmarkEnd w:id="4"/>
      <w:r w:rsidRPr="00563876">
        <w:rPr>
          <w:rFonts w:cs="Arial"/>
          <w:spacing w:val="-3"/>
          <w:szCs w:val="22"/>
        </w:rPr>
        <w:t xml:space="preserve">est dans l’intérêt public et pour protéger la santé de la population, des membres du Conseil et des officiers municipaux que la présente séance soit tenue à huis clos et que les membres du Conseil et les officiers municipaux soient autorisés à y être présents et à prendre part, délibérer et voter à la séance par </w:t>
      </w:r>
      <w:r w:rsidRPr="00563876">
        <w:rPr>
          <w:rFonts w:cs="Arial"/>
          <w:szCs w:val="22"/>
        </w:rPr>
        <w:t>téléconférence zoom.</w:t>
      </w:r>
    </w:p>
    <w:p w14:paraId="56948EF0" w14:textId="77777777" w:rsidR="00055E38" w:rsidRPr="00563876" w:rsidRDefault="00055E38" w:rsidP="00055E38">
      <w:pPr>
        <w:overflowPunct w:val="0"/>
        <w:autoSpaceDE w:val="0"/>
        <w:autoSpaceDN w:val="0"/>
        <w:adjustRightInd w:val="0"/>
        <w:jc w:val="both"/>
        <w:textAlignment w:val="baseline"/>
        <w:rPr>
          <w:rFonts w:cs="Arial"/>
          <w:szCs w:val="22"/>
        </w:rPr>
      </w:pPr>
    </w:p>
    <w:p w14:paraId="1C3C6023" w14:textId="3F4D750B" w:rsidR="00055E38" w:rsidRPr="00563876" w:rsidRDefault="005C381A" w:rsidP="00781ABE">
      <w:pPr>
        <w:tabs>
          <w:tab w:val="left" w:pos="708"/>
          <w:tab w:val="left" w:pos="1416"/>
          <w:tab w:val="left" w:pos="2124"/>
          <w:tab w:val="center" w:pos="3181"/>
        </w:tabs>
        <w:overflowPunct w:val="0"/>
        <w:autoSpaceDE w:val="0"/>
        <w:autoSpaceDN w:val="0"/>
        <w:adjustRightInd w:val="0"/>
        <w:ind w:hanging="1701"/>
        <w:jc w:val="both"/>
        <w:textAlignment w:val="baseline"/>
        <w:rPr>
          <w:rFonts w:cs="Arial"/>
          <w:szCs w:val="22"/>
        </w:rPr>
      </w:pPr>
      <w:r w:rsidRPr="00563876">
        <w:rPr>
          <w:rFonts w:cs="Arial"/>
          <w:b/>
          <w:bCs/>
          <w:szCs w:val="22"/>
        </w:rPr>
        <w:t>2021-</w:t>
      </w:r>
      <w:r w:rsidR="00DF7176" w:rsidRPr="00563876">
        <w:rPr>
          <w:rFonts w:cs="Arial"/>
          <w:b/>
          <w:bCs/>
          <w:szCs w:val="22"/>
        </w:rPr>
        <w:t>06</w:t>
      </w:r>
      <w:r w:rsidRPr="00563876">
        <w:rPr>
          <w:rFonts w:cs="Arial"/>
          <w:b/>
          <w:bCs/>
          <w:szCs w:val="22"/>
        </w:rPr>
        <w:t>-01</w:t>
      </w:r>
      <w:r w:rsidR="00055E38" w:rsidRPr="00563876">
        <w:rPr>
          <w:rFonts w:cs="Arial"/>
          <w:b/>
          <w:bCs/>
          <w:szCs w:val="22"/>
        </w:rPr>
        <w:tab/>
        <w:t>À CES CAUSES</w:t>
      </w:r>
      <w:r w:rsidR="00055E38" w:rsidRPr="00563876">
        <w:rPr>
          <w:rFonts w:cs="Arial"/>
          <w:szCs w:val="22"/>
        </w:rPr>
        <w:t>, il est proposé</w:t>
      </w:r>
      <w:r w:rsidR="004737A8" w:rsidRPr="00563876">
        <w:rPr>
          <w:rFonts w:cs="Arial"/>
          <w:szCs w:val="22"/>
        </w:rPr>
        <w:t xml:space="preserve"> </w:t>
      </w:r>
      <w:r w:rsidR="002F0E1F" w:rsidRPr="00563876">
        <w:rPr>
          <w:rFonts w:cs="Arial"/>
          <w:szCs w:val="22"/>
        </w:rPr>
        <w:t>madame Nathalie Jacob</w:t>
      </w:r>
    </w:p>
    <w:p w14:paraId="5340D51D" w14:textId="64ADD356" w:rsidR="00055E38" w:rsidRPr="00563876" w:rsidRDefault="00055E38" w:rsidP="00055E38">
      <w:pPr>
        <w:overflowPunct w:val="0"/>
        <w:autoSpaceDE w:val="0"/>
        <w:autoSpaceDN w:val="0"/>
        <w:adjustRightInd w:val="0"/>
        <w:jc w:val="both"/>
        <w:textAlignment w:val="baseline"/>
        <w:rPr>
          <w:rFonts w:cs="Arial"/>
          <w:szCs w:val="22"/>
        </w:rPr>
      </w:pPr>
      <w:r w:rsidRPr="00563876">
        <w:rPr>
          <w:rFonts w:cs="Arial"/>
          <w:szCs w:val="22"/>
        </w:rPr>
        <w:t xml:space="preserve">Appuyé par </w:t>
      </w:r>
      <w:r w:rsidR="002F0E1F" w:rsidRPr="00563876">
        <w:rPr>
          <w:rFonts w:cs="Arial"/>
          <w:szCs w:val="22"/>
        </w:rPr>
        <w:t>monsieur Daniel Bédard</w:t>
      </w:r>
    </w:p>
    <w:p w14:paraId="793C8E6D" w14:textId="1F6F3B03" w:rsidR="00055E38" w:rsidRPr="00563876" w:rsidRDefault="00055E38" w:rsidP="00055E38">
      <w:pPr>
        <w:overflowPunct w:val="0"/>
        <w:autoSpaceDE w:val="0"/>
        <w:autoSpaceDN w:val="0"/>
        <w:adjustRightInd w:val="0"/>
        <w:jc w:val="both"/>
        <w:textAlignment w:val="baseline"/>
        <w:rPr>
          <w:rFonts w:cs="Arial"/>
          <w:szCs w:val="22"/>
        </w:rPr>
      </w:pPr>
      <w:r w:rsidRPr="00563876">
        <w:rPr>
          <w:rFonts w:cs="Arial"/>
          <w:szCs w:val="22"/>
        </w:rPr>
        <w:t>Et résolu :</w:t>
      </w:r>
    </w:p>
    <w:p w14:paraId="0937A0A9" w14:textId="77777777" w:rsidR="00055E38" w:rsidRPr="00563876" w:rsidRDefault="00055E38" w:rsidP="00055E38">
      <w:pPr>
        <w:overflowPunct w:val="0"/>
        <w:autoSpaceDE w:val="0"/>
        <w:autoSpaceDN w:val="0"/>
        <w:adjustRightInd w:val="0"/>
        <w:jc w:val="both"/>
        <w:textAlignment w:val="baseline"/>
        <w:rPr>
          <w:rFonts w:cs="Arial"/>
          <w:szCs w:val="22"/>
        </w:rPr>
      </w:pPr>
    </w:p>
    <w:p w14:paraId="2330E416" w14:textId="0CD6F214" w:rsidR="00055E38" w:rsidRPr="00563876" w:rsidRDefault="00055E38" w:rsidP="00055E38">
      <w:pPr>
        <w:tabs>
          <w:tab w:val="right" w:pos="7920"/>
          <w:tab w:val="right" w:pos="8100"/>
        </w:tabs>
        <w:jc w:val="both"/>
        <w:rPr>
          <w:rFonts w:cs="Arial"/>
          <w:szCs w:val="22"/>
        </w:rPr>
      </w:pPr>
      <w:r w:rsidRPr="00563876">
        <w:rPr>
          <w:rFonts w:cs="Arial"/>
          <w:b/>
          <w:bCs/>
          <w:spacing w:val="-3"/>
          <w:szCs w:val="22"/>
        </w:rPr>
        <w:t>QUE</w:t>
      </w:r>
      <w:r w:rsidRPr="00563876">
        <w:rPr>
          <w:rFonts w:cs="Arial"/>
          <w:spacing w:val="-3"/>
          <w:szCs w:val="22"/>
        </w:rPr>
        <w:t xml:space="preserve"> le Conseil accepte que la présente séance soit tenue à huis clos et que les membres du Conseil et les officiers municipaux puissent y participer par </w:t>
      </w:r>
      <w:r w:rsidRPr="00563876">
        <w:rPr>
          <w:rFonts w:cs="Arial"/>
          <w:szCs w:val="22"/>
        </w:rPr>
        <w:t>téléconférence zoom.</w:t>
      </w:r>
    </w:p>
    <w:p w14:paraId="25AAD678" w14:textId="77777777" w:rsidR="00055E38" w:rsidRPr="00563876" w:rsidRDefault="00055E38" w:rsidP="00055E38">
      <w:pPr>
        <w:tabs>
          <w:tab w:val="right" w:pos="7920"/>
          <w:tab w:val="right" w:pos="8100"/>
        </w:tabs>
        <w:jc w:val="both"/>
        <w:rPr>
          <w:rFonts w:cs="Arial"/>
          <w:spacing w:val="-3"/>
          <w:szCs w:val="22"/>
        </w:rPr>
      </w:pPr>
    </w:p>
    <w:p w14:paraId="25F26F18" w14:textId="5536D57E" w:rsidR="00055E38" w:rsidRPr="00563876" w:rsidRDefault="00055E38" w:rsidP="00055E38">
      <w:pPr>
        <w:tabs>
          <w:tab w:val="right" w:pos="8100"/>
        </w:tabs>
        <w:jc w:val="right"/>
        <w:rPr>
          <w:rFonts w:cs="Arial"/>
          <w:b/>
          <w:bCs/>
          <w:szCs w:val="22"/>
        </w:rPr>
      </w:pPr>
      <w:r w:rsidRPr="00563876">
        <w:rPr>
          <w:rFonts w:cs="Arial"/>
          <w:b/>
          <w:bCs/>
          <w:szCs w:val="22"/>
        </w:rPr>
        <w:t>Adoptée à l’unanimité.</w:t>
      </w:r>
    </w:p>
    <w:p w14:paraId="44EEFD10" w14:textId="77777777" w:rsidR="00055E38" w:rsidRPr="00563876" w:rsidRDefault="00055E38" w:rsidP="00FD2083">
      <w:pPr>
        <w:tabs>
          <w:tab w:val="right" w:pos="8100"/>
        </w:tabs>
        <w:rPr>
          <w:rFonts w:cs="Arial"/>
          <w:szCs w:val="22"/>
        </w:rPr>
      </w:pPr>
    </w:p>
    <w:p w14:paraId="7E7BB32C" w14:textId="1D6737BA" w:rsidR="00045EFB" w:rsidRPr="00563876" w:rsidRDefault="00045EFB" w:rsidP="00997BFA">
      <w:pPr>
        <w:pStyle w:val="Titre1"/>
        <w:numPr>
          <w:ilvl w:val="0"/>
          <w:numId w:val="3"/>
        </w:numPr>
        <w:rPr>
          <w:rFonts w:cs="Arial"/>
          <w:szCs w:val="22"/>
        </w:rPr>
      </w:pPr>
      <w:bookmarkStart w:id="5" w:name="_Toc74636791"/>
      <w:r w:rsidRPr="00563876">
        <w:rPr>
          <w:rFonts w:cs="Arial"/>
          <w:szCs w:val="22"/>
          <w:u w:val="single"/>
        </w:rPr>
        <w:t>Adoption de l’ordre du jour</w:t>
      </w:r>
      <w:bookmarkEnd w:id="5"/>
    </w:p>
    <w:p w14:paraId="6A958FE6" w14:textId="5F8BDDC5" w:rsidR="00045EFB" w:rsidRPr="00563876" w:rsidRDefault="00045EFB" w:rsidP="00045EFB">
      <w:pPr>
        <w:jc w:val="both"/>
        <w:rPr>
          <w:rFonts w:cs="Arial"/>
          <w:szCs w:val="22"/>
        </w:rPr>
      </w:pPr>
    </w:p>
    <w:p w14:paraId="0DDD50D3" w14:textId="198FF6A6" w:rsidR="007F7AF9" w:rsidRPr="00563876" w:rsidRDefault="005C381A" w:rsidP="00933334">
      <w:pPr>
        <w:tabs>
          <w:tab w:val="right" w:pos="8100"/>
        </w:tabs>
        <w:ind w:hanging="1701"/>
        <w:jc w:val="both"/>
        <w:rPr>
          <w:rFonts w:cs="Arial"/>
          <w:szCs w:val="22"/>
        </w:rPr>
      </w:pPr>
      <w:r w:rsidRPr="00563876">
        <w:rPr>
          <w:rFonts w:cs="Arial"/>
          <w:b/>
          <w:bCs/>
          <w:szCs w:val="22"/>
        </w:rPr>
        <w:t>2021-</w:t>
      </w:r>
      <w:r w:rsidR="00A17445" w:rsidRPr="00563876">
        <w:rPr>
          <w:rFonts w:cs="Arial"/>
          <w:b/>
          <w:bCs/>
          <w:szCs w:val="22"/>
        </w:rPr>
        <w:t>0</w:t>
      </w:r>
      <w:r w:rsidR="00DF7176" w:rsidRPr="00563876">
        <w:rPr>
          <w:rFonts w:cs="Arial"/>
          <w:b/>
          <w:bCs/>
          <w:szCs w:val="22"/>
        </w:rPr>
        <w:t>6</w:t>
      </w:r>
      <w:r w:rsidRPr="00563876">
        <w:rPr>
          <w:rFonts w:cs="Arial"/>
          <w:b/>
          <w:bCs/>
          <w:szCs w:val="22"/>
        </w:rPr>
        <w:t>-02</w:t>
      </w:r>
      <w:r w:rsidR="00A71470" w:rsidRPr="00563876">
        <w:rPr>
          <w:rFonts w:cs="Arial"/>
          <w:szCs w:val="22"/>
        </w:rPr>
        <w:tab/>
      </w:r>
      <w:r w:rsidR="00045EFB" w:rsidRPr="00563876">
        <w:rPr>
          <w:rFonts w:cs="Arial"/>
          <w:szCs w:val="22"/>
        </w:rPr>
        <w:t>Il est proposé pa</w:t>
      </w:r>
      <w:r w:rsidR="00D67E3E" w:rsidRPr="00563876">
        <w:rPr>
          <w:rFonts w:cs="Arial"/>
          <w:szCs w:val="22"/>
        </w:rPr>
        <w:t xml:space="preserve">r </w:t>
      </w:r>
      <w:r w:rsidR="002F0E1F" w:rsidRPr="00563876">
        <w:rPr>
          <w:rFonts w:cs="Arial"/>
          <w:szCs w:val="22"/>
        </w:rPr>
        <w:t>monsieur Jocelyn Cossette</w:t>
      </w:r>
    </w:p>
    <w:p w14:paraId="508B77BC" w14:textId="7826B549" w:rsidR="00045EFB" w:rsidRPr="00563876" w:rsidRDefault="00045EFB" w:rsidP="00933334">
      <w:pPr>
        <w:tabs>
          <w:tab w:val="right" w:pos="8100"/>
        </w:tabs>
        <w:jc w:val="both"/>
        <w:rPr>
          <w:rFonts w:cs="Arial"/>
          <w:szCs w:val="22"/>
        </w:rPr>
      </w:pPr>
      <w:r w:rsidRPr="00563876">
        <w:rPr>
          <w:rFonts w:cs="Arial"/>
          <w:szCs w:val="22"/>
        </w:rPr>
        <w:t xml:space="preserve">Appuyé par </w:t>
      </w:r>
      <w:r w:rsidR="002F0E1F" w:rsidRPr="00563876">
        <w:rPr>
          <w:rFonts w:cs="Arial"/>
          <w:szCs w:val="22"/>
        </w:rPr>
        <w:t>monsieur Gilles Gauthier</w:t>
      </w:r>
    </w:p>
    <w:p w14:paraId="117D5811" w14:textId="2477709D" w:rsidR="00045EFB" w:rsidRPr="00563876" w:rsidRDefault="00045EFB" w:rsidP="00933334">
      <w:pPr>
        <w:tabs>
          <w:tab w:val="right" w:pos="8100"/>
        </w:tabs>
        <w:jc w:val="both"/>
        <w:rPr>
          <w:rFonts w:cs="Arial"/>
          <w:szCs w:val="22"/>
        </w:rPr>
      </w:pPr>
      <w:r w:rsidRPr="00563876">
        <w:rPr>
          <w:rFonts w:cs="Arial"/>
          <w:szCs w:val="22"/>
        </w:rPr>
        <w:t xml:space="preserve">Et résolu: </w:t>
      </w:r>
    </w:p>
    <w:p w14:paraId="10A845D1" w14:textId="1A7F1C3D" w:rsidR="00045EFB" w:rsidRPr="00563876" w:rsidRDefault="00045EFB" w:rsidP="00045EFB">
      <w:pPr>
        <w:tabs>
          <w:tab w:val="right" w:pos="8100"/>
        </w:tabs>
        <w:jc w:val="both"/>
        <w:rPr>
          <w:rFonts w:cs="Arial"/>
          <w:szCs w:val="22"/>
        </w:rPr>
      </w:pPr>
    </w:p>
    <w:p w14:paraId="228B1AE6" w14:textId="044C5CDF" w:rsidR="00045EFB" w:rsidRPr="00563876" w:rsidRDefault="00045EFB" w:rsidP="00045EFB">
      <w:pPr>
        <w:tabs>
          <w:tab w:val="right" w:pos="7920"/>
          <w:tab w:val="right" w:pos="8100"/>
        </w:tabs>
        <w:jc w:val="both"/>
        <w:rPr>
          <w:rFonts w:cs="Arial"/>
          <w:szCs w:val="22"/>
        </w:rPr>
      </w:pPr>
      <w:r w:rsidRPr="00563876">
        <w:rPr>
          <w:rFonts w:cs="Arial"/>
          <w:b/>
          <w:bCs/>
          <w:szCs w:val="22"/>
        </w:rPr>
        <w:t>QUE</w:t>
      </w:r>
      <w:r w:rsidRPr="00563876">
        <w:rPr>
          <w:rFonts w:cs="Arial"/>
          <w:szCs w:val="22"/>
        </w:rPr>
        <w:t xml:space="preserve"> l’ordre du jour soit adopté tel que lu et rédigé</w:t>
      </w:r>
      <w:r w:rsidR="00A71470" w:rsidRPr="00563876">
        <w:rPr>
          <w:rFonts w:cs="Arial"/>
          <w:szCs w:val="22"/>
        </w:rPr>
        <w:t xml:space="preserve">, savoir </w:t>
      </w:r>
      <w:r w:rsidRPr="00563876">
        <w:rPr>
          <w:rFonts w:cs="Arial"/>
          <w:szCs w:val="22"/>
        </w:rPr>
        <w:t>;</w:t>
      </w:r>
    </w:p>
    <w:p w14:paraId="765431DA" w14:textId="77777777" w:rsidR="008678D5" w:rsidRPr="00563876" w:rsidRDefault="008678D5" w:rsidP="00045EFB">
      <w:pPr>
        <w:tabs>
          <w:tab w:val="right" w:pos="7920"/>
          <w:tab w:val="right" w:pos="8100"/>
        </w:tabs>
        <w:jc w:val="both"/>
        <w:rPr>
          <w:rFonts w:cs="Arial"/>
          <w:szCs w:val="22"/>
        </w:rPr>
      </w:pPr>
    </w:p>
    <w:p w14:paraId="3239A56A" w14:textId="1554E382" w:rsidR="00B0671F" w:rsidRPr="00563876" w:rsidRDefault="00B0671F" w:rsidP="0033585C">
      <w:pPr>
        <w:tabs>
          <w:tab w:val="right" w:pos="7920"/>
          <w:tab w:val="right" w:pos="8100"/>
        </w:tabs>
        <w:ind w:left="284" w:hanging="284"/>
        <w:jc w:val="both"/>
        <w:rPr>
          <w:rFonts w:cs="Arial"/>
          <w:b/>
          <w:szCs w:val="22"/>
        </w:rPr>
      </w:pPr>
      <w:r w:rsidRPr="00563876">
        <w:rPr>
          <w:rFonts w:cs="Arial"/>
          <w:b/>
          <w:szCs w:val="22"/>
        </w:rPr>
        <w:t>ORDRE DU JOUR</w:t>
      </w:r>
    </w:p>
    <w:p w14:paraId="74A8B6DC" w14:textId="77777777" w:rsidR="00AA48D7" w:rsidRPr="00563876" w:rsidRDefault="00AA48D7" w:rsidP="0033585C">
      <w:pPr>
        <w:tabs>
          <w:tab w:val="right" w:pos="7920"/>
          <w:tab w:val="right" w:pos="8100"/>
        </w:tabs>
        <w:ind w:left="284" w:hanging="284"/>
        <w:jc w:val="both"/>
        <w:rPr>
          <w:rFonts w:cs="Arial"/>
          <w:bCs/>
          <w:szCs w:val="22"/>
        </w:rPr>
      </w:pPr>
    </w:p>
    <w:p w14:paraId="0EA1C63F" w14:textId="77777777" w:rsidR="009669AE" w:rsidRPr="009669AE" w:rsidRDefault="00B0671F">
      <w:pPr>
        <w:pStyle w:val="TM1"/>
        <w:rPr>
          <w:rFonts w:ascii="Arial Narrow" w:eastAsiaTheme="minorEastAsia" w:hAnsi="Arial Narrow" w:cstheme="minorBidi"/>
          <w:szCs w:val="22"/>
          <w:lang w:eastAsia="fr-CA"/>
        </w:rPr>
      </w:pPr>
      <w:r w:rsidRPr="009669AE">
        <w:rPr>
          <w:rFonts w:ascii="Arial Narrow" w:hAnsi="Arial Narrow"/>
          <w:szCs w:val="22"/>
        </w:rPr>
        <w:fldChar w:fldCharType="begin"/>
      </w:r>
      <w:r w:rsidRPr="009669AE">
        <w:rPr>
          <w:rFonts w:ascii="Arial Narrow" w:hAnsi="Arial Narrow"/>
          <w:szCs w:val="22"/>
        </w:rPr>
        <w:instrText xml:space="preserve"> TOC \o "1-3" \n \p " " \h \z \u </w:instrText>
      </w:r>
      <w:r w:rsidRPr="009669AE">
        <w:rPr>
          <w:rFonts w:ascii="Arial Narrow" w:hAnsi="Arial Narrow"/>
          <w:szCs w:val="22"/>
        </w:rPr>
        <w:fldChar w:fldCharType="separate"/>
      </w:r>
      <w:hyperlink w:anchor="_Toc74636789" w:history="1">
        <w:r w:rsidR="009669AE" w:rsidRPr="009669AE">
          <w:rPr>
            <w:rStyle w:val="Lienhypertexte"/>
            <w:rFonts w:ascii="Arial Narrow" w:hAnsi="Arial Narrow" w:cs="Arial"/>
          </w:rPr>
          <w:t>OUVERTURE DE L’ASSEMBLÉE</w:t>
        </w:r>
      </w:hyperlink>
    </w:p>
    <w:p w14:paraId="6F3F12BD" w14:textId="77777777" w:rsidR="009669AE" w:rsidRPr="009669AE" w:rsidRDefault="009669AE">
      <w:pPr>
        <w:pStyle w:val="TM1"/>
        <w:rPr>
          <w:rFonts w:ascii="Arial Narrow" w:eastAsiaTheme="minorEastAsia" w:hAnsi="Arial Narrow" w:cstheme="minorBidi"/>
          <w:szCs w:val="22"/>
          <w:lang w:eastAsia="fr-CA"/>
        </w:rPr>
      </w:pPr>
      <w:hyperlink w:anchor="_Toc74636790" w:history="1">
        <w:r w:rsidRPr="009669AE">
          <w:rPr>
            <w:rStyle w:val="Lienhypertexte"/>
            <w:rFonts w:ascii="Arial Narrow" w:hAnsi="Arial Narrow"/>
            <w:bCs/>
          </w:rPr>
          <w:t>1.</w:t>
        </w:r>
        <w:r w:rsidRPr="009669AE">
          <w:rPr>
            <w:rFonts w:ascii="Arial Narrow" w:eastAsiaTheme="minorEastAsia" w:hAnsi="Arial Narrow" w:cstheme="minorBidi"/>
            <w:szCs w:val="22"/>
            <w:lang w:eastAsia="fr-CA"/>
          </w:rPr>
          <w:tab/>
        </w:r>
        <w:r w:rsidRPr="009669AE">
          <w:rPr>
            <w:rStyle w:val="Lienhypertexte"/>
            <w:rFonts w:ascii="Arial Narrow" w:hAnsi="Arial Narrow" w:cs="Arial"/>
            <w:bCs/>
          </w:rPr>
          <w:t>TENUE DE LA SÉANCE À HUIS CLOS</w:t>
        </w:r>
      </w:hyperlink>
    </w:p>
    <w:p w14:paraId="61BEC1D0" w14:textId="77777777" w:rsidR="009669AE" w:rsidRPr="009669AE" w:rsidRDefault="009669AE">
      <w:pPr>
        <w:pStyle w:val="TM1"/>
        <w:rPr>
          <w:rFonts w:ascii="Arial Narrow" w:eastAsiaTheme="minorEastAsia" w:hAnsi="Arial Narrow" w:cstheme="minorBidi"/>
          <w:szCs w:val="22"/>
          <w:lang w:eastAsia="fr-CA"/>
        </w:rPr>
      </w:pPr>
      <w:hyperlink w:anchor="_Toc74636791" w:history="1">
        <w:r w:rsidRPr="009669AE">
          <w:rPr>
            <w:rStyle w:val="Lienhypertexte"/>
            <w:rFonts w:ascii="Arial Narrow" w:hAnsi="Arial Narrow"/>
            <w:bCs/>
          </w:rPr>
          <w:t>2.</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Adoption de l’ordre du jour</w:t>
        </w:r>
      </w:hyperlink>
    </w:p>
    <w:p w14:paraId="6E1E2ACA" w14:textId="77777777" w:rsidR="009669AE" w:rsidRPr="009669AE" w:rsidRDefault="009669AE">
      <w:pPr>
        <w:pStyle w:val="TM1"/>
        <w:rPr>
          <w:rFonts w:ascii="Arial Narrow" w:eastAsiaTheme="minorEastAsia" w:hAnsi="Arial Narrow" w:cstheme="minorBidi"/>
          <w:szCs w:val="22"/>
          <w:lang w:eastAsia="fr-CA"/>
        </w:rPr>
      </w:pPr>
      <w:hyperlink w:anchor="_Toc74636792" w:history="1">
        <w:r w:rsidRPr="009669AE">
          <w:rPr>
            <w:rStyle w:val="Lienhypertexte"/>
            <w:rFonts w:ascii="Arial Narrow" w:hAnsi="Arial Narrow"/>
            <w:bCs/>
          </w:rPr>
          <w:t>3.</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Adoption du procès-verbal de la séance ordinaire du 3 mai 2021 et des séances extraordinaires du 13 et 25 mai 2021</w:t>
        </w:r>
      </w:hyperlink>
    </w:p>
    <w:p w14:paraId="165C8C9C" w14:textId="77777777" w:rsidR="009669AE" w:rsidRPr="009669AE" w:rsidRDefault="009669AE">
      <w:pPr>
        <w:pStyle w:val="TM1"/>
        <w:rPr>
          <w:rFonts w:ascii="Arial Narrow" w:eastAsiaTheme="minorEastAsia" w:hAnsi="Arial Narrow" w:cstheme="minorBidi"/>
          <w:szCs w:val="22"/>
          <w:lang w:eastAsia="fr-CA"/>
        </w:rPr>
      </w:pPr>
      <w:hyperlink w:anchor="_Toc74636793" w:history="1">
        <w:r w:rsidRPr="009669AE">
          <w:rPr>
            <w:rStyle w:val="Lienhypertexte"/>
            <w:rFonts w:ascii="Arial Narrow" w:hAnsi="Arial Narrow"/>
            <w:bCs/>
          </w:rPr>
          <w:t>4.</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Correspondance</w:t>
        </w:r>
      </w:hyperlink>
    </w:p>
    <w:p w14:paraId="778AEEA5" w14:textId="77777777" w:rsidR="009669AE" w:rsidRPr="009669AE" w:rsidRDefault="009669AE">
      <w:pPr>
        <w:pStyle w:val="TM1"/>
        <w:rPr>
          <w:rFonts w:ascii="Arial Narrow" w:eastAsiaTheme="minorEastAsia" w:hAnsi="Arial Narrow" w:cstheme="minorBidi"/>
          <w:szCs w:val="22"/>
          <w:lang w:eastAsia="fr-CA"/>
        </w:rPr>
      </w:pPr>
      <w:hyperlink w:anchor="_Toc74636794" w:history="1">
        <w:r w:rsidRPr="009669AE">
          <w:rPr>
            <w:rStyle w:val="Lienhypertexte"/>
            <w:rFonts w:ascii="Arial Narrow" w:hAnsi="Arial Narrow"/>
            <w:bCs/>
          </w:rPr>
          <w:t>5.</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Information sur les dossiers en cours</w:t>
        </w:r>
      </w:hyperlink>
    </w:p>
    <w:p w14:paraId="27F23611" w14:textId="77777777" w:rsidR="009669AE" w:rsidRPr="009669AE" w:rsidRDefault="009669AE">
      <w:pPr>
        <w:pStyle w:val="TM1"/>
        <w:rPr>
          <w:rFonts w:ascii="Arial Narrow" w:eastAsiaTheme="minorEastAsia" w:hAnsi="Arial Narrow" w:cstheme="minorBidi"/>
          <w:szCs w:val="22"/>
          <w:lang w:eastAsia="fr-CA"/>
        </w:rPr>
      </w:pPr>
      <w:hyperlink w:anchor="_Toc74636795" w:history="1">
        <w:r w:rsidRPr="009669AE">
          <w:rPr>
            <w:rStyle w:val="Lienhypertexte"/>
            <w:rFonts w:ascii="Arial Narrow" w:hAnsi="Arial Narrow"/>
            <w:bCs/>
          </w:rPr>
          <w:t>6.</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Rapport d’activité par les élus</w:t>
        </w:r>
      </w:hyperlink>
    </w:p>
    <w:p w14:paraId="1210E30D" w14:textId="77777777" w:rsidR="009669AE" w:rsidRPr="009669AE" w:rsidRDefault="009669AE">
      <w:pPr>
        <w:pStyle w:val="TM1"/>
        <w:rPr>
          <w:rFonts w:ascii="Arial Narrow" w:eastAsiaTheme="minorEastAsia" w:hAnsi="Arial Narrow" w:cstheme="minorBidi"/>
          <w:szCs w:val="22"/>
          <w:lang w:eastAsia="fr-CA"/>
        </w:rPr>
      </w:pPr>
      <w:hyperlink w:anchor="_Toc74636796" w:history="1">
        <w:r w:rsidRPr="009669AE">
          <w:rPr>
            <w:rStyle w:val="Lienhypertexte"/>
            <w:rFonts w:ascii="Arial Narrow" w:hAnsi="Arial Narrow"/>
            <w:bCs/>
          </w:rPr>
          <w:t>7.</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Présentation des comptes</w:t>
        </w:r>
      </w:hyperlink>
    </w:p>
    <w:p w14:paraId="2CE31808" w14:textId="77777777" w:rsidR="009669AE" w:rsidRPr="009669AE" w:rsidRDefault="009669AE">
      <w:pPr>
        <w:pStyle w:val="TM1"/>
        <w:rPr>
          <w:rFonts w:ascii="Arial Narrow" w:eastAsiaTheme="minorEastAsia" w:hAnsi="Arial Narrow" w:cstheme="minorBidi"/>
          <w:szCs w:val="22"/>
          <w:lang w:eastAsia="fr-CA"/>
        </w:rPr>
      </w:pPr>
      <w:hyperlink w:anchor="_Toc74636797" w:history="1">
        <w:r w:rsidRPr="009669AE">
          <w:rPr>
            <w:rStyle w:val="Lienhypertexte"/>
            <w:rFonts w:ascii="Arial Narrow" w:hAnsi="Arial Narrow"/>
            <w:bCs/>
          </w:rPr>
          <w:t>8.</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Période de questions sur les comptes présentés</w:t>
        </w:r>
      </w:hyperlink>
    </w:p>
    <w:p w14:paraId="1F1DA820" w14:textId="77777777" w:rsidR="009669AE" w:rsidRPr="009669AE" w:rsidRDefault="009669AE">
      <w:pPr>
        <w:pStyle w:val="TM1"/>
        <w:rPr>
          <w:rFonts w:ascii="Arial Narrow" w:eastAsiaTheme="minorEastAsia" w:hAnsi="Arial Narrow" w:cstheme="minorBidi"/>
          <w:szCs w:val="22"/>
          <w:lang w:eastAsia="fr-CA"/>
        </w:rPr>
      </w:pPr>
      <w:hyperlink w:anchor="_Toc74636798" w:history="1">
        <w:r w:rsidRPr="009669AE">
          <w:rPr>
            <w:rStyle w:val="Lienhypertexte"/>
            <w:rFonts w:ascii="Arial Narrow" w:hAnsi="Arial Narrow"/>
            <w:bCs/>
          </w:rPr>
          <w:t>9.</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Approbation des comptes payés et à payer pour le mois de mai 2021</w:t>
        </w:r>
      </w:hyperlink>
    </w:p>
    <w:p w14:paraId="4FC79676" w14:textId="77777777" w:rsidR="009669AE" w:rsidRPr="009669AE" w:rsidRDefault="009669AE">
      <w:pPr>
        <w:pStyle w:val="TM1"/>
        <w:rPr>
          <w:rFonts w:ascii="Arial Narrow" w:eastAsiaTheme="minorEastAsia" w:hAnsi="Arial Narrow" w:cstheme="minorBidi"/>
          <w:szCs w:val="22"/>
          <w:lang w:eastAsia="fr-CA"/>
        </w:rPr>
      </w:pPr>
      <w:hyperlink w:anchor="_Toc74636799" w:history="1">
        <w:r w:rsidRPr="009669AE">
          <w:rPr>
            <w:rStyle w:val="Lienhypertexte"/>
            <w:rFonts w:ascii="Arial Narrow" w:hAnsi="Arial Narrow"/>
            <w:bCs/>
          </w:rPr>
          <w:t>10.</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Présentation et dépôt des états financiers au 31 décembre 2020</w:t>
        </w:r>
      </w:hyperlink>
    </w:p>
    <w:p w14:paraId="36E4079B" w14:textId="77777777" w:rsidR="009669AE" w:rsidRPr="009669AE" w:rsidRDefault="009669AE">
      <w:pPr>
        <w:pStyle w:val="TM1"/>
        <w:rPr>
          <w:rFonts w:ascii="Arial Narrow" w:eastAsiaTheme="minorEastAsia" w:hAnsi="Arial Narrow" w:cstheme="minorBidi"/>
          <w:szCs w:val="22"/>
          <w:lang w:eastAsia="fr-CA"/>
        </w:rPr>
      </w:pPr>
      <w:hyperlink w:anchor="_Toc74636800" w:history="1">
        <w:r w:rsidRPr="009669AE">
          <w:rPr>
            <w:rStyle w:val="Lienhypertexte"/>
            <w:rFonts w:ascii="Arial Narrow" w:hAnsi="Arial Narrow"/>
            <w:bCs/>
          </w:rPr>
          <w:t>11.</w:t>
        </w:r>
        <w:r w:rsidRPr="009669AE">
          <w:rPr>
            <w:rFonts w:ascii="Arial Narrow" w:eastAsiaTheme="minorEastAsia" w:hAnsi="Arial Narrow" w:cstheme="minorBidi"/>
            <w:szCs w:val="22"/>
            <w:lang w:eastAsia="fr-CA"/>
          </w:rPr>
          <w:tab/>
        </w:r>
        <w:r w:rsidRPr="009669AE">
          <w:rPr>
            <w:rStyle w:val="Lienhypertexte"/>
            <w:rFonts w:ascii="Arial Narrow" w:hAnsi="Arial Narrow"/>
          </w:rPr>
          <w:t>Dépôt du rapport du Maire</w:t>
        </w:r>
      </w:hyperlink>
    </w:p>
    <w:p w14:paraId="65049DDF" w14:textId="77777777" w:rsidR="009669AE" w:rsidRPr="009669AE" w:rsidRDefault="009669AE">
      <w:pPr>
        <w:pStyle w:val="TM1"/>
        <w:rPr>
          <w:rFonts w:ascii="Arial Narrow" w:eastAsiaTheme="minorEastAsia" w:hAnsi="Arial Narrow" w:cstheme="minorBidi"/>
          <w:szCs w:val="22"/>
          <w:lang w:eastAsia="fr-CA"/>
        </w:rPr>
      </w:pPr>
      <w:hyperlink w:anchor="_Toc74636801" w:history="1">
        <w:r w:rsidRPr="009669AE">
          <w:rPr>
            <w:rStyle w:val="Lienhypertexte"/>
            <w:rFonts w:ascii="Arial Narrow" w:hAnsi="Arial Narrow"/>
            <w:bCs/>
          </w:rPr>
          <w:t>12.</w:t>
        </w:r>
        <w:r w:rsidRPr="009669AE">
          <w:rPr>
            <w:rFonts w:ascii="Arial Narrow" w:eastAsiaTheme="minorEastAsia" w:hAnsi="Arial Narrow" w:cstheme="minorBidi"/>
            <w:szCs w:val="22"/>
            <w:lang w:eastAsia="fr-CA"/>
          </w:rPr>
          <w:tab/>
        </w:r>
        <w:r w:rsidRPr="009669AE">
          <w:rPr>
            <w:rStyle w:val="Lienhypertexte"/>
            <w:rFonts w:ascii="Arial Narrow" w:hAnsi="Arial Narrow"/>
          </w:rPr>
          <w:t>Nomination du maire suppléant</w:t>
        </w:r>
      </w:hyperlink>
    </w:p>
    <w:p w14:paraId="7D2968AC" w14:textId="77777777" w:rsidR="009669AE" w:rsidRPr="009669AE" w:rsidRDefault="009669AE">
      <w:pPr>
        <w:pStyle w:val="TM1"/>
        <w:rPr>
          <w:rFonts w:ascii="Arial Narrow" w:eastAsiaTheme="minorEastAsia" w:hAnsi="Arial Narrow" w:cstheme="minorBidi"/>
          <w:szCs w:val="22"/>
          <w:lang w:eastAsia="fr-CA"/>
        </w:rPr>
      </w:pPr>
      <w:hyperlink w:anchor="_Toc74636802" w:history="1">
        <w:r w:rsidRPr="009669AE">
          <w:rPr>
            <w:rStyle w:val="Lienhypertexte"/>
            <w:rFonts w:ascii="Arial Narrow" w:hAnsi="Arial Narrow"/>
            <w:bCs/>
          </w:rPr>
          <w:t>13.</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Modification au calendrier des séances 2021 – séance ordinaire du mois d’août 2021</w:t>
        </w:r>
      </w:hyperlink>
    </w:p>
    <w:p w14:paraId="38A18792" w14:textId="77777777" w:rsidR="009669AE" w:rsidRPr="009669AE" w:rsidRDefault="009669AE">
      <w:pPr>
        <w:pStyle w:val="TM1"/>
        <w:rPr>
          <w:rFonts w:ascii="Arial Narrow" w:eastAsiaTheme="minorEastAsia" w:hAnsi="Arial Narrow" w:cstheme="minorBidi"/>
          <w:szCs w:val="22"/>
          <w:lang w:eastAsia="fr-CA"/>
        </w:rPr>
      </w:pPr>
      <w:hyperlink w:anchor="_Toc74636803" w:history="1">
        <w:r w:rsidRPr="009669AE">
          <w:rPr>
            <w:rStyle w:val="Lienhypertexte"/>
            <w:rFonts w:ascii="Arial Narrow" w:hAnsi="Arial Narrow"/>
            <w:bCs/>
          </w:rPr>
          <w:t>14.</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Rapport annuel d’activité au ministère de la Sécurité publique concernant le Schéma de couverture de risques en incendie</w:t>
        </w:r>
      </w:hyperlink>
    </w:p>
    <w:p w14:paraId="27DAB3E6" w14:textId="77777777" w:rsidR="009669AE" w:rsidRPr="009669AE" w:rsidRDefault="009669AE">
      <w:pPr>
        <w:pStyle w:val="TM1"/>
        <w:rPr>
          <w:rFonts w:ascii="Arial Narrow" w:eastAsiaTheme="minorEastAsia" w:hAnsi="Arial Narrow" w:cstheme="minorBidi"/>
          <w:szCs w:val="22"/>
          <w:lang w:eastAsia="fr-CA"/>
        </w:rPr>
      </w:pPr>
      <w:hyperlink w:anchor="_Toc74636804" w:history="1">
        <w:r w:rsidRPr="009669AE">
          <w:rPr>
            <w:rStyle w:val="Lienhypertexte"/>
            <w:rFonts w:ascii="Arial Narrow" w:hAnsi="Arial Narrow"/>
            <w:bCs/>
            <w:spacing w:val="-3"/>
          </w:rPr>
          <w:t>15.</w:t>
        </w:r>
        <w:r w:rsidRPr="009669AE">
          <w:rPr>
            <w:rFonts w:ascii="Arial Narrow" w:eastAsiaTheme="minorEastAsia" w:hAnsi="Arial Narrow" w:cstheme="minorBidi"/>
            <w:szCs w:val="22"/>
            <w:lang w:eastAsia="fr-CA"/>
          </w:rPr>
          <w:tab/>
        </w:r>
        <w:r w:rsidRPr="009669AE">
          <w:rPr>
            <w:rStyle w:val="Lienhypertexte"/>
            <w:rFonts w:ascii="Arial Narrow" w:hAnsi="Arial Narrow"/>
            <w:spacing w:val="-3"/>
          </w:rPr>
          <w:t>Politique de capitalisation et d’amortissement 2021</w:t>
        </w:r>
      </w:hyperlink>
    </w:p>
    <w:p w14:paraId="0C343974" w14:textId="77777777" w:rsidR="009669AE" w:rsidRPr="009669AE" w:rsidRDefault="009669AE">
      <w:pPr>
        <w:pStyle w:val="TM1"/>
        <w:rPr>
          <w:rFonts w:ascii="Arial Narrow" w:eastAsiaTheme="minorEastAsia" w:hAnsi="Arial Narrow" w:cstheme="minorBidi"/>
          <w:szCs w:val="22"/>
          <w:lang w:eastAsia="fr-CA"/>
        </w:rPr>
      </w:pPr>
      <w:hyperlink w:anchor="_Toc74636805" w:history="1">
        <w:r w:rsidRPr="009669AE">
          <w:rPr>
            <w:rStyle w:val="Lienhypertexte"/>
            <w:rFonts w:ascii="Arial Narrow" w:hAnsi="Arial Narrow"/>
            <w:bCs/>
          </w:rPr>
          <w:t>16.</w:t>
        </w:r>
        <w:r w:rsidRPr="009669AE">
          <w:rPr>
            <w:rFonts w:ascii="Arial Narrow" w:eastAsiaTheme="minorEastAsia" w:hAnsi="Arial Narrow" w:cstheme="minorBidi"/>
            <w:szCs w:val="22"/>
            <w:lang w:eastAsia="fr-CA"/>
          </w:rPr>
          <w:tab/>
        </w:r>
        <w:r w:rsidRPr="009669AE">
          <w:rPr>
            <w:rStyle w:val="Lienhypertexte"/>
            <w:rFonts w:ascii="Arial Narrow" w:hAnsi="Arial Narrow" w:cs="Arial"/>
            <w:bCs/>
          </w:rPr>
          <w:t>Programme d’aide à la voirie locale, Volet entretien des routes locales, reddition des comptes</w:t>
        </w:r>
      </w:hyperlink>
    </w:p>
    <w:p w14:paraId="4A8CC1C6" w14:textId="77777777" w:rsidR="009669AE" w:rsidRPr="009669AE" w:rsidRDefault="009669AE">
      <w:pPr>
        <w:pStyle w:val="TM1"/>
        <w:rPr>
          <w:rFonts w:ascii="Arial Narrow" w:eastAsiaTheme="minorEastAsia" w:hAnsi="Arial Narrow" w:cstheme="minorBidi"/>
          <w:szCs w:val="22"/>
          <w:lang w:eastAsia="fr-CA"/>
        </w:rPr>
      </w:pPr>
      <w:hyperlink w:anchor="_Toc74636806" w:history="1">
        <w:r w:rsidRPr="009669AE">
          <w:rPr>
            <w:rStyle w:val="Lienhypertexte"/>
            <w:rFonts w:ascii="Arial Narrow" w:hAnsi="Arial Narrow"/>
            <w:bCs/>
          </w:rPr>
          <w:t>17.</w:t>
        </w:r>
        <w:r w:rsidRPr="009669AE">
          <w:rPr>
            <w:rFonts w:ascii="Arial Narrow" w:eastAsiaTheme="minorEastAsia" w:hAnsi="Arial Narrow" w:cstheme="minorBidi"/>
            <w:szCs w:val="22"/>
            <w:lang w:eastAsia="fr-CA"/>
          </w:rPr>
          <w:tab/>
        </w:r>
        <w:r w:rsidRPr="009669AE">
          <w:rPr>
            <w:rStyle w:val="Lienhypertexte"/>
            <w:rFonts w:ascii="Arial Narrow" w:hAnsi="Arial Narrow" w:cs="Arial"/>
            <w:bCs/>
          </w:rPr>
          <w:t>Acceptation de la soumission pour la location de matériel de signalisation et d’un préposé à la signalisation</w:t>
        </w:r>
      </w:hyperlink>
    </w:p>
    <w:p w14:paraId="14F2B055" w14:textId="77777777" w:rsidR="009669AE" w:rsidRPr="009669AE" w:rsidRDefault="009669AE">
      <w:pPr>
        <w:pStyle w:val="TM1"/>
        <w:rPr>
          <w:rFonts w:ascii="Arial Narrow" w:eastAsiaTheme="minorEastAsia" w:hAnsi="Arial Narrow" w:cstheme="minorBidi"/>
          <w:szCs w:val="22"/>
          <w:lang w:eastAsia="fr-CA"/>
        </w:rPr>
      </w:pPr>
      <w:hyperlink w:anchor="_Toc74636807" w:history="1">
        <w:r w:rsidRPr="009669AE">
          <w:rPr>
            <w:rStyle w:val="Lienhypertexte"/>
            <w:rFonts w:ascii="Arial Narrow" w:hAnsi="Arial Narrow"/>
            <w:bCs/>
          </w:rPr>
          <w:t>18.</w:t>
        </w:r>
        <w:r w:rsidRPr="009669AE">
          <w:rPr>
            <w:rFonts w:ascii="Arial Narrow" w:eastAsiaTheme="minorEastAsia" w:hAnsi="Arial Narrow" w:cstheme="minorBidi"/>
            <w:szCs w:val="22"/>
            <w:lang w:eastAsia="fr-CA"/>
          </w:rPr>
          <w:tab/>
        </w:r>
        <w:r w:rsidRPr="009669AE">
          <w:rPr>
            <w:rStyle w:val="Lienhypertexte"/>
            <w:rFonts w:ascii="Arial Narrow" w:hAnsi="Arial Narrow" w:cs="Arial"/>
            <w:bCs/>
          </w:rPr>
          <w:t>Acceptation de la soumission de la firme Akifer pour la réalisation d’une demande d’aide financière auprès du ministère de l’Environnement et de la Lutte contre les changements climatiques (MELCC)</w:t>
        </w:r>
      </w:hyperlink>
    </w:p>
    <w:p w14:paraId="3D6379D5" w14:textId="77777777" w:rsidR="009669AE" w:rsidRPr="009669AE" w:rsidRDefault="009669AE">
      <w:pPr>
        <w:pStyle w:val="TM1"/>
        <w:rPr>
          <w:rFonts w:ascii="Arial Narrow" w:eastAsiaTheme="minorEastAsia" w:hAnsi="Arial Narrow" w:cstheme="minorBidi"/>
          <w:szCs w:val="22"/>
          <w:lang w:eastAsia="fr-CA"/>
        </w:rPr>
      </w:pPr>
      <w:hyperlink w:anchor="_Toc74636808" w:history="1">
        <w:r w:rsidRPr="009669AE">
          <w:rPr>
            <w:rStyle w:val="Lienhypertexte"/>
            <w:rFonts w:ascii="Arial Narrow" w:hAnsi="Arial Narrow"/>
            <w:bCs/>
          </w:rPr>
          <w:t>19.</w:t>
        </w:r>
        <w:r w:rsidRPr="009669AE">
          <w:rPr>
            <w:rFonts w:ascii="Arial Narrow" w:eastAsiaTheme="minorEastAsia" w:hAnsi="Arial Narrow" w:cstheme="minorBidi"/>
            <w:szCs w:val="22"/>
            <w:lang w:eastAsia="fr-CA"/>
          </w:rPr>
          <w:tab/>
        </w:r>
        <w:r w:rsidRPr="009669AE">
          <w:rPr>
            <w:rStyle w:val="Lienhypertexte"/>
            <w:rFonts w:ascii="Arial Narrow" w:hAnsi="Arial Narrow"/>
            <w:bCs/>
          </w:rPr>
          <w:t>Adoption du Règlement 2021-05-567 « Modifiant le règlement 2018-11-543 concernant la gestion contractuelle »</w:t>
        </w:r>
      </w:hyperlink>
    </w:p>
    <w:p w14:paraId="2C45A8C3" w14:textId="77777777" w:rsidR="009669AE" w:rsidRPr="009669AE" w:rsidRDefault="009669AE">
      <w:pPr>
        <w:pStyle w:val="TM1"/>
        <w:rPr>
          <w:rFonts w:ascii="Arial Narrow" w:eastAsiaTheme="minorEastAsia" w:hAnsi="Arial Narrow" w:cstheme="minorBidi"/>
          <w:szCs w:val="22"/>
          <w:lang w:eastAsia="fr-CA"/>
        </w:rPr>
      </w:pPr>
      <w:hyperlink w:anchor="_Toc74636809" w:history="1">
        <w:r w:rsidRPr="009669AE">
          <w:rPr>
            <w:rStyle w:val="Lienhypertexte"/>
            <w:rFonts w:ascii="Arial Narrow" w:hAnsi="Arial Narrow"/>
            <w:bCs/>
          </w:rPr>
          <w:t>20.</w:t>
        </w:r>
        <w:r w:rsidRPr="009669AE">
          <w:rPr>
            <w:rFonts w:ascii="Arial Narrow" w:eastAsiaTheme="minorEastAsia" w:hAnsi="Arial Narrow" w:cstheme="minorBidi"/>
            <w:szCs w:val="22"/>
            <w:lang w:eastAsia="fr-CA"/>
          </w:rPr>
          <w:tab/>
        </w:r>
        <w:r w:rsidRPr="009669AE">
          <w:rPr>
            <w:rStyle w:val="Lienhypertexte"/>
            <w:rFonts w:ascii="Arial Narrow" w:hAnsi="Arial Narrow" w:cs="Arial"/>
            <w:bCs/>
          </w:rPr>
          <w:t>Dérogation mineure numéro 2021-005 concernant la distance minimale de la marge latérale gauche pour un garage annexé au bâtiment principal – demande de madame Rébecca Charest-Trudel pour le lot 5 189 937 – matricule 8358-48-5637</w:t>
        </w:r>
      </w:hyperlink>
    </w:p>
    <w:p w14:paraId="07680627" w14:textId="77777777" w:rsidR="009669AE" w:rsidRPr="009669AE" w:rsidRDefault="009669AE">
      <w:pPr>
        <w:pStyle w:val="TM1"/>
        <w:rPr>
          <w:rFonts w:ascii="Arial Narrow" w:eastAsiaTheme="minorEastAsia" w:hAnsi="Arial Narrow" w:cstheme="minorBidi"/>
          <w:szCs w:val="22"/>
          <w:lang w:eastAsia="fr-CA"/>
        </w:rPr>
      </w:pPr>
      <w:hyperlink w:anchor="_Toc74636810" w:history="1">
        <w:r w:rsidRPr="009669AE">
          <w:rPr>
            <w:rStyle w:val="Lienhypertexte"/>
            <w:rFonts w:ascii="Arial Narrow" w:hAnsi="Arial Narrow"/>
            <w:bCs/>
          </w:rPr>
          <w:t>21.</w:t>
        </w:r>
        <w:r w:rsidRPr="009669AE">
          <w:rPr>
            <w:rFonts w:ascii="Arial Narrow" w:eastAsiaTheme="minorEastAsia" w:hAnsi="Arial Narrow" w:cstheme="minorBidi"/>
            <w:szCs w:val="22"/>
            <w:lang w:eastAsia="fr-CA"/>
          </w:rPr>
          <w:tab/>
        </w:r>
        <w:r w:rsidRPr="009669AE">
          <w:rPr>
            <w:rStyle w:val="Lienhypertexte"/>
            <w:rFonts w:ascii="Arial Narrow" w:hAnsi="Arial Narrow"/>
            <w:bCs/>
          </w:rPr>
          <w:t>Signature d’une entente sous seing privé entre la municipalité et le Domaine de Joriane</w:t>
        </w:r>
      </w:hyperlink>
    </w:p>
    <w:p w14:paraId="3CC0BA52" w14:textId="77777777" w:rsidR="009669AE" w:rsidRPr="009669AE" w:rsidRDefault="009669AE">
      <w:pPr>
        <w:pStyle w:val="TM1"/>
        <w:rPr>
          <w:rFonts w:ascii="Arial Narrow" w:eastAsiaTheme="minorEastAsia" w:hAnsi="Arial Narrow" w:cstheme="minorBidi"/>
          <w:szCs w:val="22"/>
          <w:lang w:eastAsia="fr-CA"/>
        </w:rPr>
      </w:pPr>
      <w:hyperlink w:anchor="_Toc74636811" w:history="1">
        <w:r w:rsidRPr="009669AE">
          <w:rPr>
            <w:rStyle w:val="Lienhypertexte"/>
            <w:rFonts w:ascii="Arial Narrow" w:hAnsi="Arial Narrow"/>
            <w:bCs/>
          </w:rPr>
          <w:t>22.</w:t>
        </w:r>
        <w:r w:rsidRPr="009669AE">
          <w:rPr>
            <w:rFonts w:ascii="Arial Narrow" w:eastAsiaTheme="minorEastAsia" w:hAnsi="Arial Narrow" w:cstheme="minorBidi"/>
            <w:szCs w:val="22"/>
            <w:lang w:eastAsia="fr-CA"/>
          </w:rPr>
          <w:tab/>
        </w:r>
        <w:r w:rsidRPr="009669AE">
          <w:rPr>
            <w:rStyle w:val="Lienhypertexte"/>
            <w:rFonts w:ascii="Arial Narrow" w:hAnsi="Arial Narrow"/>
            <w:bCs/>
          </w:rPr>
          <w:t>Avis de motion et présentation – Règlement 2021-06-568 concernant l’ajout de panneaux arrêt-stop</w:t>
        </w:r>
      </w:hyperlink>
    </w:p>
    <w:p w14:paraId="48B89F73" w14:textId="77777777" w:rsidR="009669AE" w:rsidRPr="009669AE" w:rsidRDefault="009669AE">
      <w:pPr>
        <w:pStyle w:val="TM1"/>
        <w:rPr>
          <w:rFonts w:ascii="Arial Narrow" w:eastAsiaTheme="minorEastAsia" w:hAnsi="Arial Narrow" w:cstheme="minorBidi"/>
          <w:szCs w:val="22"/>
          <w:lang w:eastAsia="fr-CA"/>
        </w:rPr>
      </w:pPr>
      <w:hyperlink w:anchor="_Toc74636812" w:history="1">
        <w:r w:rsidRPr="009669AE">
          <w:rPr>
            <w:rStyle w:val="Lienhypertexte"/>
            <w:rFonts w:ascii="Arial Narrow" w:hAnsi="Arial Narrow"/>
            <w:bCs/>
          </w:rPr>
          <w:t>23.</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Varia - Découverte des restes de 215 enfants sur le site d’un ancien pensionnat autochtone à Kamloops en Colombie-Britannique</w:t>
        </w:r>
      </w:hyperlink>
    </w:p>
    <w:p w14:paraId="6DC9D970" w14:textId="77777777" w:rsidR="009669AE" w:rsidRPr="009669AE" w:rsidRDefault="009669AE">
      <w:pPr>
        <w:pStyle w:val="TM1"/>
        <w:rPr>
          <w:rFonts w:ascii="Arial Narrow" w:eastAsiaTheme="minorEastAsia" w:hAnsi="Arial Narrow" w:cstheme="minorBidi"/>
          <w:szCs w:val="22"/>
          <w:lang w:eastAsia="fr-CA"/>
        </w:rPr>
      </w:pPr>
      <w:hyperlink w:anchor="_Toc74636813" w:history="1">
        <w:r w:rsidRPr="009669AE">
          <w:rPr>
            <w:rStyle w:val="Lienhypertexte"/>
            <w:rFonts w:ascii="Arial Narrow" w:hAnsi="Arial Narrow"/>
            <w:bCs/>
          </w:rPr>
          <w:t>24.</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Varia – Commandite de la municipalité de Saint-Narcisse envers le Comité du Noël des Enfants pour des activités de financement</w:t>
        </w:r>
      </w:hyperlink>
    </w:p>
    <w:p w14:paraId="73A795A5" w14:textId="77777777" w:rsidR="009669AE" w:rsidRPr="009669AE" w:rsidRDefault="009669AE">
      <w:pPr>
        <w:pStyle w:val="TM1"/>
        <w:rPr>
          <w:rFonts w:ascii="Arial Narrow" w:eastAsiaTheme="minorEastAsia" w:hAnsi="Arial Narrow" w:cstheme="minorBidi"/>
          <w:szCs w:val="22"/>
          <w:lang w:eastAsia="fr-CA"/>
        </w:rPr>
      </w:pPr>
      <w:hyperlink w:anchor="_Toc74636814" w:history="1">
        <w:r w:rsidRPr="009669AE">
          <w:rPr>
            <w:rStyle w:val="Lienhypertexte"/>
            <w:rFonts w:ascii="Arial Narrow" w:hAnsi="Arial Narrow"/>
            <w:bCs/>
          </w:rPr>
          <w:t>25.</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Deuxième période de questions</w:t>
        </w:r>
      </w:hyperlink>
    </w:p>
    <w:p w14:paraId="7F24D3CC" w14:textId="77777777" w:rsidR="009669AE" w:rsidRPr="009669AE" w:rsidRDefault="009669AE">
      <w:pPr>
        <w:pStyle w:val="TM1"/>
        <w:rPr>
          <w:rFonts w:ascii="Arial Narrow" w:eastAsiaTheme="minorEastAsia" w:hAnsi="Arial Narrow" w:cstheme="minorBidi"/>
          <w:szCs w:val="22"/>
          <w:lang w:eastAsia="fr-CA"/>
        </w:rPr>
      </w:pPr>
      <w:hyperlink w:anchor="_Toc74636815" w:history="1">
        <w:r w:rsidRPr="009669AE">
          <w:rPr>
            <w:rStyle w:val="Lienhypertexte"/>
            <w:rFonts w:ascii="Arial Narrow" w:hAnsi="Arial Narrow"/>
            <w:bCs/>
          </w:rPr>
          <w:t>26.</w:t>
        </w:r>
        <w:r w:rsidRPr="009669AE">
          <w:rPr>
            <w:rFonts w:ascii="Arial Narrow" w:eastAsiaTheme="minorEastAsia" w:hAnsi="Arial Narrow" w:cstheme="minorBidi"/>
            <w:szCs w:val="22"/>
            <w:lang w:eastAsia="fr-CA"/>
          </w:rPr>
          <w:tab/>
        </w:r>
        <w:r w:rsidRPr="009669AE">
          <w:rPr>
            <w:rStyle w:val="Lienhypertexte"/>
            <w:rFonts w:ascii="Arial Narrow" w:hAnsi="Arial Narrow" w:cs="Arial"/>
          </w:rPr>
          <w:t>Clôture de l’assemblée</w:t>
        </w:r>
      </w:hyperlink>
    </w:p>
    <w:p w14:paraId="36ED0030" w14:textId="42DE38DD" w:rsidR="00045EFB" w:rsidRPr="009669AE" w:rsidRDefault="00B0671F" w:rsidP="0085293D">
      <w:pPr>
        <w:tabs>
          <w:tab w:val="right" w:pos="7920"/>
          <w:tab w:val="right" w:pos="8100"/>
        </w:tabs>
        <w:ind w:left="426" w:hanging="426"/>
        <w:jc w:val="both"/>
        <w:rPr>
          <w:rFonts w:cs="Arial"/>
          <w:szCs w:val="22"/>
        </w:rPr>
      </w:pPr>
      <w:r w:rsidRPr="009669AE">
        <w:rPr>
          <w:rFonts w:cs="Arial"/>
          <w:szCs w:val="22"/>
        </w:rPr>
        <w:fldChar w:fldCharType="end"/>
      </w:r>
    </w:p>
    <w:p w14:paraId="7FF783EC" w14:textId="34F09F6F" w:rsidR="00045EFB" w:rsidRPr="009669AE" w:rsidRDefault="00045EFB" w:rsidP="0017413F">
      <w:pPr>
        <w:tabs>
          <w:tab w:val="right" w:pos="8100"/>
        </w:tabs>
        <w:jc w:val="right"/>
        <w:rPr>
          <w:rFonts w:cs="Arial"/>
          <w:b/>
          <w:bCs/>
          <w:szCs w:val="22"/>
        </w:rPr>
      </w:pPr>
      <w:r w:rsidRPr="009669AE">
        <w:rPr>
          <w:rFonts w:cs="Arial"/>
          <w:b/>
          <w:bCs/>
          <w:szCs w:val="22"/>
        </w:rPr>
        <w:t>Adoptée à l’unanimité.</w:t>
      </w:r>
    </w:p>
    <w:p w14:paraId="0E212A09" w14:textId="46FA9089" w:rsidR="005C5924" w:rsidRPr="00563876" w:rsidRDefault="005C5924" w:rsidP="0017413F">
      <w:pPr>
        <w:tabs>
          <w:tab w:val="right" w:pos="8100"/>
        </w:tabs>
        <w:jc w:val="right"/>
        <w:rPr>
          <w:rFonts w:cs="Arial"/>
          <w:b/>
          <w:bCs/>
          <w:szCs w:val="22"/>
        </w:rPr>
      </w:pPr>
    </w:p>
    <w:p w14:paraId="477248EB" w14:textId="3C2ADA9B" w:rsidR="00B807B7" w:rsidRPr="00563876" w:rsidRDefault="00B807B7" w:rsidP="00997BFA">
      <w:pPr>
        <w:pStyle w:val="Titre1"/>
        <w:numPr>
          <w:ilvl w:val="0"/>
          <w:numId w:val="3"/>
        </w:numPr>
        <w:rPr>
          <w:rFonts w:cs="Arial"/>
          <w:szCs w:val="22"/>
        </w:rPr>
      </w:pPr>
      <w:bookmarkStart w:id="6" w:name="_Toc74636792"/>
      <w:r w:rsidRPr="00563876">
        <w:rPr>
          <w:rFonts w:cs="Arial"/>
          <w:szCs w:val="22"/>
          <w:u w:val="single"/>
        </w:rPr>
        <w:t xml:space="preserve">Adoption </w:t>
      </w:r>
      <w:r w:rsidR="002C5580" w:rsidRPr="00563876">
        <w:rPr>
          <w:rFonts w:cs="Arial"/>
          <w:szCs w:val="22"/>
          <w:u w:val="single"/>
        </w:rPr>
        <w:t>du</w:t>
      </w:r>
      <w:r w:rsidR="008448FA" w:rsidRPr="00563876">
        <w:rPr>
          <w:rFonts w:cs="Arial"/>
          <w:szCs w:val="22"/>
          <w:u w:val="single"/>
        </w:rPr>
        <w:t xml:space="preserve"> procès-verb</w:t>
      </w:r>
      <w:r w:rsidR="002C5580" w:rsidRPr="00563876">
        <w:rPr>
          <w:rFonts w:cs="Arial"/>
          <w:szCs w:val="22"/>
          <w:u w:val="single"/>
        </w:rPr>
        <w:t>al</w:t>
      </w:r>
      <w:r w:rsidRPr="00563876">
        <w:rPr>
          <w:rFonts w:cs="Arial"/>
          <w:szCs w:val="22"/>
          <w:u w:val="single"/>
        </w:rPr>
        <w:t xml:space="preserve"> </w:t>
      </w:r>
      <w:r w:rsidR="00CD60CC" w:rsidRPr="00563876">
        <w:rPr>
          <w:rFonts w:cs="Arial"/>
          <w:szCs w:val="22"/>
          <w:u w:val="single"/>
        </w:rPr>
        <w:t xml:space="preserve">de </w:t>
      </w:r>
      <w:r w:rsidRPr="00563876">
        <w:rPr>
          <w:rFonts w:cs="Arial"/>
          <w:szCs w:val="22"/>
          <w:u w:val="single"/>
        </w:rPr>
        <w:t xml:space="preserve">la séance ordinaire du </w:t>
      </w:r>
      <w:r w:rsidR="00DF7176" w:rsidRPr="00563876">
        <w:rPr>
          <w:rFonts w:cs="Arial"/>
          <w:szCs w:val="22"/>
          <w:u w:val="single"/>
        </w:rPr>
        <w:t>3 mai</w:t>
      </w:r>
      <w:r w:rsidR="002C5580" w:rsidRPr="00563876">
        <w:rPr>
          <w:rFonts w:cs="Arial"/>
          <w:szCs w:val="22"/>
          <w:u w:val="single"/>
        </w:rPr>
        <w:t xml:space="preserve"> 2021 et de</w:t>
      </w:r>
      <w:r w:rsidR="00B814FC" w:rsidRPr="00563876">
        <w:rPr>
          <w:rFonts w:cs="Arial"/>
          <w:szCs w:val="22"/>
          <w:u w:val="single"/>
        </w:rPr>
        <w:t>s</w:t>
      </w:r>
      <w:r w:rsidR="002C5580" w:rsidRPr="00563876">
        <w:rPr>
          <w:rFonts w:cs="Arial"/>
          <w:szCs w:val="22"/>
          <w:u w:val="single"/>
        </w:rPr>
        <w:t xml:space="preserve"> séance</w:t>
      </w:r>
      <w:r w:rsidR="00B814FC" w:rsidRPr="00563876">
        <w:rPr>
          <w:rFonts w:cs="Arial"/>
          <w:szCs w:val="22"/>
          <w:u w:val="single"/>
        </w:rPr>
        <w:t>s</w:t>
      </w:r>
      <w:r w:rsidR="002C5580" w:rsidRPr="00563876">
        <w:rPr>
          <w:rFonts w:cs="Arial"/>
          <w:szCs w:val="22"/>
          <w:u w:val="single"/>
        </w:rPr>
        <w:t xml:space="preserve"> extraordinaire</w:t>
      </w:r>
      <w:r w:rsidR="00B814FC" w:rsidRPr="00563876">
        <w:rPr>
          <w:rFonts w:cs="Arial"/>
          <w:szCs w:val="22"/>
          <w:u w:val="single"/>
        </w:rPr>
        <w:t>s</w:t>
      </w:r>
      <w:r w:rsidR="002C5580" w:rsidRPr="00563876">
        <w:rPr>
          <w:rFonts w:cs="Arial"/>
          <w:szCs w:val="22"/>
          <w:u w:val="single"/>
        </w:rPr>
        <w:t xml:space="preserve"> du </w:t>
      </w:r>
      <w:r w:rsidR="00DF7176" w:rsidRPr="00563876">
        <w:rPr>
          <w:rFonts w:cs="Arial"/>
          <w:szCs w:val="22"/>
          <w:u w:val="single"/>
        </w:rPr>
        <w:t>13</w:t>
      </w:r>
      <w:r w:rsidR="00B814FC" w:rsidRPr="00563876">
        <w:rPr>
          <w:rFonts w:cs="Arial"/>
          <w:szCs w:val="22"/>
          <w:u w:val="single"/>
        </w:rPr>
        <w:t xml:space="preserve"> et 25</w:t>
      </w:r>
      <w:r w:rsidR="00DF7176" w:rsidRPr="00563876">
        <w:rPr>
          <w:rFonts w:cs="Arial"/>
          <w:szCs w:val="22"/>
          <w:u w:val="single"/>
        </w:rPr>
        <w:t xml:space="preserve"> mai</w:t>
      </w:r>
      <w:r w:rsidR="002C5580" w:rsidRPr="00563876">
        <w:rPr>
          <w:rFonts w:cs="Arial"/>
          <w:szCs w:val="22"/>
          <w:u w:val="single"/>
        </w:rPr>
        <w:t xml:space="preserve"> 2021</w:t>
      </w:r>
      <w:bookmarkEnd w:id="6"/>
    </w:p>
    <w:p w14:paraId="06643937" w14:textId="1C747CCA" w:rsidR="00B807B7" w:rsidRPr="00563876" w:rsidRDefault="00B807B7" w:rsidP="00B807B7">
      <w:pPr>
        <w:tabs>
          <w:tab w:val="right" w:pos="8100"/>
        </w:tabs>
        <w:spacing w:line="286" w:lineRule="auto"/>
        <w:jc w:val="both"/>
        <w:rPr>
          <w:rFonts w:cs="Arial"/>
          <w:szCs w:val="22"/>
        </w:rPr>
      </w:pPr>
    </w:p>
    <w:p w14:paraId="0556140C" w14:textId="494BAE3F" w:rsidR="00AA48D7" w:rsidRPr="00563876" w:rsidRDefault="00222D25" w:rsidP="00440E60">
      <w:pPr>
        <w:tabs>
          <w:tab w:val="right" w:pos="8100"/>
        </w:tabs>
        <w:jc w:val="both"/>
        <w:rPr>
          <w:rFonts w:cs="Arial"/>
          <w:szCs w:val="22"/>
        </w:rPr>
      </w:pPr>
      <w:r w:rsidRPr="00563876">
        <w:rPr>
          <w:rFonts w:cs="Arial"/>
          <w:b/>
          <w:bCs/>
          <w:szCs w:val="22"/>
        </w:rPr>
        <w:t>CONSIDÉRANT</w:t>
      </w:r>
      <w:r w:rsidR="00440E60" w:rsidRPr="00563876">
        <w:rPr>
          <w:rFonts w:cs="Arial"/>
          <w:b/>
          <w:bCs/>
          <w:szCs w:val="22"/>
        </w:rPr>
        <w:t xml:space="preserve"> </w:t>
      </w:r>
      <w:r w:rsidR="00440E60" w:rsidRPr="00563876">
        <w:rPr>
          <w:rFonts w:cs="Arial"/>
          <w:szCs w:val="22"/>
        </w:rPr>
        <w:t xml:space="preserve">que </w:t>
      </w:r>
      <w:r w:rsidR="006B7E34" w:rsidRPr="00563876">
        <w:rPr>
          <w:rFonts w:cs="Arial"/>
          <w:szCs w:val="22"/>
        </w:rPr>
        <w:t>le procès-verbal</w:t>
      </w:r>
      <w:r w:rsidR="00440E60" w:rsidRPr="00563876">
        <w:rPr>
          <w:rFonts w:cs="Arial"/>
          <w:szCs w:val="22"/>
        </w:rPr>
        <w:t xml:space="preserve"> de la séance ordinaire du </w:t>
      </w:r>
      <w:r w:rsidR="00DF7176" w:rsidRPr="00563876">
        <w:rPr>
          <w:rFonts w:cs="Arial"/>
          <w:szCs w:val="22"/>
        </w:rPr>
        <w:t>3 mai</w:t>
      </w:r>
      <w:r w:rsidR="008448FA" w:rsidRPr="00563876">
        <w:rPr>
          <w:rFonts w:cs="Arial"/>
          <w:szCs w:val="22"/>
        </w:rPr>
        <w:t xml:space="preserve"> 2021</w:t>
      </w:r>
      <w:r w:rsidR="00440E60" w:rsidRPr="00563876">
        <w:rPr>
          <w:rFonts w:cs="Arial"/>
          <w:szCs w:val="22"/>
        </w:rPr>
        <w:t xml:space="preserve"> </w:t>
      </w:r>
      <w:r w:rsidR="006B7E34" w:rsidRPr="00563876">
        <w:rPr>
          <w:rFonts w:cs="Arial"/>
          <w:szCs w:val="22"/>
        </w:rPr>
        <w:t>a été</w:t>
      </w:r>
      <w:r w:rsidR="00DF33EE" w:rsidRPr="00563876">
        <w:rPr>
          <w:rFonts w:cs="Arial"/>
          <w:szCs w:val="22"/>
        </w:rPr>
        <w:t xml:space="preserve"> remis </w:t>
      </w:r>
      <w:r w:rsidR="00440E60" w:rsidRPr="00563876">
        <w:rPr>
          <w:rFonts w:cs="Arial"/>
          <w:szCs w:val="22"/>
        </w:rPr>
        <w:t>aux élus au moins 72 heures avant la présente séance</w:t>
      </w:r>
      <w:r w:rsidR="00B06F1E" w:rsidRPr="00563876">
        <w:rPr>
          <w:rFonts w:cs="Arial"/>
          <w:szCs w:val="22"/>
        </w:rPr>
        <w:t>,</w:t>
      </w:r>
      <w:r w:rsidRPr="00563876">
        <w:rPr>
          <w:rFonts w:cs="Arial"/>
          <w:szCs w:val="22"/>
        </w:rPr>
        <w:t xml:space="preserve"> comme </w:t>
      </w:r>
      <w:r w:rsidR="00E71D4E" w:rsidRPr="00563876">
        <w:rPr>
          <w:rFonts w:cs="Arial"/>
          <w:szCs w:val="22"/>
        </w:rPr>
        <w:t>prescrit</w:t>
      </w:r>
      <w:r w:rsidRPr="00563876">
        <w:rPr>
          <w:rFonts w:cs="Arial"/>
          <w:szCs w:val="22"/>
        </w:rPr>
        <w:t xml:space="preserve"> à l’article 148 du </w:t>
      </w:r>
      <w:r w:rsidRPr="00563876">
        <w:rPr>
          <w:rFonts w:cs="Arial"/>
          <w:i/>
          <w:iCs/>
          <w:szCs w:val="22"/>
        </w:rPr>
        <w:t>Code municipal du Québec</w:t>
      </w:r>
      <w:r w:rsidRPr="00563876">
        <w:rPr>
          <w:rFonts w:cs="Arial"/>
          <w:szCs w:val="22"/>
        </w:rPr>
        <w:t>, par courrier électronique</w:t>
      </w:r>
      <w:r w:rsidR="00530045" w:rsidRPr="00563876">
        <w:rPr>
          <w:rFonts w:cs="Arial"/>
          <w:szCs w:val="22"/>
        </w:rPr>
        <w:t xml:space="preserve"> le</w:t>
      </w:r>
      <w:r w:rsidR="00CC42E1" w:rsidRPr="00563876">
        <w:rPr>
          <w:rFonts w:cs="Arial"/>
          <w:szCs w:val="22"/>
        </w:rPr>
        <w:t xml:space="preserve"> </w:t>
      </w:r>
      <w:r w:rsidR="00B814FC" w:rsidRPr="00563876">
        <w:rPr>
          <w:rFonts w:cs="Arial"/>
          <w:szCs w:val="22"/>
        </w:rPr>
        <w:t>5 mai</w:t>
      </w:r>
      <w:r w:rsidR="00530045" w:rsidRPr="00563876">
        <w:rPr>
          <w:rFonts w:cs="Arial"/>
          <w:szCs w:val="22"/>
        </w:rPr>
        <w:t xml:space="preserve"> 2021</w:t>
      </w:r>
      <w:r w:rsidRPr="00563876">
        <w:rPr>
          <w:rFonts w:cs="Arial"/>
          <w:szCs w:val="22"/>
        </w:rPr>
        <w:t xml:space="preserve"> et déposé dans un dossier électronique partagé aux membres du Conseil</w:t>
      </w:r>
      <w:r w:rsidR="00440E60" w:rsidRPr="00563876">
        <w:rPr>
          <w:rFonts w:cs="Arial"/>
          <w:szCs w:val="22"/>
        </w:rPr>
        <w:t>;</w:t>
      </w:r>
    </w:p>
    <w:p w14:paraId="00B4C157" w14:textId="1A5558C9" w:rsidR="002929CD" w:rsidRPr="00563876" w:rsidRDefault="002929CD" w:rsidP="006E4C24">
      <w:pPr>
        <w:jc w:val="both"/>
        <w:rPr>
          <w:rFonts w:cs="Arial"/>
          <w:bCs/>
          <w:szCs w:val="22"/>
          <w:highlight w:val="yellow"/>
        </w:rPr>
      </w:pPr>
    </w:p>
    <w:p w14:paraId="2B97DE87" w14:textId="4D6031CE" w:rsidR="002C5580" w:rsidRPr="00563876" w:rsidRDefault="002C5580" w:rsidP="002C5580">
      <w:pPr>
        <w:tabs>
          <w:tab w:val="right" w:pos="8100"/>
        </w:tabs>
        <w:jc w:val="both"/>
        <w:rPr>
          <w:rFonts w:cs="Arial"/>
          <w:szCs w:val="22"/>
        </w:rPr>
      </w:pPr>
      <w:r w:rsidRPr="00563876">
        <w:rPr>
          <w:rFonts w:cs="Arial"/>
          <w:b/>
          <w:bCs/>
          <w:szCs w:val="22"/>
        </w:rPr>
        <w:t xml:space="preserve">CONSIDÉRANT </w:t>
      </w:r>
      <w:r w:rsidRPr="00563876">
        <w:rPr>
          <w:rFonts w:cs="Arial"/>
          <w:szCs w:val="22"/>
        </w:rPr>
        <w:t>que le</w:t>
      </w:r>
      <w:r w:rsidR="00B814FC" w:rsidRPr="00563876">
        <w:rPr>
          <w:rFonts w:cs="Arial"/>
          <w:szCs w:val="22"/>
        </w:rPr>
        <w:t>s</w:t>
      </w:r>
      <w:r w:rsidRPr="00563876">
        <w:rPr>
          <w:rFonts w:cs="Arial"/>
          <w:szCs w:val="22"/>
        </w:rPr>
        <w:t xml:space="preserve"> procès-verba</w:t>
      </w:r>
      <w:r w:rsidR="00B814FC" w:rsidRPr="00563876">
        <w:rPr>
          <w:rFonts w:cs="Arial"/>
          <w:szCs w:val="22"/>
        </w:rPr>
        <w:t>ux</w:t>
      </w:r>
      <w:r w:rsidRPr="00563876">
        <w:rPr>
          <w:rFonts w:cs="Arial"/>
          <w:szCs w:val="22"/>
        </w:rPr>
        <w:t xml:space="preserve"> de</w:t>
      </w:r>
      <w:r w:rsidR="00B814FC" w:rsidRPr="00563876">
        <w:rPr>
          <w:rFonts w:cs="Arial"/>
          <w:szCs w:val="22"/>
        </w:rPr>
        <w:t>s</w:t>
      </w:r>
      <w:r w:rsidRPr="00563876">
        <w:rPr>
          <w:rFonts w:cs="Arial"/>
          <w:szCs w:val="22"/>
        </w:rPr>
        <w:t xml:space="preserve"> séance</w:t>
      </w:r>
      <w:r w:rsidR="00B814FC" w:rsidRPr="00563876">
        <w:rPr>
          <w:rFonts w:cs="Arial"/>
          <w:szCs w:val="22"/>
        </w:rPr>
        <w:t>s</w:t>
      </w:r>
      <w:r w:rsidRPr="00563876">
        <w:rPr>
          <w:rFonts w:cs="Arial"/>
          <w:szCs w:val="22"/>
        </w:rPr>
        <w:t xml:space="preserve"> extraordinaire</w:t>
      </w:r>
      <w:r w:rsidR="00B814FC" w:rsidRPr="00563876">
        <w:rPr>
          <w:rFonts w:cs="Arial"/>
          <w:szCs w:val="22"/>
        </w:rPr>
        <w:t>s</w:t>
      </w:r>
      <w:r w:rsidRPr="00563876">
        <w:rPr>
          <w:rFonts w:cs="Arial"/>
          <w:szCs w:val="22"/>
        </w:rPr>
        <w:t xml:space="preserve"> du </w:t>
      </w:r>
      <w:r w:rsidR="00DF7176" w:rsidRPr="00563876">
        <w:rPr>
          <w:rFonts w:cs="Arial"/>
          <w:szCs w:val="22"/>
        </w:rPr>
        <w:t>13</w:t>
      </w:r>
      <w:r w:rsidR="00B814FC" w:rsidRPr="00563876">
        <w:rPr>
          <w:rFonts w:cs="Arial"/>
          <w:szCs w:val="22"/>
        </w:rPr>
        <w:t xml:space="preserve"> et 25</w:t>
      </w:r>
      <w:r w:rsidR="00DF7176" w:rsidRPr="00563876">
        <w:rPr>
          <w:rFonts w:cs="Arial"/>
          <w:szCs w:val="22"/>
        </w:rPr>
        <w:t xml:space="preserve"> mai</w:t>
      </w:r>
      <w:r w:rsidRPr="00563876">
        <w:rPr>
          <w:rFonts w:cs="Arial"/>
          <w:szCs w:val="22"/>
        </w:rPr>
        <w:t xml:space="preserve"> 2021 </w:t>
      </w:r>
      <w:r w:rsidR="00B814FC" w:rsidRPr="00563876">
        <w:rPr>
          <w:rFonts w:cs="Arial"/>
          <w:szCs w:val="22"/>
        </w:rPr>
        <w:t>ont</w:t>
      </w:r>
      <w:r w:rsidRPr="00563876">
        <w:rPr>
          <w:rFonts w:cs="Arial"/>
          <w:szCs w:val="22"/>
        </w:rPr>
        <w:t xml:space="preserve"> été remis aux élus au moins 72 heures avant la présente séance, comme prescrit à l’article 148 du </w:t>
      </w:r>
      <w:r w:rsidRPr="00563876">
        <w:rPr>
          <w:rFonts w:cs="Arial"/>
          <w:i/>
          <w:iCs/>
          <w:szCs w:val="22"/>
        </w:rPr>
        <w:t>Code municipal du Québec</w:t>
      </w:r>
      <w:r w:rsidRPr="00563876">
        <w:rPr>
          <w:rFonts w:cs="Arial"/>
          <w:szCs w:val="22"/>
        </w:rPr>
        <w:t xml:space="preserve">, par courrier électronique le </w:t>
      </w:r>
      <w:r w:rsidR="00B814FC" w:rsidRPr="00563876">
        <w:rPr>
          <w:rFonts w:cs="Arial"/>
          <w:szCs w:val="22"/>
        </w:rPr>
        <w:t>14 mai et 3 juin</w:t>
      </w:r>
      <w:r w:rsidRPr="00563876">
        <w:rPr>
          <w:rFonts w:cs="Arial"/>
          <w:szCs w:val="22"/>
        </w:rPr>
        <w:t xml:space="preserve"> 2021</w:t>
      </w:r>
      <w:r w:rsidR="0058287A" w:rsidRPr="00563876">
        <w:rPr>
          <w:rFonts w:cs="Arial"/>
          <w:szCs w:val="22"/>
        </w:rPr>
        <w:t>,</w:t>
      </w:r>
      <w:r w:rsidRPr="00563876">
        <w:rPr>
          <w:rFonts w:cs="Arial"/>
          <w:szCs w:val="22"/>
        </w:rPr>
        <w:t xml:space="preserve"> et déposé dans un dossier électronique partagé aux membres du Conseil;</w:t>
      </w:r>
    </w:p>
    <w:p w14:paraId="573BC8EC" w14:textId="77777777" w:rsidR="002C5580" w:rsidRPr="00563876" w:rsidRDefault="002C5580" w:rsidP="006E4C24">
      <w:pPr>
        <w:jc w:val="both"/>
        <w:rPr>
          <w:rFonts w:cs="Arial"/>
          <w:bCs/>
          <w:szCs w:val="22"/>
          <w:highlight w:val="yellow"/>
        </w:rPr>
      </w:pPr>
    </w:p>
    <w:p w14:paraId="3BE41318" w14:textId="04404267" w:rsidR="00440E60" w:rsidRPr="00563876" w:rsidRDefault="00222D25" w:rsidP="008448FA">
      <w:pPr>
        <w:tabs>
          <w:tab w:val="right" w:pos="8100"/>
        </w:tabs>
        <w:jc w:val="both"/>
        <w:rPr>
          <w:rFonts w:cs="Arial"/>
          <w:szCs w:val="22"/>
        </w:rPr>
      </w:pPr>
      <w:r w:rsidRPr="00563876">
        <w:rPr>
          <w:rFonts w:cs="Arial"/>
          <w:b/>
          <w:bCs/>
          <w:szCs w:val="22"/>
        </w:rPr>
        <w:t>CONSIDÉRANT</w:t>
      </w:r>
      <w:r w:rsidRPr="00563876">
        <w:rPr>
          <w:rFonts w:cs="Arial"/>
          <w:szCs w:val="22"/>
        </w:rPr>
        <w:t xml:space="preserve"> </w:t>
      </w:r>
      <w:r w:rsidR="00440E60" w:rsidRPr="00563876">
        <w:rPr>
          <w:rFonts w:cs="Arial"/>
          <w:szCs w:val="22"/>
        </w:rPr>
        <w:t xml:space="preserve">que les membres du </w:t>
      </w:r>
      <w:r w:rsidR="000D6A6D" w:rsidRPr="00563876">
        <w:rPr>
          <w:rFonts w:cs="Arial"/>
          <w:szCs w:val="22"/>
        </w:rPr>
        <w:t>C</w:t>
      </w:r>
      <w:r w:rsidR="00440E60" w:rsidRPr="00563876">
        <w:rPr>
          <w:rFonts w:cs="Arial"/>
          <w:szCs w:val="22"/>
        </w:rPr>
        <w:t xml:space="preserve">onseil déclarent </w:t>
      </w:r>
      <w:r w:rsidR="002C5580" w:rsidRPr="00563876">
        <w:rPr>
          <w:rFonts w:cs="Arial"/>
          <w:szCs w:val="22"/>
        </w:rPr>
        <w:t>les avoir reçus et lus</w:t>
      </w:r>
      <w:r w:rsidR="008448FA" w:rsidRPr="00563876">
        <w:rPr>
          <w:rFonts w:cs="Arial"/>
          <w:szCs w:val="22"/>
        </w:rPr>
        <w:t>.</w:t>
      </w:r>
    </w:p>
    <w:p w14:paraId="473BABB3" w14:textId="77777777" w:rsidR="008448FA" w:rsidRPr="00563876" w:rsidRDefault="008448FA" w:rsidP="008448FA">
      <w:pPr>
        <w:tabs>
          <w:tab w:val="right" w:pos="8100"/>
        </w:tabs>
        <w:jc w:val="both"/>
        <w:rPr>
          <w:rFonts w:cs="Arial"/>
          <w:szCs w:val="22"/>
          <w:lang w:val="x-none"/>
        </w:rPr>
      </w:pPr>
    </w:p>
    <w:p w14:paraId="1A57D7F3" w14:textId="26322E9A" w:rsidR="00DA5459" w:rsidRPr="00563876" w:rsidRDefault="005C381A" w:rsidP="00933334">
      <w:pPr>
        <w:tabs>
          <w:tab w:val="right" w:pos="8100"/>
        </w:tabs>
        <w:ind w:hanging="1701"/>
        <w:jc w:val="both"/>
        <w:rPr>
          <w:rFonts w:cs="Arial"/>
          <w:szCs w:val="22"/>
        </w:rPr>
      </w:pPr>
      <w:r w:rsidRPr="00563876">
        <w:rPr>
          <w:rFonts w:cs="Arial"/>
          <w:b/>
          <w:bCs/>
          <w:szCs w:val="22"/>
        </w:rPr>
        <w:t>2021-</w:t>
      </w:r>
      <w:r w:rsidR="00A17445" w:rsidRPr="00563876">
        <w:rPr>
          <w:rFonts w:cs="Arial"/>
          <w:b/>
          <w:bCs/>
          <w:szCs w:val="22"/>
        </w:rPr>
        <w:t>0</w:t>
      </w:r>
      <w:r w:rsidR="00DF7176" w:rsidRPr="00563876">
        <w:rPr>
          <w:rFonts w:cs="Arial"/>
          <w:b/>
          <w:bCs/>
          <w:szCs w:val="22"/>
        </w:rPr>
        <w:t>6</w:t>
      </w:r>
      <w:r w:rsidRPr="00563876">
        <w:rPr>
          <w:rFonts w:cs="Arial"/>
          <w:b/>
          <w:bCs/>
          <w:szCs w:val="22"/>
        </w:rPr>
        <w:t>-03</w:t>
      </w:r>
      <w:r w:rsidR="00A71470" w:rsidRPr="00563876">
        <w:rPr>
          <w:rFonts w:cs="Arial"/>
          <w:szCs w:val="22"/>
        </w:rPr>
        <w:tab/>
      </w:r>
      <w:r w:rsidR="00DA4DCE" w:rsidRPr="00563876">
        <w:rPr>
          <w:rFonts w:cs="Arial"/>
          <w:b/>
          <w:szCs w:val="22"/>
        </w:rPr>
        <w:t>À CES CAUSES</w:t>
      </w:r>
      <w:r w:rsidR="00DA4DCE" w:rsidRPr="00563876">
        <w:rPr>
          <w:rFonts w:cs="Arial"/>
          <w:szCs w:val="22"/>
        </w:rPr>
        <w:t>, i</w:t>
      </w:r>
      <w:r w:rsidR="00B807B7" w:rsidRPr="00563876">
        <w:rPr>
          <w:rFonts w:cs="Arial"/>
          <w:szCs w:val="22"/>
        </w:rPr>
        <w:t>l est proposé par</w:t>
      </w:r>
      <w:r w:rsidR="00781ABE" w:rsidRPr="00563876">
        <w:rPr>
          <w:rFonts w:cs="Arial"/>
          <w:szCs w:val="22"/>
        </w:rPr>
        <w:t xml:space="preserve"> </w:t>
      </w:r>
      <w:r w:rsidR="002F0E1F" w:rsidRPr="00563876">
        <w:rPr>
          <w:rFonts w:cs="Arial"/>
          <w:szCs w:val="22"/>
        </w:rPr>
        <w:t>monsieur Michel Larivière,</w:t>
      </w:r>
    </w:p>
    <w:p w14:paraId="160C5646" w14:textId="793EF55F" w:rsidR="00B807B7" w:rsidRPr="00563876" w:rsidRDefault="00B807B7" w:rsidP="00933334">
      <w:pPr>
        <w:tabs>
          <w:tab w:val="right" w:pos="8100"/>
        </w:tabs>
        <w:jc w:val="both"/>
        <w:rPr>
          <w:rFonts w:cs="Arial"/>
          <w:szCs w:val="22"/>
        </w:rPr>
      </w:pPr>
      <w:r w:rsidRPr="00563876">
        <w:rPr>
          <w:rFonts w:cs="Arial"/>
          <w:szCs w:val="22"/>
        </w:rPr>
        <w:t>Appuyé par</w:t>
      </w:r>
      <w:r w:rsidR="00E45A64" w:rsidRPr="00563876">
        <w:rPr>
          <w:rFonts w:cs="Arial"/>
          <w:szCs w:val="22"/>
        </w:rPr>
        <w:t xml:space="preserve"> </w:t>
      </w:r>
      <w:r w:rsidR="002F0E1F" w:rsidRPr="00563876">
        <w:rPr>
          <w:rFonts w:cs="Arial"/>
          <w:szCs w:val="22"/>
        </w:rPr>
        <w:t>monsieur Jocelyn Cossette</w:t>
      </w:r>
    </w:p>
    <w:p w14:paraId="725689A7" w14:textId="77777777" w:rsidR="00B807B7" w:rsidRPr="00563876" w:rsidRDefault="00B807B7" w:rsidP="00933334">
      <w:pPr>
        <w:tabs>
          <w:tab w:val="right" w:pos="8100"/>
        </w:tabs>
        <w:jc w:val="both"/>
        <w:rPr>
          <w:rFonts w:cs="Arial"/>
          <w:szCs w:val="22"/>
        </w:rPr>
      </w:pPr>
      <w:r w:rsidRPr="00563876">
        <w:rPr>
          <w:rFonts w:cs="Arial"/>
          <w:szCs w:val="22"/>
        </w:rPr>
        <w:t>Et résolu :</w:t>
      </w:r>
    </w:p>
    <w:p w14:paraId="7CEBBDC8" w14:textId="77777777" w:rsidR="00B807B7" w:rsidRPr="00563876" w:rsidRDefault="00B807B7" w:rsidP="00B807B7">
      <w:pPr>
        <w:tabs>
          <w:tab w:val="right" w:pos="8100"/>
        </w:tabs>
        <w:jc w:val="both"/>
        <w:rPr>
          <w:rFonts w:cs="Arial"/>
          <w:szCs w:val="22"/>
        </w:rPr>
      </w:pPr>
    </w:p>
    <w:p w14:paraId="7ADC9412" w14:textId="263B60CF" w:rsidR="00B807B7" w:rsidRPr="00563876" w:rsidRDefault="00B807B7" w:rsidP="00B807B7">
      <w:pPr>
        <w:tabs>
          <w:tab w:val="right" w:pos="8100"/>
        </w:tabs>
        <w:jc w:val="both"/>
        <w:rPr>
          <w:rFonts w:cs="Arial"/>
          <w:szCs w:val="22"/>
        </w:rPr>
      </w:pPr>
      <w:r w:rsidRPr="00563876">
        <w:rPr>
          <w:rFonts w:cs="Arial"/>
          <w:b/>
          <w:szCs w:val="22"/>
        </w:rPr>
        <w:t>QUE</w:t>
      </w:r>
      <w:r w:rsidRPr="00563876">
        <w:rPr>
          <w:rFonts w:cs="Arial"/>
          <w:szCs w:val="22"/>
        </w:rPr>
        <w:t xml:space="preserve"> </w:t>
      </w:r>
      <w:r w:rsidR="008448FA" w:rsidRPr="00563876">
        <w:rPr>
          <w:rFonts w:cs="Arial"/>
          <w:szCs w:val="22"/>
        </w:rPr>
        <w:t>le</w:t>
      </w:r>
      <w:r w:rsidR="00ED2747" w:rsidRPr="00563876">
        <w:rPr>
          <w:rFonts w:cs="Arial"/>
          <w:szCs w:val="22"/>
        </w:rPr>
        <w:t>s</w:t>
      </w:r>
      <w:r w:rsidR="008448FA" w:rsidRPr="00563876">
        <w:rPr>
          <w:rFonts w:cs="Arial"/>
          <w:szCs w:val="22"/>
        </w:rPr>
        <w:t xml:space="preserve"> procès-verb</w:t>
      </w:r>
      <w:r w:rsidR="00ED2747" w:rsidRPr="00563876">
        <w:rPr>
          <w:rFonts w:cs="Arial"/>
          <w:szCs w:val="22"/>
        </w:rPr>
        <w:t>aux</w:t>
      </w:r>
      <w:r w:rsidR="00DF33EE" w:rsidRPr="00563876">
        <w:rPr>
          <w:rFonts w:cs="Arial"/>
          <w:szCs w:val="22"/>
        </w:rPr>
        <w:t xml:space="preserve"> </w:t>
      </w:r>
      <w:r w:rsidR="008678D5" w:rsidRPr="00563876">
        <w:rPr>
          <w:rFonts w:cs="Arial"/>
          <w:szCs w:val="22"/>
        </w:rPr>
        <w:t>de la séance ordinaire</w:t>
      </w:r>
      <w:r w:rsidRPr="00563876">
        <w:rPr>
          <w:rFonts w:cs="Arial"/>
          <w:szCs w:val="22"/>
        </w:rPr>
        <w:t xml:space="preserve"> du </w:t>
      </w:r>
      <w:r w:rsidR="00DF7176" w:rsidRPr="00563876">
        <w:rPr>
          <w:rFonts w:cs="Arial"/>
          <w:szCs w:val="22"/>
        </w:rPr>
        <w:t>3 mai 2021</w:t>
      </w:r>
      <w:r w:rsidR="00DF33EE" w:rsidRPr="00563876">
        <w:rPr>
          <w:rFonts w:cs="Arial"/>
          <w:szCs w:val="22"/>
        </w:rPr>
        <w:t xml:space="preserve"> </w:t>
      </w:r>
      <w:r w:rsidR="002C5580" w:rsidRPr="00563876">
        <w:rPr>
          <w:rFonts w:cs="Arial"/>
          <w:szCs w:val="22"/>
        </w:rPr>
        <w:t>et de</w:t>
      </w:r>
      <w:r w:rsidR="00B814FC" w:rsidRPr="00563876">
        <w:rPr>
          <w:rFonts w:cs="Arial"/>
          <w:szCs w:val="22"/>
        </w:rPr>
        <w:t>s</w:t>
      </w:r>
      <w:r w:rsidR="002C5580" w:rsidRPr="00563876">
        <w:rPr>
          <w:rFonts w:cs="Arial"/>
          <w:szCs w:val="22"/>
        </w:rPr>
        <w:t xml:space="preserve"> séance</w:t>
      </w:r>
      <w:r w:rsidR="00B814FC" w:rsidRPr="00563876">
        <w:rPr>
          <w:rFonts w:cs="Arial"/>
          <w:szCs w:val="22"/>
        </w:rPr>
        <w:t>s</w:t>
      </w:r>
      <w:r w:rsidR="002C5580" w:rsidRPr="00563876">
        <w:rPr>
          <w:rFonts w:cs="Arial"/>
          <w:szCs w:val="22"/>
        </w:rPr>
        <w:t xml:space="preserve"> extraordinaire</w:t>
      </w:r>
      <w:r w:rsidR="00B814FC" w:rsidRPr="00563876">
        <w:rPr>
          <w:rFonts w:cs="Arial"/>
          <w:szCs w:val="22"/>
        </w:rPr>
        <w:t>s</w:t>
      </w:r>
      <w:r w:rsidR="002C5580" w:rsidRPr="00563876">
        <w:rPr>
          <w:rFonts w:cs="Arial"/>
          <w:szCs w:val="22"/>
        </w:rPr>
        <w:t xml:space="preserve"> du </w:t>
      </w:r>
      <w:r w:rsidR="00DF7176" w:rsidRPr="00563876">
        <w:rPr>
          <w:rFonts w:cs="Arial"/>
          <w:szCs w:val="22"/>
        </w:rPr>
        <w:t>13</w:t>
      </w:r>
      <w:r w:rsidR="00B814FC" w:rsidRPr="00563876">
        <w:rPr>
          <w:rFonts w:cs="Arial"/>
          <w:szCs w:val="22"/>
        </w:rPr>
        <w:t xml:space="preserve"> et 25</w:t>
      </w:r>
      <w:r w:rsidR="00DF7176" w:rsidRPr="00563876">
        <w:rPr>
          <w:rFonts w:cs="Arial"/>
          <w:szCs w:val="22"/>
        </w:rPr>
        <w:t xml:space="preserve"> mai</w:t>
      </w:r>
      <w:r w:rsidR="002C5580" w:rsidRPr="00563876">
        <w:rPr>
          <w:rFonts w:cs="Arial"/>
          <w:szCs w:val="22"/>
        </w:rPr>
        <w:t xml:space="preserve"> 2021 </w:t>
      </w:r>
      <w:r w:rsidR="00192C59" w:rsidRPr="00563876">
        <w:rPr>
          <w:rFonts w:cs="Arial"/>
          <w:szCs w:val="22"/>
        </w:rPr>
        <w:t>soi</w:t>
      </w:r>
      <w:r w:rsidR="002C5580" w:rsidRPr="00563876">
        <w:rPr>
          <w:rFonts w:cs="Arial"/>
          <w:szCs w:val="22"/>
        </w:rPr>
        <w:t>en</w:t>
      </w:r>
      <w:r w:rsidR="006B7E34" w:rsidRPr="00563876">
        <w:rPr>
          <w:rFonts w:cs="Arial"/>
          <w:szCs w:val="22"/>
        </w:rPr>
        <w:t>t</w:t>
      </w:r>
      <w:r w:rsidR="00192C59" w:rsidRPr="00563876">
        <w:rPr>
          <w:rFonts w:cs="Arial"/>
          <w:szCs w:val="22"/>
        </w:rPr>
        <w:t xml:space="preserve"> </w:t>
      </w:r>
      <w:r w:rsidR="008678D5" w:rsidRPr="00563876">
        <w:rPr>
          <w:rFonts w:cs="Arial"/>
          <w:szCs w:val="22"/>
        </w:rPr>
        <w:t>adopté</w:t>
      </w:r>
      <w:r w:rsidR="002C5580" w:rsidRPr="00563876">
        <w:rPr>
          <w:rFonts w:cs="Arial"/>
          <w:szCs w:val="22"/>
        </w:rPr>
        <w:t>s</w:t>
      </w:r>
      <w:r w:rsidRPr="00563876">
        <w:rPr>
          <w:rFonts w:cs="Arial"/>
          <w:szCs w:val="22"/>
        </w:rPr>
        <w:t xml:space="preserve"> tel</w:t>
      </w:r>
      <w:r w:rsidR="00ED2747" w:rsidRPr="00563876">
        <w:rPr>
          <w:rFonts w:cs="Arial"/>
          <w:szCs w:val="22"/>
        </w:rPr>
        <w:t>s</w:t>
      </w:r>
      <w:r w:rsidR="006B7E34" w:rsidRPr="00563876">
        <w:rPr>
          <w:rFonts w:cs="Arial"/>
          <w:szCs w:val="22"/>
        </w:rPr>
        <w:t xml:space="preserve"> </w:t>
      </w:r>
      <w:r w:rsidRPr="00563876">
        <w:rPr>
          <w:rFonts w:cs="Arial"/>
          <w:szCs w:val="22"/>
        </w:rPr>
        <w:t>que rédig</w:t>
      </w:r>
      <w:r w:rsidR="00192C59" w:rsidRPr="00563876">
        <w:rPr>
          <w:rFonts w:cs="Arial"/>
          <w:szCs w:val="22"/>
        </w:rPr>
        <w:t>é</w:t>
      </w:r>
      <w:r w:rsidR="002C5580" w:rsidRPr="00563876">
        <w:rPr>
          <w:rFonts w:cs="Arial"/>
          <w:szCs w:val="22"/>
        </w:rPr>
        <w:t>s</w:t>
      </w:r>
      <w:r w:rsidRPr="00563876">
        <w:rPr>
          <w:rFonts w:cs="Arial"/>
          <w:szCs w:val="22"/>
        </w:rPr>
        <w:t>, avec dispense de lecture.</w:t>
      </w:r>
    </w:p>
    <w:p w14:paraId="50523978" w14:textId="77777777" w:rsidR="0017413F" w:rsidRPr="00563876" w:rsidRDefault="0017413F" w:rsidP="0017413F">
      <w:pPr>
        <w:pStyle w:val="Corpsdetexte"/>
        <w:rPr>
          <w:rFonts w:cs="Arial"/>
          <w:szCs w:val="22"/>
        </w:rPr>
      </w:pPr>
    </w:p>
    <w:p w14:paraId="55A3A9B6" w14:textId="262ABDD3" w:rsidR="0017413F" w:rsidRPr="00563876" w:rsidRDefault="0017413F" w:rsidP="0017413F">
      <w:pPr>
        <w:tabs>
          <w:tab w:val="right" w:pos="8100"/>
        </w:tabs>
        <w:jc w:val="right"/>
        <w:rPr>
          <w:rFonts w:cs="Arial"/>
          <w:b/>
          <w:bCs/>
          <w:szCs w:val="22"/>
        </w:rPr>
      </w:pPr>
      <w:r w:rsidRPr="00563876">
        <w:rPr>
          <w:rFonts w:cs="Arial"/>
          <w:b/>
          <w:bCs/>
          <w:szCs w:val="22"/>
        </w:rPr>
        <w:t>Adoptée à l’unanimité.</w:t>
      </w:r>
    </w:p>
    <w:p w14:paraId="50C10FCF" w14:textId="77777777" w:rsidR="000F015F" w:rsidRPr="00563876" w:rsidRDefault="000F015F" w:rsidP="0017413F">
      <w:pPr>
        <w:tabs>
          <w:tab w:val="right" w:pos="8100"/>
        </w:tabs>
        <w:jc w:val="right"/>
        <w:rPr>
          <w:rFonts w:cs="Arial"/>
          <w:b/>
          <w:bCs/>
          <w:szCs w:val="22"/>
        </w:rPr>
      </w:pPr>
    </w:p>
    <w:p w14:paraId="7BB03EEB" w14:textId="77190DF4" w:rsidR="00B3342D" w:rsidRPr="00563876" w:rsidRDefault="008F40D4" w:rsidP="00997BFA">
      <w:pPr>
        <w:pStyle w:val="Titre1"/>
        <w:numPr>
          <w:ilvl w:val="0"/>
          <w:numId w:val="3"/>
        </w:numPr>
        <w:rPr>
          <w:rFonts w:cs="Arial"/>
          <w:szCs w:val="22"/>
          <w:u w:val="single"/>
        </w:rPr>
      </w:pPr>
      <w:bookmarkStart w:id="7" w:name="_Toc74636793"/>
      <w:r w:rsidRPr="00563876">
        <w:rPr>
          <w:rFonts w:cs="Arial"/>
          <w:szCs w:val="22"/>
          <w:u w:val="single"/>
        </w:rPr>
        <w:t>Correspondance</w:t>
      </w:r>
      <w:bookmarkEnd w:id="7"/>
    </w:p>
    <w:p w14:paraId="336AA6F2" w14:textId="77777777" w:rsidR="00AD3984" w:rsidRPr="00563876" w:rsidRDefault="00AD3984" w:rsidP="00D66A5D">
      <w:pPr>
        <w:jc w:val="both"/>
        <w:rPr>
          <w:rFonts w:cs="Arial"/>
          <w:szCs w:val="22"/>
        </w:rPr>
      </w:pPr>
    </w:p>
    <w:p w14:paraId="7697F81F" w14:textId="5C4518DE" w:rsidR="00ED48C0" w:rsidRPr="00563876" w:rsidRDefault="005533BA" w:rsidP="005D5470">
      <w:pPr>
        <w:pStyle w:val="Paragraphedeliste"/>
        <w:numPr>
          <w:ilvl w:val="0"/>
          <w:numId w:val="5"/>
        </w:numPr>
        <w:jc w:val="both"/>
        <w:rPr>
          <w:rFonts w:cs="Arial"/>
          <w:bCs/>
          <w:szCs w:val="22"/>
        </w:rPr>
      </w:pPr>
      <w:r w:rsidRPr="00563876">
        <w:rPr>
          <w:rFonts w:cs="Arial"/>
          <w:bCs/>
          <w:szCs w:val="22"/>
        </w:rPr>
        <w:t>De monsieur Mario Lachance</w:t>
      </w:r>
      <w:r w:rsidR="005D5470" w:rsidRPr="00563876">
        <w:rPr>
          <w:rFonts w:cs="Arial"/>
          <w:bCs/>
          <w:szCs w:val="22"/>
        </w:rPr>
        <w:t>, président d’appartenance Mauricie, qui sollicite la participation de la municipalité par l’achat de 25 calendriers historiques 2022 au coût de 10$ chacun pour un total de 250$</w:t>
      </w:r>
      <w:r w:rsidR="007F132D" w:rsidRPr="00563876">
        <w:rPr>
          <w:rFonts w:cs="Arial"/>
          <w:bCs/>
          <w:szCs w:val="22"/>
        </w:rPr>
        <w:t xml:space="preserve">, </w:t>
      </w:r>
      <w:r w:rsidR="005D5470" w:rsidRPr="00563876">
        <w:rPr>
          <w:rFonts w:cs="Arial"/>
          <w:bCs/>
          <w:szCs w:val="22"/>
        </w:rPr>
        <w:t>afin d’aider à maintenir en poste leur personnel</w:t>
      </w:r>
      <w:r w:rsidR="007F580F" w:rsidRPr="00563876">
        <w:rPr>
          <w:rFonts w:cs="Arial"/>
          <w:bCs/>
          <w:szCs w:val="22"/>
        </w:rPr>
        <w:t xml:space="preserve"> </w:t>
      </w:r>
      <w:r w:rsidR="007F132D" w:rsidRPr="00563876">
        <w:rPr>
          <w:rFonts w:cs="Arial"/>
          <w:bCs/>
          <w:szCs w:val="22"/>
        </w:rPr>
        <w:t>étant</w:t>
      </w:r>
      <w:r w:rsidR="00CE224E" w:rsidRPr="00563876">
        <w:rPr>
          <w:rFonts w:cs="Arial"/>
          <w:bCs/>
          <w:szCs w:val="22"/>
        </w:rPr>
        <w:t xml:space="preserve"> </w:t>
      </w:r>
      <w:r w:rsidR="00A039F6" w:rsidRPr="00563876">
        <w:rPr>
          <w:rFonts w:cs="Arial"/>
          <w:bCs/>
          <w:szCs w:val="22"/>
        </w:rPr>
        <w:t xml:space="preserve">un </w:t>
      </w:r>
      <w:r w:rsidR="007F580F" w:rsidRPr="00563876">
        <w:rPr>
          <w:rFonts w:cs="Arial"/>
          <w:bCs/>
          <w:szCs w:val="22"/>
        </w:rPr>
        <w:t>organisme d’économie sociale.</w:t>
      </w:r>
    </w:p>
    <w:p w14:paraId="64F3CD7B" w14:textId="77777777" w:rsidR="000F015F" w:rsidRPr="00563876" w:rsidRDefault="000F015F" w:rsidP="005C5924">
      <w:pPr>
        <w:pStyle w:val="Paragraphedeliste"/>
        <w:ind w:left="720"/>
        <w:jc w:val="both"/>
        <w:rPr>
          <w:rFonts w:cs="Arial"/>
          <w:bCs/>
          <w:szCs w:val="22"/>
        </w:rPr>
      </w:pPr>
    </w:p>
    <w:p w14:paraId="444D4602" w14:textId="6405A471" w:rsidR="0099312F" w:rsidRPr="00563876" w:rsidRDefault="008F40D4" w:rsidP="00490E96">
      <w:pPr>
        <w:pStyle w:val="Titre1"/>
        <w:numPr>
          <w:ilvl w:val="0"/>
          <w:numId w:val="3"/>
        </w:numPr>
        <w:rPr>
          <w:rFonts w:cs="Arial"/>
          <w:szCs w:val="22"/>
          <w:u w:val="single"/>
        </w:rPr>
      </w:pPr>
      <w:bookmarkStart w:id="8" w:name="_Toc74636794"/>
      <w:r w:rsidRPr="00563876">
        <w:rPr>
          <w:rFonts w:cs="Arial"/>
          <w:szCs w:val="22"/>
          <w:u w:val="single"/>
        </w:rPr>
        <w:t>Information sur les dossiers en cours</w:t>
      </w:r>
      <w:bookmarkEnd w:id="8"/>
    </w:p>
    <w:p w14:paraId="47827AC9" w14:textId="73AD54E5" w:rsidR="00176394" w:rsidRPr="00563876" w:rsidRDefault="00176394" w:rsidP="00176394">
      <w:pPr>
        <w:rPr>
          <w:szCs w:val="22"/>
        </w:rPr>
      </w:pPr>
    </w:p>
    <w:p w14:paraId="5B9EDA43" w14:textId="4088FBC4" w:rsidR="00176394" w:rsidRPr="00563876" w:rsidRDefault="00176394" w:rsidP="00762247">
      <w:pPr>
        <w:jc w:val="both"/>
        <w:rPr>
          <w:b/>
          <w:bCs/>
          <w:szCs w:val="22"/>
          <w:u w:val="single"/>
        </w:rPr>
      </w:pPr>
      <w:r w:rsidRPr="00563876">
        <w:rPr>
          <w:b/>
          <w:bCs/>
          <w:szCs w:val="22"/>
          <w:u w:val="single"/>
        </w:rPr>
        <w:t>Commission de Protection du Territoire agricole du Québec (CPTAQ), dossier de régularisation</w:t>
      </w:r>
      <w:r w:rsidR="00762247" w:rsidRPr="00563876">
        <w:rPr>
          <w:b/>
          <w:bCs/>
          <w:szCs w:val="22"/>
          <w:u w:val="single"/>
        </w:rPr>
        <w:t xml:space="preserve"> du secteur</w:t>
      </w:r>
      <w:r w:rsidRPr="00563876">
        <w:rPr>
          <w:b/>
          <w:bCs/>
          <w:szCs w:val="22"/>
          <w:u w:val="single"/>
        </w:rPr>
        <w:t xml:space="preserve"> de la rue Saint-Hilaire-des-Loges</w:t>
      </w:r>
    </w:p>
    <w:p w14:paraId="20E714F5" w14:textId="5C1BAE41" w:rsidR="00CA03C3" w:rsidRPr="00563876" w:rsidRDefault="00CA03C3" w:rsidP="00762247">
      <w:pPr>
        <w:jc w:val="both"/>
        <w:rPr>
          <w:szCs w:val="22"/>
        </w:rPr>
      </w:pPr>
    </w:p>
    <w:p w14:paraId="43F1B14D" w14:textId="3FB8E84A" w:rsidR="00CA03C3" w:rsidRPr="00563876" w:rsidRDefault="00762247" w:rsidP="00436442">
      <w:pPr>
        <w:pStyle w:val="Corpsdetexte"/>
        <w:tabs>
          <w:tab w:val="clear" w:pos="8100"/>
        </w:tabs>
        <w:overflowPunct/>
        <w:autoSpaceDE/>
        <w:autoSpaceDN/>
        <w:adjustRightInd/>
        <w:textAlignment w:val="auto"/>
        <w:rPr>
          <w:szCs w:val="22"/>
        </w:rPr>
      </w:pPr>
      <w:r w:rsidRPr="00563876">
        <w:rPr>
          <w:szCs w:val="22"/>
        </w:rPr>
        <w:t>La Coimmission nous informe qu’elle a reçu notre demande d’autorisation</w:t>
      </w:r>
      <w:r w:rsidR="009123FA" w:rsidRPr="00563876">
        <w:rPr>
          <w:szCs w:val="22"/>
        </w:rPr>
        <w:t xml:space="preserve"> et que le numéro de dossier</w:t>
      </w:r>
      <w:r w:rsidR="00563876" w:rsidRPr="00563876">
        <w:rPr>
          <w:szCs w:val="22"/>
        </w:rPr>
        <w:t> </w:t>
      </w:r>
      <w:r w:rsidR="009123FA" w:rsidRPr="00563876">
        <w:rPr>
          <w:szCs w:val="22"/>
        </w:rPr>
        <w:t>432363 lui a été attribué, mais</w:t>
      </w:r>
      <w:r w:rsidRPr="00563876">
        <w:rPr>
          <w:szCs w:val="22"/>
        </w:rPr>
        <w:t xml:space="preserve"> que le traitement débutera à la réception d’un chèque au montant de 311</w:t>
      </w:r>
      <w:r w:rsidR="00563876" w:rsidRPr="00563876">
        <w:rPr>
          <w:szCs w:val="22"/>
        </w:rPr>
        <w:t> </w:t>
      </w:r>
      <w:r w:rsidRPr="00563876">
        <w:rPr>
          <w:szCs w:val="22"/>
        </w:rPr>
        <w:t>$.</w:t>
      </w:r>
    </w:p>
    <w:p w14:paraId="085952E3" w14:textId="77777777" w:rsidR="009123FA" w:rsidRPr="00563876" w:rsidRDefault="009123FA" w:rsidP="00436442">
      <w:pPr>
        <w:pStyle w:val="Corpsdetexte"/>
        <w:tabs>
          <w:tab w:val="clear" w:pos="8100"/>
        </w:tabs>
        <w:overflowPunct/>
        <w:autoSpaceDE/>
        <w:autoSpaceDN/>
        <w:adjustRightInd/>
        <w:textAlignment w:val="auto"/>
        <w:rPr>
          <w:szCs w:val="22"/>
        </w:rPr>
      </w:pPr>
    </w:p>
    <w:p w14:paraId="14913DBE" w14:textId="1FE003A6" w:rsidR="006B57DF" w:rsidRPr="00563876" w:rsidRDefault="006B57DF" w:rsidP="006B57DF">
      <w:pPr>
        <w:jc w:val="both"/>
        <w:rPr>
          <w:b/>
          <w:bCs/>
          <w:szCs w:val="22"/>
          <w:u w:val="single"/>
        </w:rPr>
      </w:pPr>
      <w:r w:rsidRPr="00563876">
        <w:rPr>
          <w:b/>
          <w:bCs/>
          <w:szCs w:val="22"/>
          <w:u w:val="single"/>
        </w:rPr>
        <w:t>MRC des Chenaux, résolution d’appui</w:t>
      </w:r>
    </w:p>
    <w:p w14:paraId="22FA6550" w14:textId="77777777" w:rsidR="006B57DF" w:rsidRPr="00563876" w:rsidRDefault="006B57DF" w:rsidP="006B57DF">
      <w:pPr>
        <w:jc w:val="both"/>
        <w:rPr>
          <w:szCs w:val="22"/>
        </w:rPr>
      </w:pPr>
    </w:p>
    <w:p w14:paraId="7B0D65E1" w14:textId="418FB628" w:rsidR="006B57DF" w:rsidRPr="00563876" w:rsidRDefault="006B57DF" w:rsidP="006B57DF">
      <w:pPr>
        <w:pStyle w:val="Corpsdetexte"/>
        <w:tabs>
          <w:tab w:val="clear" w:pos="8100"/>
        </w:tabs>
        <w:overflowPunct/>
        <w:autoSpaceDE/>
        <w:autoSpaceDN/>
        <w:adjustRightInd/>
        <w:textAlignment w:val="auto"/>
        <w:rPr>
          <w:szCs w:val="22"/>
        </w:rPr>
      </w:pPr>
      <w:r w:rsidRPr="00563876">
        <w:rPr>
          <w:szCs w:val="22"/>
        </w:rPr>
        <w:t>Monsieur Patrick Baril, directeur général de la MRC des Chenaux, nous a transmis la résolution d’appui concernant une demande d’exclusion de la zone agricole auprès de la Commission de Protection du Territoire agricole du Québec (CPTAQ)</w:t>
      </w:r>
      <w:r w:rsidR="00AA191F" w:rsidRPr="00563876">
        <w:rPr>
          <w:szCs w:val="22"/>
        </w:rPr>
        <w:t>.</w:t>
      </w:r>
    </w:p>
    <w:p w14:paraId="698453D7" w14:textId="77777777" w:rsidR="006B57DF" w:rsidRPr="00563876" w:rsidRDefault="006B57DF" w:rsidP="00436442">
      <w:pPr>
        <w:pStyle w:val="Corpsdetexte"/>
        <w:tabs>
          <w:tab w:val="clear" w:pos="8100"/>
        </w:tabs>
        <w:overflowPunct/>
        <w:autoSpaceDE/>
        <w:autoSpaceDN/>
        <w:adjustRightInd/>
        <w:textAlignment w:val="auto"/>
        <w:rPr>
          <w:szCs w:val="22"/>
        </w:rPr>
      </w:pPr>
    </w:p>
    <w:p w14:paraId="59ABFA86" w14:textId="27D141C3" w:rsidR="00436442" w:rsidRPr="00563876" w:rsidRDefault="00436442" w:rsidP="00436442">
      <w:pPr>
        <w:jc w:val="both"/>
        <w:rPr>
          <w:b/>
          <w:bCs/>
          <w:szCs w:val="22"/>
          <w:u w:val="single"/>
        </w:rPr>
      </w:pPr>
      <w:r w:rsidRPr="00563876">
        <w:rPr>
          <w:b/>
          <w:bCs/>
          <w:szCs w:val="22"/>
          <w:u w:val="single"/>
        </w:rPr>
        <w:t>Commission de Protection du Territoire agricole du Québec (CPTAQ), dossier de monsieur Claude Brouillette</w:t>
      </w:r>
    </w:p>
    <w:p w14:paraId="35B6BBB9" w14:textId="77777777" w:rsidR="00436442" w:rsidRPr="00563876" w:rsidRDefault="00436442" w:rsidP="00436442">
      <w:pPr>
        <w:jc w:val="both"/>
        <w:rPr>
          <w:szCs w:val="22"/>
        </w:rPr>
      </w:pPr>
    </w:p>
    <w:p w14:paraId="51098E32" w14:textId="7E639867" w:rsidR="00B25732" w:rsidRPr="00563876" w:rsidRDefault="00436442" w:rsidP="00436442">
      <w:pPr>
        <w:pStyle w:val="Corpsdetexte"/>
        <w:tabs>
          <w:tab w:val="clear" w:pos="8100"/>
        </w:tabs>
        <w:overflowPunct/>
        <w:autoSpaceDE/>
        <w:autoSpaceDN/>
        <w:adjustRightInd/>
        <w:textAlignment w:val="auto"/>
        <w:rPr>
          <w:szCs w:val="22"/>
        </w:rPr>
      </w:pPr>
      <w:r w:rsidRPr="00563876">
        <w:rPr>
          <w:szCs w:val="22"/>
        </w:rPr>
        <w:t>La Commission nous informe que la déclaration reçu</w:t>
      </w:r>
      <w:r w:rsidR="00FB00CF" w:rsidRPr="00563876">
        <w:rPr>
          <w:szCs w:val="22"/>
        </w:rPr>
        <w:t>e</w:t>
      </w:r>
      <w:r w:rsidRPr="00563876">
        <w:rPr>
          <w:szCs w:val="22"/>
        </w:rPr>
        <w:t xml:space="preserve"> </w:t>
      </w:r>
      <w:r w:rsidR="00AC3B36" w:rsidRPr="00563876">
        <w:rPr>
          <w:szCs w:val="22"/>
        </w:rPr>
        <w:t xml:space="preserve">en </w:t>
      </w:r>
      <w:r w:rsidR="00FB00CF" w:rsidRPr="00563876">
        <w:rPr>
          <w:szCs w:val="22"/>
        </w:rPr>
        <w:t>date</w:t>
      </w:r>
      <w:r w:rsidR="00AC3B36" w:rsidRPr="00563876">
        <w:rPr>
          <w:szCs w:val="22"/>
        </w:rPr>
        <w:t xml:space="preserve"> du 14 septembre 2020 afin de procéder à un lotissement et à une aliénation est conforme à la Loi et que la superficie de droits acquis reconnue se limite à 5 000 mètres carrés et doit inclure l’emplacement de la résidence actuelle ainsi que ses accessoires.</w:t>
      </w:r>
    </w:p>
    <w:p w14:paraId="296361BF" w14:textId="64A99914" w:rsidR="00A532FD" w:rsidRPr="00563876" w:rsidRDefault="00A532FD" w:rsidP="00436442">
      <w:pPr>
        <w:pStyle w:val="Corpsdetexte"/>
        <w:tabs>
          <w:tab w:val="clear" w:pos="8100"/>
        </w:tabs>
        <w:overflowPunct/>
        <w:autoSpaceDE/>
        <w:autoSpaceDN/>
        <w:adjustRightInd/>
        <w:textAlignment w:val="auto"/>
        <w:rPr>
          <w:szCs w:val="22"/>
        </w:rPr>
      </w:pPr>
    </w:p>
    <w:p w14:paraId="4B0E1411" w14:textId="3D23EDC6" w:rsidR="001C5275" w:rsidRPr="00563876" w:rsidRDefault="00B25732" w:rsidP="00436442">
      <w:pPr>
        <w:pStyle w:val="Corpsdetexte"/>
        <w:tabs>
          <w:tab w:val="clear" w:pos="8100"/>
        </w:tabs>
        <w:overflowPunct/>
        <w:autoSpaceDE/>
        <w:autoSpaceDN/>
        <w:adjustRightInd/>
        <w:textAlignment w:val="auto"/>
        <w:rPr>
          <w:b/>
          <w:bCs/>
          <w:szCs w:val="22"/>
          <w:u w:val="single"/>
        </w:rPr>
      </w:pPr>
      <w:r w:rsidRPr="00563876">
        <w:rPr>
          <w:b/>
          <w:bCs/>
          <w:szCs w:val="22"/>
          <w:u w:val="single"/>
        </w:rPr>
        <w:t>Ristourne de la</w:t>
      </w:r>
      <w:r w:rsidR="001C5275" w:rsidRPr="00563876">
        <w:rPr>
          <w:b/>
          <w:bCs/>
          <w:szCs w:val="22"/>
          <w:u w:val="single"/>
        </w:rPr>
        <w:t xml:space="preserve"> Novago</w:t>
      </w:r>
      <w:r w:rsidRPr="00563876">
        <w:rPr>
          <w:b/>
          <w:bCs/>
          <w:szCs w:val="22"/>
          <w:u w:val="single"/>
        </w:rPr>
        <w:t xml:space="preserve"> Coopérative</w:t>
      </w:r>
    </w:p>
    <w:p w14:paraId="7A7B0C04" w14:textId="77777777" w:rsidR="001C5275" w:rsidRPr="00563876" w:rsidRDefault="001C5275" w:rsidP="00436442">
      <w:pPr>
        <w:pStyle w:val="Corpsdetexte"/>
        <w:tabs>
          <w:tab w:val="clear" w:pos="8100"/>
        </w:tabs>
        <w:overflowPunct/>
        <w:autoSpaceDE/>
        <w:autoSpaceDN/>
        <w:adjustRightInd/>
        <w:textAlignment w:val="auto"/>
        <w:rPr>
          <w:szCs w:val="22"/>
        </w:rPr>
      </w:pPr>
    </w:p>
    <w:p w14:paraId="3E4C8844" w14:textId="33B42B29" w:rsidR="00436442" w:rsidRPr="00563876" w:rsidRDefault="001C5275" w:rsidP="00436442">
      <w:pPr>
        <w:pStyle w:val="Corpsdetexte"/>
        <w:tabs>
          <w:tab w:val="clear" w:pos="8100"/>
        </w:tabs>
        <w:overflowPunct/>
        <w:autoSpaceDE/>
        <w:autoSpaceDN/>
        <w:adjustRightInd/>
        <w:textAlignment w:val="auto"/>
        <w:rPr>
          <w:szCs w:val="22"/>
        </w:rPr>
      </w:pPr>
      <w:r w:rsidRPr="00563876">
        <w:rPr>
          <w:szCs w:val="22"/>
        </w:rPr>
        <w:t>En tant que membre auxiliaire de Novago Coopérative, ceux-ci nous ont transmis une ristourne au montant de 128,08</w:t>
      </w:r>
      <w:r w:rsidR="00563876" w:rsidRPr="00563876">
        <w:rPr>
          <w:szCs w:val="22"/>
        </w:rPr>
        <w:t> </w:t>
      </w:r>
      <w:r w:rsidRPr="00563876">
        <w:rPr>
          <w:szCs w:val="22"/>
        </w:rPr>
        <w:t>$ pour les achats réalisé</w:t>
      </w:r>
      <w:r w:rsidR="00FB00CF" w:rsidRPr="00563876">
        <w:rPr>
          <w:szCs w:val="22"/>
        </w:rPr>
        <w:t>s</w:t>
      </w:r>
      <w:r w:rsidRPr="00563876">
        <w:rPr>
          <w:szCs w:val="22"/>
        </w:rPr>
        <w:t xml:space="preserve"> entre le 1</w:t>
      </w:r>
      <w:r w:rsidRPr="00563876">
        <w:rPr>
          <w:szCs w:val="22"/>
          <w:vertAlign w:val="superscript"/>
        </w:rPr>
        <w:t>er</w:t>
      </w:r>
      <w:r w:rsidRPr="00563876">
        <w:rPr>
          <w:szCs w:val="22"/>
        </w:rPr>
        <w:t xml:space="preserve"> décembre 2019 et le 30 novembre 2020.</w:t>
      </w:r>
    </w:p>
    <w:p w14:paraId="1805B350" w14:textId="2DBCC5ED" w:rsidR="006B57DF" w:rsidRPr="00563876" w:rsidRDefault="006B57DF" w:rsidP="00436442">
      <w:pPr>
        <w:pStyle w:val="Corpsdetexte"/>
        <w:tabs>
          <w:tab w:val="clear" w:pos="8100"/>
        </w:tabs>
        <w:overflowPunct/>
        <w:autoSpaceDE/>
        <w:autoSpaceDN/>
        <w:adjustRightInd/>
        <w:textAlignment w:val="auto"/>
        <w:rPr>
          <w:b/>
          <w:bCs/>
          <w:szCs w:val="22"/>
          <w:u w:val="single"/>
        </w:rPr>
      </w:pPr>
    </w:p>
    <w:p w14:paraId="3E01E1F9" w14:textId="4DDAAF30" w:rsidR="006B57DF" w:rsidRPr="00563876" w:rsidRDefault="006B57DF" w:rsidP="00436442">
      <w:pPr>
        <w:pStyle w:val="Corpsdetexte"/>
        <w:tabs>
          <w:tab w:val="clear" w:pos="8100"/>
        </w:tabs>
        <w:overflowPunct/>
        <w:autoSpaceDE/>
        <w:autoSpaceDN/>
        <w:adjustRightInd/>
        <w:textAlignment w:val="auto"/>
        <w:rPr>
          <w:b/>
          <w:bCs/>
          <w:szCs w:val="22"/>
          <w:u w:val="single"/>
        </w:rPr>
      </w:pPr>
      <w:r w:rsidRPr="00563876">
        <w:rPr>
          <w:b/>
          <w:bCs/>
          <w:szCs w:val="22"/>
          <w:u w:val="single"/>
        </w:rPr>
        <w:t>Retraite Québec</w:t>
      </w:r>
    </w:p>
    <w:p w14:paraId="4ED5725A" w14:textId="6D90D4EA" w:rsidR="006B57DF" w:rsidRPr="00563876" w:rsidRDefault="006B57DF" w:rsidP="00436442">
      <w:pPr>
        <w:pStyle w:val="Corpsdetexte"/>
        <w:tabs>
          <w:tab w:val="clear" w:pos="8100"/>
        </w:tabs>
        <w:overflowPunct/>
        <w:autoSpaceDE/>
        <w:autoSpaceDN/>
        <w:adjustRightInd/>
        <w:textAlignment w:val="auto"/>
        <w:rPr>
          <w:szCs w:val="22"/>
        </w:rPr>
      </w:pPr>
    </w:p>
    <w:p w14:paraId="6844F643" w14:textId="5A79D07B" w:rsidR="006B57DF" w:rsidRPr="00563876" w:rsidRDefault="006B57DF" w:rsidP="00436442">
      <w:pPr>
        <w:pStyle w:val="Corpsdetexte"/>
        <w:tabs>
          <w:tab w:val="clear" w:pos="8100"/>
        </w:tabs>
        <w:overflowPunct/>
        <w:autoSpaceDE/>
        <w:autoSpaceDN/>
        <w:adjustRightInd/>
        <w:textAlignment w:val="auto"/>
        <w:rPr>
          <w:szCs w:val="22"/>
        </w:rPr>
      </w:pPr>
      <w:r w:rsidRPr="00563876">
        <w:rPr>
          <w:szCs w:val="22"/>
        </w:rPr>
        <w:t>La direction des services aux employeurs nous informe que la vérification de nos données de participation à un régime de retraite du secteur public pour l’année 2020 est terminé</w:t>
      </w:r>
      <w:r w:rsidR="00FB00CF" w:rsidRPr="00563876">
        <w:rPr>
          <w:szCs w:val="22"/>
        </w:rPr>
        <w:t>e</w:t>
      </w:r>
      <w:r w:rsidRPr="00563876">
        <w:rPr>
          <w:szCs w:val="22"/>
        </w:rPr>
        <w:t xml:space="preserve"> et qu’aucune modification n’a été apporté</w:t>
      </w:r>
      <w:r w:rsidR="00FB00CF" w:rsidRPr="00563876">
        <w:rPr>
          <w:szCs w:val="22"/>
        </w:rPr>
        <w:t>e</w:t>
      </w:r>
      <w:r w:rsidRPr="00563876">
        <w:rPr>
          <w:szCs w:val="22"/>
        </w:rPr>
        <w:t>.</w:t>
      </w:r>
    </w:p>
    <w:p w14:paraId="47284287" w14:textId="6E8D07D7" w:rsidR="00EE4FB4" w:rsidRPr="00563876" w:rsidRDefault="00EE4FB4" w:rsidP="00436442">
      <w:pPr>
        <w:pStyle w:val="Corpsdetexte"/>
        <w:tabs>
          <w:tab w:val="clear" w:pos="8100"/>
        </w:tabs>
        <w:overflowPunct/>
        <w:autoSpaceDE/>
        <w:autoSpaceDN/>
        <w:adjustRightInd/>
        <w:textAlignment w:val="auto"/>
        <w:rPr>
          <w:szCs w:val="22"/>
        </w:rPr>
      </w:pPr>
    </w:p>
    <w:p w14:paraId="3372A8EF" w14:textId="4E9F5CA3" w:rsidR="00EE4FB4" w:rsidRPr="00563876" w:rsidRDefault="00EE4FB4" w:rsidP="00436442">
      <w:pPr>
        <w:pStyle w:val="Corpsdetexte"/>
        <w:tabs>
          <w:tab w:val="clear" w:pos="8100"/>
        </w:tabs>
        <w:overflowPunct/>
        <w:autoSpaceDE/>
        <w:autoSpaceDN/>
        <w:adjustRightInd/>
        <w:textAlignment w:val="auto"/>
        <w:rPr>
          <w:b/>
          <w:bCs/>
          <w:szCs w:val="22"/>
          <w:u w:val="single"/>
        </w:rPr>
      </w:pPr>
      <w:r w:rsidRPr="00563876">
        <w:rPr>
          <w:b/>
          <w:bCs/>
          <w:szCs w:val="22"/>
          <w:u w:val="single"/>
        </w:rPr>
        <w:t xml:space="preserve">Ministère des Affaires municipales et de l’Habitation et </w:t>
      </w:r>
      <w:r w:rsidR="00FB00CF" w:rsidRPr="00563876">
        <w:rPr>
          <w:b/>
          <w:bCs/>
          <w:szCs w:val="22"/>
          <w:u w:val="single"/>
        </w:rPr>
        <w:t>m</w:t>
      </w:r>
      <w:r w:rsidRPr="00563876">
        <w:rPr>
          <w:b/>
          <w:bCs/>
          <w:szCs w:val="22"/>
          <w:u w:val="single"/>
        </w:rPr>
        <w:t>inistère de l’Environnement</w:t>
      </w:r>
      <w:r w:rsidR="00B05701" w:rsidRPr="00563876">
        <w:rPr>
          <w:b/>
          <w:bCs/>
          <w:szCs w:val="22"/>
          <w:u w:val="single"/>
        </w:rPr>
        <w:t xml:space="preserve"> et de la Lutte contre les changements climatiques</w:t>
      </w:r>
    </w:p>
    <w:p w14:paraId="19612ABB" w14:textId="3FB10035" w:rsidR="00B05701" w:rsidRPr="00563876" w:rsidRDefault="00B05701" w:rsidP="00436442">
      <w:pPr>
        <w:pStyle w:val="Corpsdetexte"/>
        <w:tabs>
          <w:tab w:val="clear" w:pos="8100"/>
        </w:tabs>
        <w:overflowPunct/>
        <w:autoSpaceDE/>
        <w:autoSpaceDN/>
        <w:adjustRightInd/>
        <w:textAlignment w:val="auto"/>
        <w:rPr>
          <w:b/>
          <w:bCs/>
          <w:szCs w:val="22"/>
          <w:u w:val="single"/>
        </w:rPr>
      </w:pPr>
    </w:p>
    <w:p w14:paraId="0461B48B" w14:textId="5C8F8657" w:rsidR="00B05701" w:rsidRPr="00563876" w:rsidRDefault="00A01761" w:rsidP="00436442">
      <w:pPr>
        <w:pStyle w:val="Corpsdetexte"/>
        <w:tabs>
          <w:tab w:val="clear" w:pos="8100"/>
        </w:tabs>
        <w:overflowPunct/>
        <w:autoSpaceDE/>
        <w:autoSpaceDN/>
        <w:adjustRightInd/>
        <w:textAlignment w:val="auto"/>
        <w:rPr>
          <w:szCs w:val="22"/>
        </w:rPr>
      </w:pPr>
      <w:r w:rsidRPr="00563876">
        <w:rPr>
          <w:szCs w:val="22"/>
        </w:rPr>
        <w:t>Messieurs Jocelyn Savoie et Marc Leduc, respectivement sous-ministre adjoint aux infrastructures et aux finances municipales et sous-ministre adjoint à l’expertise et aux politiques de l’eau et de l’air nous informe</w:t>
      </w:r>
      <w:r w:rsidR="00FB00CF" w:rsidRPr="00563876">
        <w:rPr>
          <w:szCs w:val="22"/>
        </w:rPr>
        <w:t>nt</w:t>
      </w:r>
      <w:r w:rsidRPr="00563876">
        <w:rPr>
          <w:szCs w:val="22"/>
        </w:rPr>
        <w:t xml:space="preserve"> de l’entré</w:t>
      </w:r>
      <w:r w:rsidR="00FB00CF" w:rsidRPr="00563876">
        <w:rPr>
          <w:szCs w:val="22"/>
        </w:rPr>
        <w:t>e</w:t>
      </w:r>
      <w:r w:rsidRPr="00563876">
        <w:rPr>
          <w:szCs w:val="22"/>
        </w:rPr>
        <w:t xml:space="preserve"> en vigueur </w:t>
      </w:r>
      <w:r w:rsidR="00E96A39" w:rsidRPr="00563876">
        <w:rPr>
          <w:szCs w:val="22"/>
        </w:rPr>
        <w:t>des nouvelle</w:t>
      </w:r>
      <w:r w:rsidR="00FB00CF" w:rsidRPr="00563876">
        <w:rPr>
          <w:szCs w:val="22"/>
        </w:rPr>
        <w:t>s</w:t>
      </w:r>
      <w:r w:rsidR="00E96A39" w:rsidRPr="00563876">
        <w:rPr>
          <w:szCs w:val="22"/>
        </w:rPr>
        <w:t xml:space="preserve"> concentration</w:t>
      </w:r>
      <w:r w:rsidR="00FB00CF" w:rsidRPr="00563876">
        <w:rPr>
          <w:szCs w:val="22"/>
        </w:rPr>
        <w:t>s</w:t>
      </w:r>
      <w:r w:rsidR="00E96A39" w:rsidRPr="00563876">
        <w:rPr>
          <w:szCs w:val="22"/>
        </w:rPr>
        <w:t xml:space="preserve"> maximale</w:t>
      </w:r>
      <w:r w:rsidR="00FB00CF" w:rsidRPr="00563876">
        <w:rPr>
          <w:szCs w:val="22"/>
        </w:rPr>
        <w:t>s</w:t>
      </w:r>
      <w:r w:rsidR="00E96A39" w:rsidRPr="00563876">
        <w:rPr>
          <w:szCs w:val="22"/>
        </w:rPr>
        <w:t xml:space="preserve"> du plomb dans l’eau qui passe de 0,010 mg/l à 0,005 mg/l. Il est donc demandé aux municipalités de mettre en œuvre leur plan municipal pour la réduction du plomb dans l’eau potable du réseau et ainsi dresser l’inventaire des secteurs visés.</w:t>
      </w:r>
    </w:p>
    <w:p w14:paraId="1A7BE607" w14:textId="1E346639" w:rsidR="00385B05" w:rsidRPr="00563876" w:rsidRDefault="00385B05" w:rsidP="00436442">
      <w:pPr>
        <w:pStyle w:val="Corpsdetexte"/>
        <w:tabs>
          <w:tab w:val="clear" w:pos="8100"/>
        </w:tabs>
        <w:overflowPunct/>
        <w:autoSpaceDE/>
        <w:autoSpaceDN/>
        <w:adjustRightInd/>
        <w:textAlignment w:val="auto"/>
        <w:rPr>
          <w:szCs w:val="22"/>
        </w:rPr>
      </w:pPr>
    </w:p>
    <w:p w14:paraId="5B425DB7" w14:textId="4D41737C" w:rsidR="00385B05" w:rsidRPr="00563876" w:rsidRDefault="00385B05" w:rsidP="00436442">
      <w:pPr>
        <w:pStyle w:val="Corpsdetexte"/>
        <w:tabs>
          <w:tab w:val="clear" w:pos="8100"/>
        </w:tabs>
        <w:overflowPunct/>
        <w:autoSpaceDE/>
        <w:autoSpaceDN/>
        <w:adjustRightInd/>
        <w:textAlignment w:val="auto"/>
        <w:rPr>
          <w:b/>
          <w:bCs/>
          <w:szCs w:val="22"/>
          <w:u w:val="single"/>
        </w:rPr>
      </w:pPr>
      <w:r w:rsidRPr="00563876">
        <w:rPr>
          <w:b/>
          <w:bCs/>
          <w:szCs w:val="22"/>
          <w:u w:val="single"/>
        </w:rPr>
        <w:t>Ministère de la S</w:t>
      </w:r>
      <w:r w:rsidR="007817D3" w:rsidRPr="00563876">
        <w:rPr>
          <w:b/>
          <w:bCs/>
          <w:szCs w:val="22"/>
          <w:u w:val="single"/>
        </w:rPr>
        <w:t>écurité</w:t>
      </w:r>
      <w:r w:rsidR="00030FF5" w:rsidRPr="00563876">
        <w:rPr>
          <w:b/>
          <w:bCs/>
          <w:szCs w:val="22"/>
          <w:u w:val="single"/>
        </w:rPr>
        <w:t xml:space="preserve"> </w:t>
      </w:r>
      <w:r w:rsidRPr="00563876">
        <w:rPr>
          <w:b/>
          <w:bCs/>
          <w:szCs w:val="22"/>
          <w:u w:val="single"/>
        </w:rPr>
        <w:t>publique</w:t>
      </w:r>
    </w:p>
    <w:p w14:paraId="7F3FCA1A" w14:textId="4D3930CB" w:rsidR="00385B05" w:rsidRPr="00563876" w:rsidRDefault="00385B05" w:rsidP="00436442">
      <w:pPr>
        <w:pStyle w:val="Corpsdetexte"/>
        <w:tabs>
          <w:tab w:val="clear" w:pos="8100"/>
        </w:tabs>
        <w:overflowPunct/>
        <w:autoSpaceDE/>
        <w:autoSpaceDN/>
        <w:adjustRightInd/>
        <w:textAlignment w:val="auto"/>
        <w:rPr>
          <w:b/>
          <w:bCs/>
          <w:szCs w:val="22"/>
          <w:u w:val="single"/>
        </w:rPr>
      </w:pPr>
    </w:p>
    <w:p w14:paraId="2611C493" w14:textId="493BFD22" w:rsidR="00385B05" w:rsidRPr="00563876" w:rsidRDefault="00385B05" w:rsidP="00436442">
      <w:pPr>
        <w:pStyle w:val="Corpsdetexte"/>
        <w:tabs>
          <w:tab w:val="clear" w:pos="8100"/>
        </w:tabs>
        <w:overflowPunct/>
        <w:autoSpaceDE/>
        <w:autoSpaceDN/>
        <w:adjustRightInd/>
        <w:textAlignment w:val="auto"/>
        <w:rPr>
          <w:szCs w:val="22"/>
        </w:rPr>
      </w:pPr>
      <w:r w:rsidRPr="00563876">
        <w:rPr>
          <w:szCs w:val="22"/>
        </w:rPr>
        <w:t xml:space="preserve">La Direction générale de la Sécurité publique nous informe </w:t>
      </w:r>
      <w:r w:rsidR="00843512" w:rsidRPr="00563876">
        <w:rPr>
          <w:szCs w:val="22"/>
        </w:rPr>
        <w:t xml:space="preserve">du Programme général d’indemnisation et d’aide financière lors de sinistres réels ou imminents. La </w:t>
      </w:r>
      <w:r w:rsidR="00FB00CF" w:rsidRPr="00563876">
        <w:rPr>
          <w:szCs w:val="22"/>
        </w:rPr>
        <w:t>M</w:t>
      </w:r>
      <w:r w:rsidR="00843512" w:rsidRPr="00563876">
        <w:rPr>
          <w:szCs w:val="22"/>
        </w:rPr>
        <w:t xml:space="preserve">unicipalité de </w:t>
      </w:r>
      <w:r w:rsidR="00FB00CF" w:rsidRPr="00563876">
        <w:rPr>
          <w:szCs w:val="22"/>
        </w:rPr>
        <w:t>S</w:t>
      </w:r>
      <w:r w:rsidR="00843512" w:rsidRPr="00563876">
        <w:rPr>
          <w:szCs w:val="22"/>
        </w:rPr>
        <w:t>aint-Narcisse ainsi que ses citoyens pourraient bénéficier d’une assistance financière en vertu du Programme général d’indemnisation et d’aide financière lors de sinistre réel ou imminent,</w:t>
      </w:r>
      <w:r w:rsidR="00227937" w:rsidRPr="00563876">
        <w:rPr>
          <w:szCs w:val="22"/>
        </w:rPr>
        <w:t xml:space="preserve"> s’ils sont admissibles. Pour se prévaloir de ce programme, les sinistrés ont jusqu’au 18 août 2021 pour faire une demande de réclamation au ministère de la Sécurité </w:t>
      </w:r>
      <w:r w:rsidR="00FB00CF" w:rsidRPr="00563876">
        <w:rPr>
          <w:szCs w:val="22"/>
        </w:rPr>
        <w:t>p</w:t>
      </w:r>
      <w:r w:rsidR="00227937" w:rsidRPr="00563876">
        <w:rPr>
          <w:szCs w:val="22"/>
        </w:rPr>
        <w:t>ublique. Les sinistrés sont des particuliers, entreprises</w:t>
      </w:r>
      <w:r w:rsidR="0096422F" w:rsidRPr="00563876">
        <w:rPr>
          <w:szCs w:val="22"/>
        </w:rPr>
        <w:t xml:space="preserve"> ou entreprises agricoles, municipalités ou des organismes ayant porté aide et assistance.</w:t>
      </w:r>
    </w:p>
    <w:p w14:paraId="1D6AEE3A" w14:textId="32F4C393" w:rsidR="00403637" w:rsidRPr="00563876" w:rsidRDefault="00403637" w:rsidP="00436442">
      <w:pPr>
        <w:pStyle w:val="Corpsdetexte"/>
        <w:tabs>
          <w:tab w:val="clear" w:pos="8100"/>
        </w:tabs>
        <w:overflowPunct/>
        <w:autoSpaceDE/>
        <w:autoSpaceDN/>
        <w:adjustRightInd/>
        <w:textAlignment w:val="auto"/>
        <w:rPr>
          <w:szCs w:val="22"/>
        </w:rPr>
      </w:pPr>
    </w:p>
    <w:p w14:paraId="1F9C5F10" w14:textId="761247D9" w:rsidR="00403637" w:rsidRPr="00563876" w:rsidRDefault="00403637" w:rsidP="00403637">
      <w:pPr>
        <w:pStyle w:val="Corpsdetexte"/>
        <w:tabs>
          <w:tab w:val="clear" w:pos="8100"/>
        </w:tabs>
        <w:overflowPunct/>
        <w:autoSpaceDE/>
        <w:autoSpaceDN/>
        <w:adjustRightInd/>
        <w:textAlignment w:val="auto"/>
        <w:rPr>
          <w:b/>
          <w:bCs/>
          <w:szCs w:val="22"/>
          <w:u w:val="single"/>
        </w:rPr>
      </w:pPr>
      <w:r w:rsidRPr="00563876">
        <w:rPr>
          <w:b/>
          <w:bCs/>
          <w:szCs w:val="22"/>
          <w:u w:val="single"/>
        </w:rPr>
        <w:t>Examen de l’état du rôle d’évaluation</w:t>
      </w:r>
    </w:p>
    <w:p w14:paraId="4CF7A86D" w14:textId="77777777" w:rsidR="00403637" w:rsidRPr="00563876" w:rsidRDefault="00403637" w:rsidP="00403637">
      <w:pPr>
        <w:pStyle w:val="Corpsdetexte"/>
        <w:tabs>
          <w:tab w:val="clear" w:pos="8100"/>
        </w:tabs>
        <w:overflowPunct/>
        <w:autoSpaceDE/>
        <w:autoSpaceDN/>
        <w:adjustRightInd/>
        <w:textAlignment w:val="auto"/>
        <w:rPr>
          <w:b/>
          <w:bCs/>
          <w:szCs w:val="22"/>
          <w:u w:val="single"/>
        </w:rPr>
      </w:pPr>
    </w:p>
    <w:p w14:paraId="3AF9E393" w14:textId="614C4CC1" w:rsidR="00403637" w:rsidRPr="00563876" w:rsidRDefault="00403637" w:rsidP="00403637">
      <w:pPr>
        <w:pStyle w:val="Corpsdetexte"/>
        <w:tabs>
          <w:tab w:val="clear" w:pos="8100"/>
        </w:tabs>
        <w:overflowPunct/>
        <w:autoSpaceDE/>
        <w:autoSpaceDN/>
        <w:adjustRightInd/>
        <w:textAlignment w:val="auto"/>
        <w:rPr>
          <w:szCs w:val="22"/>
        </w:rPr>
      </w:pPr>
      <w:r w:rsidRPr="00563876">
        <w:rPr>
          <w:szCs w:val="22"/>
        </w:rPr>
        <w:t xml:space="preserve">Madame Annie Cyr, évaluateur agréé à la Fédération </w:t>
      </w:r>
      <w:r w:rsidR="0058287A" w:rsidRPr="00563876">
        <w:rPr>
          <w:szCs w:val="22"/>
        </w:rPr>
        <w:t>q</w:t>
      </w:r>
      <w:r w:rsidRPr="00563876">
        <w:rPr>
          <w:szCs w:val="22"/>
        </w:rPr>
        <w:t>uébécoise des Municipalités (FQM), nous recommande</w:t>
      </w:r>
      <w:r w:rsidR="0058287A" w:rsidRPr="00563876">
        <w:rPr>
          <w:szCs w:val="22"/>
        </w:rPr>
        <w:t>,</w:t>
      </w:r>
      <w:r w:rsidRPr="00563876">
        <w:rPr>
          <w:szCs w:val="22"/>
        </w:rPr>
        <w:t xml:space="preserve"> </w:t>
      </w:r>
      <w:r w:rsidR="0058287A" w:rsidRPr="00563876">
        <w:rPr>
          <w:szCs w:val="22"/>
        </w:rPr>
        <w:t>à la suite d'</w:t>
      </w:r>
      <w:r w:rsidRPr="00563876">
        <w:rPr>
          <w:szCs w:val="22"/>
        </w:rPr>
        <w:t>une analyse, une équilibration du rôle d’évaluation pour le prochain cycle triennal 2022, 2023 et 2024.</w:t>
      </w:r>
    </w:p>
    <w:p w14:paraId="567A7444" w14:textId="32A0DFF8" w:rsidR="00440E60" w:rsidRPr="00563876" w:rsidRDefault="00440E60" w:rsidP="00997BFA">
      <w:pPr>
        <w:pStyle w:val="Titre1"/>
        <w:numPr>
          <w:ilvl w:val="0"/>
          <w:numId w:val="3"/>
        </w:numPr>
        <w:rPr>
          <w:rFonts w:cs="Arial"/>
          <w:szCs w:val="22"/>
          <w:u w:val="single"/>
        </w:rPr>
      </w:pPr>
      <w:bookmarkStart w:id="9" w:name="_Toc74636795"/>
      <w:r w:rsidRPr="00563876">
        <w:rPr>
          <w:rFonts w:cs="Arial"/>
          <w:szCs w:val="22"/>
          <w:u w:val="single"/>
        </w:rPr>
        <w:t>Rapport d’activité par les élus</w:t>
      </w:r>
      <w:bookmarkEnd w:id="9"/>
    </w:p>
    <w:p w14:paraId="60BCF805" w14:textId="4C83CA3B" w:rsidR="00440E60" w:rsidRPr="00563876" w:rsidRDefault="00440E60" w:rsidP="00440E60">
      <w:pPr>
        <w:rPr>
          <w:rFonts w:cs="Arial"/>
          <w:szCs w:val="22"/>
        </w:rPr>
      </w:pPr>
    </w:p>
    <w:p w14:paraId="37D73BE5" w14:textId="58BAB83C" w:rsidR="00440E60" w:rsidRPr="00563876" w:rsidRDefault="00440E60" w:rsidP="00440E60">
      <w:pPr>
        <w:pStyle w:val="Corpsdetexte"/>
        <w:tabs>
          <w:tab w:val="clear" w:pos="8100"/>
        </w:tabs>
        <w:overflowPunct/>
        <w:autoSpaceDE/>
        <w:autoSpaceDN/>
        <w:adjustRightInd/>
        <w:textAlignment w:val="auto"/>
        <w:rPr>
          <w:rFonts w:cs="Arial"/>
          <w:szCs w:val="22"/>
        </w:rPr>
      </w:pPr>
      <w:r w:rsidRPr="00563876">
        <w:rPr>
          <w:rFonts w:cs="Arial"/>
          <w:szCs w:val="22"/>
        </w:rPr>
        <w:t xml:space="preserve">Depuis </w:t>
      </w:r>
      <w:r w:rsidR="00A03E89" w:rsidRPr="00563876">
        <w:rPr>
          <w:rFonts w:cs="Arial"/>
          <w:szCs w:val="22"/>
        </w:rPr>
        <w:t xml:space="preserve">la séance ordinaire du </w:t>
      </w:r>
      <w:r w:rsidR="00DF7176" w:rsidRPr="00563876">
        <w:rPr>
          <w:rFonts w:cs="Arial"/>
          <w:szCs w:val="22"/>
        </w:rPr>
        <w:t>3 mai</w:t>
      </w:r>
      <w:r w:rsidR="008448FA" w:rsidRPr="00563876">
        <w:rPr>
          <w:rFonts w:cs="Arial"/>
          <w:szCs w:val="22"/>
        </w:rPr>
        <w:t xml:space="preserve"> 2021</w:t>
      </w:r>
      <w:r w:rsidRPr="00563876">
        <w:rPr>
          <w:rFonts w:cs="Arial"/>
          <w:szCs w:val="22"/>
        </w:rPr>
        <w:t xml:space="preserve">, les élus municipaux ont eu à participer à </w:t>
      </w:r>
      <w:r w:rsidR="00C475EA" w:rsidRPr="00563876">
        <w:rPr>
          <w:rFonts w:cs="Arial"/>
          <w:szCs w:val="22"/>
        </w:rPr>
        <w:t>des</w:t>
      </w:r>
      <w:r w:rsidRPr="00563876">
        <w:rPr>
          <w:rFonts w:cs="Arial"/>
          <w:szCs w:val="22"/>
        </w:rPr>
        <w:t xml:space="preserve"> activités, réunions </w:t>
      </w:r>
      <w:r w:rsidR="00F317C0" w:rsidRPr="00563876">
        <w:rPr>
          <w:rFonts w:cs="Arial"/>
          <w:szCs w:val="22"/>
        </w:rPr>
        <w:t>ou</w:t>
      </w:r>
      <w:r w:rsidRPr="00563876">
        <w:rPr>
          <w:rFonts w:cs="Arial"/>
          <w:szCs w:val="22"/>
        </w:rPr>
        <w:t xml:space="preserve"> comités. Chacun des élus dresse le bilan de leur participation au cours du dernier mois.</w:t>
      </w:r>
    </w:p>
    <w:p w14:paraId="6C5C04A3" w14:textId="686440EA" w:rsidR="00A17445" w:rsidRPr="00563876" w:rsidRDefault="00A17445" w:rsidP="00440E60">
      <w:pPr>
        <w:pStyle w:val="Corpsdetexte"/>
        <w:tabs>
          <w:tab w:val="clear" w:pos="8100"/>
        </w:tabs>
        <w:overflowPunct/>
        <w:autoSpaceDE/>
        <w:autoSpaceDN/>
        <w:adjustRightInd/>
        <w:textAlignment w:val="auto"/>
        <w:rPr>
          <w:rFonts w:cs="Arial"/>
          <w:szCs w:val="22"/>
        </w:rPr>
      </w:pPr>
    </w:p>
    <w:p w14:paraId="69C68C54" w14:textId="56066C8D" w:rsidR="00DB7324" w:rsidRPr="00563876" w:rsidRDefault="00440E60" w:rsidP="00656B59">
      <w:pPr>
        <w:pStyle w:val="Titre1"/>
        <w:numPr>
          <w:ilvl w:val="0"/>
          <w:numId w:val="3"/>
        </w:numPr>
        <w:rPr>
          <w:rFonts w:cs="Arial"/>
          <w:szCs w:val="22"/>
          <w:u w:val="single"/>
        </w:rPr>
      </w:pPr>
      <w:bookmarkStart w:id="10" w:name="_Toc74636796"/>
      <w:r w:rsidRPr="00563876">
        <w:rPr>
          <w:rFonts w:cs="Arial"/>
          <w:szCs w:val="22"/>
          <w:u w:val="single"/>
        </w:rPr>
        <w:t>Présentation des comptes</w:t>
      </w:r>
      <w:bookmarkEnd w:id="10"/>
      <w:r w:rsidR="00F87D65" w:rsidRPr="00563876">
        <w:rPr>
          <w:rFonts w:cs="Arial"/>
          <w:szCs w:val="22"/>
          <w:u w:val="single"/>
        </w:rPr>
        <w:t xml:space="preserve"> </w:t>
      </w:r>
    </w:p>
    <w:p w14:paraId="63C0A2D8" w14:textId="77777777" w:rsidR="00DB7324" w:rsidRPr="00563876" w:rsidRDefault="00DB7324" w:rsidP="00B87679">
      <w:pPr>
        <w:pStyle w:val="Corpsdetexte"/>
        <w:tabs>
          <w:tab w:val="clear" w:pos="8100"/>
        </w:tabs>
        <w:overflowPunct/>
        <w:autoSpaceDE/>
        <w:autoSpaceDN/>
        <w:adjustRightInd/>
        <w:textAlignment w:val="auto"/>
        <w:rPr>
          <w:rFonts w:cs="Arial"/>
          <w:szCs w:val="22"/>
        </w:rPr>
      </w:pPr>
    </w:p>
    <w:p w14:paraId="73041BFC" w14:textId="3323A12C" w:rsidR="00440E60" w:rsidRPr="00563876" w:rsidRDefault="00440E60" w:rsidP="00B87679">
      <w:pPr>
        <w:pStyle w:val="Corpsdetexte"/>
        <w:tabs>
          <w:tab w:val="clear" w:pos="8100"/>
        </w:tabs>
        <w:overflowPunct/>
        <w:autoSpaceDE/>
        <w:autoSpaceDN/>
        <w:adjustRightInd/>
        <w:textAlignment w:val="auto"/>
        <w:rPr>
          <w:rFonts w:cs="Arial"/>
          <w:szCs w:val="22"/>
        </w:rPr>
      </w:pPr>
      <w:r w:rsidRPr="00563876">
        <w:rPr>
          <w:rFonts w:cs="Arial"/>
          <w:szCs w:val="22"/>
        </w:rPr>
        <w:t>Monsieur Guy Veillette, maire, demande aux membres du Conseil de prendre connaissance de la liste des comptes à payer et des comptes payés</w:t>
      </w:r>
      <w:r w:rsidR="00EC4239" w:rsidRPr="00563876">
        <w:rPr>
          <w:rFonts w:cs="Arial"/>
          <w:szCs w:val="22"/>
        </w:rPr>
        <w:t xml:space="preserve"> pour le mois </w:t>
      </w:r>
      <w:r w:rsidR="00DF7176" w:rsidRPr="00563876">
        <w:rPr>
          <w:rFonts w:cs="Arial"/>
          <w:szCs w:val="22"/>
        </w:rPr>
        <w:t>mai</w:t>
      </w:r>
      <w:r w:rsidR="00A17445" w:rsidRPr="00563876">
        <w:rPr>
          <w:rFonts w:cs="Arial"/>
          <w:szCs w:val="22"/>
        </w:rPr>
        <w:t xml:space="preserve"> </w:t>
      </w:r>
      <w:r w:rsidR="00EC4239" w:rsidRPr="00563876">
        <w:rPr>
          <w:rFonts w:cs="Arial"/>
          <w:szCs w:val="22"/>
        </w:rPr>
        <w:t>2021</w:t>
      </w:r>
      <w:r w:rsidRPr="00563876">
        <w:rPr>
          <w:rFonts w:cs="Arial"/>
          <w:szCs w:val="22"/>
        </w:rPr>
        <w:t>, lesquelles listes leur ont été fournie</w:t>
      </w:r>
      <w:r w:rsidR="0089729D" w:rsidRPr="00563876">
        <w:rPr>
          <w:rFonts w:cs="Arial"/>
          <w:szCs w:val="22"/>
        </w:rPr>
        <w:t>s</w:t>
      </w:r>
      <w:r w:rsidRPr="00563876">
        <w:rPr>
          <w:rFonts w:cs="Arial"/>
          <w:szCs w:val="22"/>
        </w:rPr>
        <w:t xml:space="preserve"> dans la documentation préalable à la présente rencontre. Les listes des comptes à payer et des comptes payés sont partagées visuellement avec les participants</w:t>
      </w:r>
      <w:r w:rsidR="0089729D" w:rsidRPr="00563876">
        <w:rPr>
          <w:rFonts w:cs="Arial"/>
          <w:szCs w:val="22"/>
        </w:rPr>
        <w:t>.</w:t>
      </w:r>
    </w:p>
    <w:p w14:paraId="55781C06" w14:textId="77777777" w:rsidR="00510733" w:rsidRPr="00563876" w:rsidRDefault="00510733" w:rsidP="00B87679">
      <w:pPr>
        <w:pStyle w:val="Corpsdetexte"/>
        <w:tabs>
          <w:tab w:val="clear" w:pos="8100"/>
        </w:tabs>
        <w:overflowPunct/>
        <w:autoSpaceDE/>
        <w:autoSpaceDN/>
        <w:adjustRightInd/>
        <w:textAlignment w:val="auto"/>
        <w:rPr>
          <w:rFonts w:cs="Arial"/>
          <w:szCs w:val="22"/>
        </w:rPr>
      </w:pPr>
    </w:p>
    <w:p w14:paraId="7AF0C4A4" w14:textId="6FC4DFB5" w:rsidR="00440E60" w:rsidRPr="00563876" w:rsidRDefault="00440E60" w:rsidP="00997BFA">
      <w:pPr>
        <w:pStyle w:val="Titre1"/>
        <w:numPr>
          <w:ilvl w:val="0"/>
          <w:numId w:val="3"/>
        </w:numPr>
        <w:rPr>
          <w:rFonts w:cs="Arial"/>
          <w:szCs w:val="22"/>
          <w:u w:val="single"/>
        </w:rPr>
      </w:pPr>
      <w:bookmarkStart w:id="11" w:name="_Toc74636797"/>
      <w:r w:rsidRPr="00563876">
        <w:rPr>
          <w:rFonts w:cs="Arial"/>
          <w:szCs w:val="22"/>
          <w:u w:val="single"/>
        </w:rPr>
        <w:t>Période de questions sur les comptes présentés</w:t>
      </w:r>
      <w:bookmarkEnd w:id="11"/>
    </w:p>
    <w:p w14:paraId="0DBD684A" w14:textId="36568CBE" w:rsidR="00440E60" w:rsidRPr="00563876" w:rsidRDefault="00440E60" w:rsidP="00440E60">
      <w:pPr>
        <w:rPr>
          <w:rFonts w:cs="Arial"/>
          <w:szCs w:val="22"/>
        </w:rPr>
      </w:pPr>
    </w:p>
    <w:p w14:paraId="316225CC" w14:textId="7D26A896" w:rsidR="00440E60" w:rsidRPr="00563876" w:rsidRDefault="004E1A62" w:rsidP="001D2084">
      <w:pPr>
        <w:jc w:val="both"/>
        <w:rPr>
          <w:rFonts w:cs="Arial"/>
          <w:szCs w:val="22"/>
        </w:rPr>
      </w:pPr>
      <w:r w:rsidRPr="00563876">
        <w:rPr>
          <w:rFonts w:cs="Arial"/>
          <w:szCs w:val="22"/>
        </w:rPr>
        <w:t>En raison de la pandémie</w:t>
      </w:r>
      <w:r w:rsidR="00A734D6" w:rsidRPr="00563876">
        <w:rPr>
          <w:rFonts w:cs="Arial"/>
          <w:szCs w:val="22"/>
        </w:rPr>
        <w:t>,</w:t>
      </w:r>
      <w:r w:rsidRPr="00563876">
        <w:rPr>
          <w:rFonts w:cs="Arial"/>
          <w:szCs w:val="22"/>
        </w:rPr>
        <w:t xml:space="preserve"> l</w:t>
      </w:r>
      <w:r w:rsidR="001D2084" w:rsidRPr="00563876">
        <w:rPr>
          <w:rFonts w:cs="Arial"/>
          <w:szCs w:val="22"/>
        </w:rPr>
        <w:t xml:space="preserve">a réunion </w:t>
      </w:r>
      <w:r w:rsidRPr="00563876">
        <w:rPr>
          <w:rFonts w:cs="Arial"/>
          <w:szCs w:val="22"/>
        </w:rPr>
        <w:t>se tient</w:t>
      </w:r>
      <w:r w:rsidR="001D2084" w:rsidRPr="00563876">
        <w:rPr>
          <w:rFonts w:cs="Arial"/>
          <w:szCs w:val="22"/>
        </w:rPr>
        <w:t xml:space="preserve"> à huis clos, aucune personne n’est </w:t>
      </w:r>
      <w:r w:rsidRPr="00563876">
        <w:rPr>
          <w:rFonts w:cs="Arial"/>
          <w:szCs w:val="22"/>
        </w:rPr>
        <w:t xml:space="preserve">donc </w:t>
      </w:r>
      <w:r w:rsidR="001D2084" w:rsidRPr="00563876">
        <w:rPr>
          <w:rFonts w:cs="Arial"/>
          <w:szCs w:val="22"/>
        </w:rPr>
        <w:t>présente dans l’assistance.</w:t>
      </w:r>
    </w:p>
    <w:p w14:paraId="506D9A7C" w14:textId="77777777" w:rsidR="00FC798C" w:rsidRPr="00563876" w:rsidRDefault="00FC798C" w:rsidP="00440E60">
      <w:pPr>
        <w:rPr>
          <w:rFonts w:cs="Arial"/>
          <w:szCs w:val="22"/>
        </w:rPr>
      </w:pPr>
    </w:p>
    <w:p w14:paraId="508F3FE5" w14:textId="1FFDC1F0" w:rsidR="0075205B" w:rsidRPr="00563876" w:rsidRDefault="0075205B" w:rsidP="0075205B">
      <w:pPr>
        <w:pStyle w:val="Titre1"/>
        <w:numPr>
          <w:ilvl w:val="0"/>
          <w:numId w:val="3"/>
        </w:numPr>
        <w:rPr>
          <w:rFonts w:cs="Arial"/>
          <w:szCs w:val="22"/>
          <w:u w:val="single"/>
        </w:rPr>
      </w:pPr>
      <w:bookmarkStart w:id="12" w:name="_Toc74636798"/>
      <w:r w:rsidRPr="00563876">
        <w:rPr>
          <w:rFonts w:cs="Arial"/>
          <w:szCs w:val="22"/>
          <w:u w:val="single"/>
        </w:rPr>
        <w:t xml:space="preserve">Approbation des comptes payés et à payer pour le mois </w:t>
      </w:r>
      <w:r w:rsidR="00DF7176" w:rsidRPr="00563876">
        <w:rPr>
          <w:rFonts w:cs="Arial"/>
          <w:szCs w:val="22"/>
          <w:u w:val="single"/>
        </w:rPr>
        <w:t>de mai</w:t>
      </w:r>
      <w:r w:rsidR="008448FA" w:rsidRPr="00563876">
        <w:rPr>
          <w:rFonts w:cs="Arial"/>
          <w:szCs w:val="22"/>
          <w:u w:val="single"/>
        </w:rPr>
        <w:t xml:space="preserve"> 2021</w:t>
      </w:r>
      <w:bookmarkEnd w:id="12"/>
    </w:p>
    <w:p w14:paraId="2293093D" w14:textId="77777777" w:rsidR="0075205B" w:rsidRPr="00563876" w:rsidRDefault="0075205B" w:rsidP="0075205B">
      <w:pPr>
        <w:tabs>
          <w:tab w:val="right" w:pos="8100"/>
        </w:tabs>
        <w:jc w:val="both"/>
        <w:rPr>
          <w:rFonts w:cs="Arial"/>
          <w:bCs/>
          <w:szCs w:val="22"/>
        </w:rPr>
      </w:pPr>
    </w:p>
    <w:p w14:paraId="7DD622DA" w14:textId="6AB5A2A0" w:rsidR="0075205B" w:rsidRPr="00563876" w:rsidRDefault="00A03E89" w:rsidP="00933334">
      <w:pPr>
        <w:tabs>
          <w:tab w:val="right" w:pos="8100"/>
        </w:tabs>
        <w:ind w:hanging="1701"/>
        <w:jc w:val="both"/>
        <w:rPr>
          <w:rFonts w:cs="Arial"/>
          <w:szCs w:val="22"/>
        </w:rPr>
      </w:pPr>
      <w:r w:rsidRPr="00563876">
        <w:rPr>
          <w:rFonts w:cs="Arial"/>
          <w:b/>
          <w:bCs/>
          <w:szCs w:val="22"/>
        </w:rPr>
        <w:t>2021-</w:t>
      </w:r>
      <w:r w:rsidR="002C5580" w:rsidRPr="00563876">
        <w:rPr>
          <w:rFonts w:cs="Arial"/>
          <w:b/>
          <w:bCs/>
          <w:szCs w:val="22"/>
        </w:rPr>
        <w:t>0</w:t>
      </w:r>
      <w:r w:rsidR="00DF7176" w:rsidRPr="00563876">
        <w:rPr>
          <w:rFonts w:cs="Arial"/>
          <w:b/>
          <w:bCs/>
          <w:szCs w:val="22"/>
        </w:rPr>
        <w:t>6</w:t>
      </w:r>
      <w:r w:rsidR="0075205B" w:rsidRPr="00563876">
        <w:rPr>
          <w:rFonts w:cs="Arial"/>
          <w:b/>
          <w:bCs/>
          <w:szCs w:val="22"/>
        </w:rPr>
        <w:t>-04</w:t>
      </w:r>
      <w:r w:rsidR="0075205B" w:rsidRPr="00563876">
        <w:rPr>
          <w:rFonts w:cs="Arial"/>
          <w:szCs w:val="22"/>
        </w:rPr>
        <w:tab/>
        <w:t>Il est proposé par</w:t>
      </w:r>
      <w:r w:rsidR="00781ABE" w:rsidRPr="00563876">
        <w:rPr>
          <w:rFonts w:cs="Arial"/>
          <w:szCs w:val="22"/>
        </w:rPr>
        <w:t xml:space="preserve"> </w:t>
      </w:r>
      <w:r w:rsidR="00BD1DEF" w:rsidRPr="00563876">
        <w:rPr>
          <w:rFonts w:cs="Arial"/>
          <w:szCs w:val="22"/>
        </w:rPr>
        <w:t>monsieur Michel Larivière</w:t>
      </w:r>
    </w:p>
    <w:p w14:paraId="1B040028" w14:textId="0A08FA9E" w:rsidR="0075205B" w:rsidRPr="00563876" w:rsidRDefault="0075205B" w:rsidP="00933334">
      <w:pPr>
        <w:tabs>
          <w:tab w:val="right" w:pos="8100"/>
        </w:tabs>
        <w:jc w:val="both"/>
        <w:rPr>
          <w:rFonts w:cs="Arial"/>
          <w:szCs w:val="22"/>
        </w:rPr>
      </w:pPr>
      <w:r w:rsidRPr="00563876">
        <w:rPr>
          <w:rFonts w:cs="Arial"/>
          <w:szCs w:val="22"/>
        </w:rPr>
        <w:t xml:space="preserve">Appuyé par </w:t>
      </w:r>
      <w:r w:rsidR="00BD1DEF" w:rsidRPr="00563876">
        <w:rPr>
          <w:rFonts w:cs="Arial"/>
          <w:szCs w:val="22"/>
        </w:rPr>
        <w:t>monsieur Daniel Bédard</w:t>
      </w:r>
    </w:p>
    <w:p w14:paraId="0386B4DC" w14:textId="77777777" w:rsidR="0075205B" w:rsidRPr="00563876" w:rsidRDefault="0075205B" w:rsidP="00933334">
      <w:pPr>
        <w:tabs>
          <w:tab w:val="right" w:pos="8100"/>
        </w:tabs>
        <w:jc w:val="both"/>
        <w:rPr>
          <w:rFonts w:cs="Arial"/>
          <w:szCs w:val="22"/>
        </w:rPr>
      </w:pPr>
      <w:r w:rsidRPr="00563876">
        <w:rPr>
          <w:rFonts w:cs="Arial"/>
          <w:szCs w:val="22"/>
        </w:rPr>
        <w:t>Et résolu :</w:t>
      </w:r>
    </w:p>
    <w:p w14:paraId="61D5037B" w14:textId="77777777" w:rsidR="0075205B" w:rsidRPr="00563876" w:rsidRDefault="0075205B" w:rsidP="00C5760D">
      <w:pPr>
        <w:tabs>
          <w:tab w:val="right" w:pos="7920"/>
          <w:tab w:val="right" w:pos="8100"/>
        </w:tabs>
        <w:rPr>
          <w:rFonts w:cs="Arial"/>
          <w:szCs w:val="22"/>
        </w:rPr>
      </w:pPr>
    </w:p>
    <w:p w14:paraId="43F3824A" w14:textId="6045C6B6" w:rsidR="0075205B" w:rsidRPr="00563876" w:rsidRDefault="0075205B" w:rsidP="0075205B">
      <w:pPr>
        <w:pStyle w:val="Retraitcorpsdetexte"/>
        <w:ind w:left="0" w:right="43"/>
        <w:rPr>
          <w:rFonts w:cs="Arial"/>
          <w:bCs/>
          <w:snapToGrid w:val="0"/>
          <w:spacing w:val="-2"/>
          <w:szCs w:val="22"/>
        </w:rPr>
      </w:pPr>
      <w:r w:rsidRPr="00563876">
        <w:rPr>
          <w:rFonts w:cs="Arial"/>
          <w:b/>
          <w:bCs/>
          <w:snapToGrid w:val="0"/>
          <w:spacing w:val="-2"/>
          <w:szCs w:val="22"/>
        </w:rPr>
        <w:t xml:space="preserve">QUE </w:t>
      </w:r>
      <w:r w:rsidRPr="00563876">
        <w:rPr>
          <w:rFonts w:cs="Arial"/>
          <w:bCs/>
          <w:snapToGrid w:val="0"/>
          <w:spacing w:val="-2"/>
          <w:szCs w:val="22"/>
        </w:rPr>
        <w:t xml:space="preserve">les comptes </w:t>
      </w:r>
      <w:r w:rsidR="00A03E89" w:rsidRPr="00563876">
        <w:rPr>
          <w:rFonts w:cs="Arial"/>
          <w:bCs/>
          <w:snapToGrid w:val="0"/>
          <w:spacing w:val="-2"/>
          <w:szCs w:val="22"/>
        </w:rPr>
        <w:t xml:space="preserve">payés et à payer </w:t>
      </w:r>
      <w:r w:rsidRPr="00563876">
        <w:rPr>
          <w:rFonts w:cs="Arial"/>
          <w:szCs w:val="22"/>
        </w:rPr>
        <w:t xml:space="preserve">du mois </w:t>
      </w:r>
      <w:r w:rsidR="00DF7176" w:rsidRPr="00563876">
        <w:rPr>
          <w:rFonts w:cs="Arial"/>
          <w:szCs w:val="22"/>
        </w:rPr>
        <w:t>de mai</w:t>
      </w:r>
      <w:r w:rsidR="008448FA" w:rsidRPr="00563876">
        <w:rPr>
          <w:rFonts w:cs="Arial"/>
          <w:szCs w:val="22"/>
        </w:rPr>
        <w:t xml:space="preserve"> 2021</w:t>
      </w:r>
      <w:r w:rsidR="00A03E89" w:rsidRPr="00563876">
        <w:rPr>
          <w:rFonts w:cs="Arial"/>
          <w:szCs w:val="22"/>
        </w:rPr>
        <w:t xml:space="preserve"> </w:t>
      </w:r>
      <w:r w:rsidRPr="00563876">
        <w:rPr>
          <w:rFonts w:cs="Arial"/>
          <w:bCs/>
          <w:snapToGrid w:val="0"/>
          <w:spacing w:val="-2"/>
          <w:szCs w:val="22"/>
        </w:rPr>
        <w:t>soient approuvés</w:t>
      </w:r>
      <w:r w:rsidR="00A03E89" w:rsidRPr="00563876">
        <w:rPr>
          <w:rFonts w:cs="Arial"/>
          <w:bCs/>
          <w:snapToGrid w:val="0"/>
          <w:spacing w:val="-2"/>
          <w:szCs w:val="22"/>
        </w:rPr>
        <w:t xml:space="preserve"> tels que présentés</w:t>
      </w:r>
      <w:r w:rsidRPr="00563876">
        <w:rPr>
          <w:rFonts w:cs="Arial"/>
          <w:bCs/>
          <w:snapToGrid w:val="0"/>
          <w:spacing w:val="-2"/>
          <w:szCs w:val="22"/>
        </w:rPr>
        <w:t xml:space="preserve"> </w:t>
      </w:r>
      <w:r w:rsidRPr="00563876">
        <w:rPr>
          <w:rFonts w:cs="Arial"/>
          <w:szCs w:val="22"/>
        </w:rPr>
        <w:t xml:space="preserve">et </w:t>
      </w:r>
      <w:r w:rsidR="00A03E89" w:rsidRPr="00563876">
        <w:rPr>
          <w:rFonts w:cs="Arial"/>
          <w:szCs w:val="22"/>
        </w:rPr>
        <w:t>que les paiements soient autorisés</w:t>
      </w:r>
      <w:r w:rsidRPr="00563876">
        <w:rPr>
          <w:rFonts w:cs="Arial"/>
          <w:bCs/>
          <w:snapToGrid w:val="0"/>
          <w:spacing w:val="-2"/>
          <w:szCs w:val="22"/>
        </w:rPr>
        <w:t>.</w:t>
      </w:r>
    </w:p>
    <w:p w14:paraId="6FDA2D57" w14:textId="77777777" w:rsidR="0075205B" w:rsidRPr="00563876" w:rsidRDefault="0075205B" w:rsidP="0075205B">
      <w:pPr>
        <w:tabs>
          <w:tab w:val="right" w:pos="7920"/>
          <w:tab w:val="right" w:pos="8100"/>
        </w:tabs>
        <w:jc w:val="both"/>
        <w:rPr>
          <w:rFonts w:cs="Arial"/>
          <w:szCs w:val="22"/>
        </w:rPr>
      </w:pPr>
    </w:p>
    <w:p w14:paraId="200A685B" w14:textId="27B0CFCA" w:rsidR="0075205B" w:rsidRPr="00563876" w:rsidRDefault="0075205B" w:rsidP="0075205B">
      <w:pPr>
        <w:tabs>
          <w:tab w:val="right" w:pos="8100"/>
        </w:tabs>
        <w:jc w:val="right"/>
        <w:rPr>
          <w:rFonts w:cs="Arial"/>
          <w:b/>
          <w:bCs/>
          <w:szCs w:val="22"/>
        </w:rPr>
      </w:pPr>
      <w:r w:rsidRPr="00563876">
        <w:rPr>
          <w:rFonts w:cs="Arial"/>
          <w:b/>
          <w:bCs/>
          <w:szCs w:val="22"/>
        </w:rPr>
        <w:t>Adoptée à l’unanimité.</w:t>
      </w:r>
    </w:p>
    <w:p w14:paraId="4B5BF152" w14:textId="77777777" w:rsidR="00E93E81" w:rsidRPr="00563876" w:rsidRDefault="00E93E81" w:rsidP="0075205B">
      <w:pPr>
        <w:tabs>
          <w:tab w:val="right" w:pos="8100"/>
        </w:tabs>
        <w:jc w:val="right"/>
        <w:rPr>
          <w:rFonts w:cs="Arial"/>
          <w:szCs w:val="22"/>
        </w:rPr>
      </w:pPr>
    </w:p>
    <w:p w14:paraId="57615805" w14:textId="438E5C2F" w:rsidR="0083320D" w:rsidRPr="00563876" w:rsidRDefault="0083320D" w:rsidP="0083320D">
      <w:pPr>
        <w:pStyle w:val="Titre1"/>
        <w:numPr>
          <w:ilvl w:val="0"/>
          <w:numId w:val="3"/>
        </w:numPr>
        <w:rPr>
          <w:rFonts w:cs="Arial"/>
          <w:szCs w:val="22"/>
          <w:u w:val="single"/>
        </w:rPr>
      </w:pPr>
      <w:bookmarkStart w:id="13" w:name="_Hlk44226668"/>
      <w:bookmarkStart w:id="14" w:name="_Hlk71014726"/>
      <w:bookmarkStart w:id="15" w:name="_Toc74636799"/>
      <w:bookmarkStart w:id="16" w:name="_Hlk74637223"/>
      <w:r w:rsidRPr="00563876">
        <w:rPr>
          <w:rFonts w:cs="Arial"/>
          <w:szCs w:val="22"/>
          <w:u w:val="single"/>
        </w:rPr>
        <w:t>Présentation et dépôt des états financiers au 31 décembre 20</w:t>
      </w:r>
      <w:bookmarkEnd w:id="13"/>
      <w:r w:rsidR="00373552" w:rsidRPr="00563876">
        <w:rPr>
          <w:rFonts w:cs="Arial"/>
          <w:szCs w:val="22"/>
          <w:u w:val="single"/>
        </w:rPr>
        <w:t>20</w:t>
      </w:r>
      <w:bookmarkEnd w:id="15"/>
    </w:p>
    <w:p w14:paraId="37E52180" w14:textId="77777777" w:rsidR="0083320D" w:rsidRPr="00563876" w:rsidRDefault="0083320D" w:rsidP="0083320D">
      <w:pPr>
        <w:tabs>
          <w:tab w:val="num" w:pos="360"/>
        </w:tabs>
        <w:ind w:left="-1724"/>
        <w:jc w:val="both"/>
        <w:rPr>
          <w:szCs w:val="22"/>
        </w:rPr>
      </w:pPr>
    </w:p>
    <w:p w14:paraId="6C42FBBF" w14:textId="64CFAEDF" w:rsidR="0083320D" w:rsidRPr="00563876" w:rsidRDefault="00373552" w:rsidP="0083320D">
      <w:pPr>
        <w:widowControl w:val="0"/>
        <w:tabs>
          <w:tab w:val="left" w:pos="-720"/>
          <w:tab w:val="right" w:pos="7740"/>
        </w:tabs>
        <w:suppressAutoHyphens/>
        <w:autoSpaceDN w:val="0"/>
        <w:jc w:val="both"/>
        <w:rPr>
          <w:spacing w:val="-3"/>
          <w:szCs w:val="22"/>
        </w:rPr>
      </w:pPr>
      <w:r w:rsidRPr="00563876">
        <w:rPr>
          <w:b/>
          <w:bCs/>
          <w:spacing w:val="-3"/>
          <w:szCs w:val="22"/>
        </w:rPr>
        <w:t>CONSIDÉRANT</w:t>
      </w:r>
      <w:r w:rsidR="0083320D" w:rsidRPr="00563876">
        <w:rPr>
          <w:spacing w:val="-3"/>
          <w:szCs w:val="22"/>
        </w:rPr>
        <w:t xml:space="preserve"> le rapport des vérificateurs, lequel mentionne que les états financiers présentent fidèlement, à tous égards importants, la situation financière de la municipalité au 31 décembre 20</w:t>
      </w:r>
      <w:r w:rsidRPr="00563876">
        <w:rPr>
          <w:spacing w:val="-3"/>
          <w:szCs w:val="22"/>
        </w:rPr>
        <w:t>20</w:t>
      </w:r>
      <w:r w:rsidR="0083320D" w:rsidRPr="00563876">
        <w:rPr>
          <w:spacing w:val="-3"/>
          <w:szCs w:val="22"/>
        </w:rPr>
        <w:t>;</w:t>
      </w:r>
    </w:p>
    <w:p w14:paraId="60C0BCD4" w14:textId="77777777" w:rsidR="0083320D" w:rsidRPr="00563876" w:rsidRDefault="0083320D" w:rsidP="0083320D">
      <w:pPr>
        <w:widowControl w:val="0"/>
        <w:tabs>
          <w:tab w:val="left" w:pos="-720"/>
          <w:tab w:val="right" w:pos="7740"/>
        </w:tabs>
        <w:suppressAutoHyphens/>
        <w:autoSpaceDN w:val="0"/>
        <w:jc w:val="both"/>
        <w:rPr>
          <w:spacing w:val="-3"/>
          <w:szCs w:val="22"/>
        </w:rPr>
      </w:pPr>
    </w:p>
    <w:p w14:paraId="5D190753" w14:textId="0E749707" w:rsidR="0083320D" w:rsidRPr="00563876" w:rsidRDefault="00373552" w:rsidP="0083320D">
      <w:pPr>
        <w:widowControl w:val="0"/>
        <w:tabs>
          <w:tab w:val="left" w:pos="-720"/>
          <w:tab w:val="right" w:pos="7740"/>
        </w:tabs>
        <w:suppressAutoHyphens/>
        <w:autoSpaceDN w:val="0"/>
        <w:jc w:val="both"/>
        <w:rPr>
          <w:spacing w:val="-3"/>
          <w:szCs w:val="22"/>
        </w:rPr>
      </w:pPr>
      <w:r w:rsidRPr="00563876">
        <w:rPr>
          <w:b/>
          <w:bCs/>
          <w:spacing w:val="-3"/>
          <w:szCs w:val="22"/>
        </w:rPr>
        <w:t>CONSIDÉRANT</w:t>
      </w:r>
      <w:r w:rsidR="0083320D" w:rsidRPr="00563876">
        <w:rPr>
          <w:spacing w:val="-3"/>
          <w:szCs w:val="22"/>
        </w:rPr>
        <w:t xml:space="preserve"> que madame Johanne Ringuette, directrice générale et secrétaire-trésorière adjointe a fait la préparation des documents nécessaires à la vérification comptable et a complété le rapport financier à transmettre au ministère des Affaires municipales et de</w:t>
      </w:r>
      <w:r w:rsidR="003A05B6" w:rsidRPr="00563876">
        <w:rPr>
          <w:spacing w:val="-3"/>
          <w:szCs w:val="22"/>
        </w:rPr>
        <w:t xml:space="preserve"> </w:t>
      </w:r>
      <w:r w:rsidR="002F1B9F" w:rsidRPr="00563876">
        <w:rPr>
          <w:spacing w:val="-3"/>
          <w:szCs w:val="22"/>
        </w:rPr>
        <w:t>l’</w:t>
      </w:r>
      <w:r w:rsidR="001C7774">
        <w:rPr>
          <w:spacing w:val="-3"/>
          <w:szCs w:val="22"/>
        </w:rPr>
        <w:t>H</w:t>
      </w:r>
      <w:r w:rsidR="002F1B9F" w:rsidRPr="00563876">
        <w:rPr>
          <w:spacing w:val="-3"/>
          <w:szCs w:val="22"/>
        </w:rPr>
        <w:t>abitation</w:t>
      </w:r>
      <w:r w:rsidR="004960AE" w:rsidRPr="00563876">
        <w:rPr>
          <w:spacing w:val="-3"/>
          <w:szCs w:val="22"/>
        </w:rPr>
        <w:t>;</w:t>
      </w:r>
      <w:r w:rsidR="0083320D" w:rsidRPr="00563876">
        <w:rPr>
          <w:spacing w:val="-3"/>
          <w:szCs w:val="22"/>
        </w:rPr>
        <w:t xml:space="preserve"> </w:t>
      </w:r>
    </w:p>
    <w:p w14:paraId="243AF417" w14:textId="77777777" w:rsidR="0083320D" w:rsidRPr="00563876" w:rsidRDefault="0083320D" w:rsidP="0083320D">
      <w:pPr>
        <w:widowControl w:val="0"/>
        <w:tabs>
          <w:tab w:val="left" w:pos="-720"/>
          <w:tab w:val="right" w:pos="7740"/>
        </w:tabs>
        <w:suppressAutoHyphens/>
        <w:autoSpaceDN w:val="0"/>
        <w:jc w:val="both"/>
        <w:rPr>
          <w:spacing w:val="-3"/>
          <w:szCs w:val="22"/>
        </w:rPr>
      </w:pPr>
    </w:p>
    <w:p w14:paraId="04B2D047" w14:textId="29D29E3E" w:rsidR="0083320D" w:rsidRPr="00563876" w:rsidRDefault="00373552" w:rsidP="0083320D">
      <w:pPr>
        <w:widowControl w:val="0"/>
        <w:tabs>
          <w:tab w:val="left" w:pos="-720"/>
          <w:tab w:val="right" w:pos="7740"/>
        </w:tabs>
        <w:suppressAutoHyphens/>
        <w:autoSpaceDN w:val="0"/>
        <w:jc w:val="both"/>
        <w:rPr>
          <w:spacing w:val="-3"/>
          <w:szCs w:val="22"/>
        </w:rPr>
      </w:pPr>
      <w:r w:rsidRPr="00563876">
        <w:rPr>
          <w:b/>
          <w:bCs/>
          <w:spacing w:val="-3"/>
          <w:szCs w:val="22"/>
        </w:rPr>
        <w:t>CONSIDÉRANT</w:t>
      </w:r>
      <w:r w:rsidR="0083320D" w:rsidRPr="00563876">
        <w:rPr>
          <w:spacing w:val="-3"/>
          <w:szCs w:val="22"/>
        </w:rPr>
        <w:t xml:space="preserve"> que le </w:t>
      </w:r>
      <w:r w:rsidRPr="00563876">
        <w:rPr>
          <w:spacing w:val="-3"/>
          <w:szCs w:val="22"/>
        </w:rPr>
        <w:t>3 juin</w:t>
      </w:r>
      <w:r w:rsidR="0083320D" w:rsidRPr="00563876">
        <w:rPr>
          <w:spacing w:val="-3"/>
          <w:szCs w:val="22"/>
        </w:rPr>
        <w:t xml:space="preserve"> dernier </w:t>
      </w:r>
      <w:r w:rsidRPr="00563876">
        <w:rPr>
          <w:spacing w:val="-3"/>
          <w:szCs w:val="22"/>
        </w:rPr>
        <w:t>madame</w:t>
      </w:r>
      <w:r w:rsidR="0083320D" w:rsidRPr="00563876">
        <w:rPr>
          <w:spacing w:val="-3"/>
          <w:szCs w:val="22"/>
        </w:rPr>
        <w:t xml:space="preserve"> Guylaine Laporte et </w:t>
      </w:r>
      <w:r w:rsidRPr="00563876">
        <w:rPr>
          <w:spacing w:val="-3"/>
          <w:szCs w:val="22"/>
        </w:rPr>
        <w:t>monsieur Carl Gagnon</w:t>
      </w:r>
      <w:r w:rsidR="0083320D" w:rsidRPr="00563876">
        <w:rPr>
          <w:spacing w:val="-3"/>
          <w:szCs w:val="22"/>
        </w:rPr>
        <w:t xml:space="preserve">, </w:t>
      </w:r>
      <w:r w:rsidR="001C7774">
        <w:rPr>
          <w:spacing w:val="-3"/>
          <w:szCs w:val="22"/>
        </w:rPr>
        <w:t>auditeurs</w:t>
      </w:r>
      <w:r w:rsidR="0083320D" w:rsidRPr="00563876">
        <w:rPr>
          <w:spacing w:val="-3"/>
          <w:szCs w:val="22"/>
        </w:rPr>
        <w:t xml:space="preserve"> de la </w:t>
      </w:r>
      <w:bookmarkStart w:id="17" w:name="_Hlk72306204"/>
      <w:r w:rsidR="0083320D" w:rsidRPr="00563876">
        <w:rPr>
          <w:spacing w:val="-3"/>
          <w:szCs w:val="22"/>
        </w:rPr>
        <w:t>firme Labranche Therrien Daoust Lefrançois inc</w:t>
      </w:r>
      <w:bookmarkEnd w:id="17"/>
      <w:r w:rsidR="0083320D" w:rsidRPr="00563876">
        <w:rPr>
          <w:spacing w:val="-3"/>
          <w:szCs w:val="22"/>
        </w:rPr>
        <w:t xml:space="preserve">. </w:t>
      </w:r>
      <w:r w:rsidRPr="00563876">
        <w:rPr>
          <w:spacing w:val="-3"/>
          <w:szCs w:val="22"/>
        </w:rPr>
        <w:t xml:space="preserve">ont présenté </w:t>
      </w:r>
      <w:r w:rsidR="0083320D" w:rsidRPr="00563876">
        <w:rPr>
          <w:spacing w:val="-3"/>
          <w:szCs w:val="22"/>
        </w:rPr>
        <w:t xml:space="preserve">le rapport financier aux </w:t>
      </w:r>
      <w:r w:rsidRPr="00563876">
        <w:rPr>
          <w:spacing w:val="-3"/>
          <w:szCs w:val="22"/>
        </w:rPr>
        <w:t>membres du Conseil présents</w:t>
      </w:r>
      <w:r w:rsidR="0083320D" w:rsidRPr="00563876">
        <w:rPr>
          <w:spacing w:val="-3"/>
          <w:szCs w:val="22"/>
        </w:rPr>
        <w:t>;</w:t>
      </w:r>
    </w:p>
    <w:p w14:paraId="5AECF6ED" w14:textId="77777777" w:rsidR="0083320D" w:rsidRPr="00563876" w:rsidRDefault="0083320D" w:rsidP="0083320D">
      <w:pPr>
        <w:widowControl w:val="0"/>
        <w:tabs>
          <w:tab w:val="left" w:pos="-720"/>
          <w:tab w:val="right" w:pos="7740"/>
        </w:tabs>
        <w:suppressAutoHyphens/>
        <w:autoSpaceDN w:val="0"/>
        <w:jc w:val="both"/>
        <w:rPr>
          <w:spacing w:val="-3"/>
          <w:szCs w:val="22"/>
        </w:rPr>
      </w:pPr>
    </w:p>
    <w:p w14:paraId="4FC9D8B5" w14:textId="407C1A50" w:rsidR="0083320D" w:rsidRPr="00563876" w:rsidRDefault="00373552" w:rsidP="0083320D">
      <w:pPr>
        <w:widowControl w:val="0"/>
        <w:tabs>
          <w:tab w:val="left" w:pos="-720"/>
          <w:tab w:val="right" w:pos="7740"/>
        </w:tabs>
        <w:suppressAutoHyphens/>
        <w:autoSpaceDN w:val="0"/>
        <w:jc w:val="both"/>
        <w:rPr>
          <w:spacing w:val="-3"/>
          <w:szCs w:val="22"/>
        </w:rPr>
      </w:pPr>
      <w:r w:rsidRPr="00563876">
        <w:rPr>
          <w:b/>
          <w:bCs/>
          <w:spacing w:val="-3"/>
          <w:szCs w:val="22"/>
        </w:rPr>
        <w:t>CONSIDÉRANT</w:t>
      </w:r>
      <w:r w:rsidR="0083320D" w:rsidRPr="00563876">
        <w:rPr>
          <w:spacing w:val="-3"/>
          <w:szCs w:val="22"/>
        </w:rPr>
        <w:t xml:space="preserve"> que le rapport financier déposé séance tenante nous indique des revenus de fonctionnement et d’investissement de </w:t>
      </w:r>
      <w:r w:rsidR="00237476" w:rsidRPr="00563876">
        <w:rPr>
          <w:b/>
          <w:bCs/>
          <w:spacing w:val="-3"/>
          <w:szCs w:val="22"/>
        </w:rPr>
        <w:t>3 28</w:t>
      </w:r>
      <w:r w:rsidR="003A1575" w:rsidRPr="00563876">
        <w:rPr>
          <w:b/>
          <w:bCs/>
          <w:spacing w:val="-3"/>
          <w:szCs w:val="22"/>
        </w:rPr>
        <w:t>4</w:t>
      </w:r>
      <w:r w:rsidR="00237476" w:rsidRPr="00563876">
        <w:rPr>
          <w:b/>
          <w:bCs/>
          <w:spacing w:val="-3"/>
          <w:szCs w:val="22"/>
        </w:rPr>
        <w:t> 903 $</w:t>
      </w:r>
      <w:r w:rsidR="0083320D" w:rsidRPr="00563876">
        <w:rPr>
          <w:b/>
          <w:bCs/>
          <w:spacing w:val="-3"/>
          <w:szCs w:val="22"/>
        </w:rPr>
        <w:t>,</w:t>
      </w:r>
      <w:r w:rsidR="0083320D" w:rsidRPr="00563876">
        <w:rPr>
          <w:spacing w:val="-3"/>
          <w:szCs w:val="22"/>
        </w:rPr>
        <w:t xml:space="preserve"> des charges pour </w:t>
      </w:r>
      <w:r w:rsidR="00237476" w:rsidRPr="00563876">
        <w:rPr>
          <w:spacing w:val="-3"/>
          <w:szCs w:val="22"/>
        </w:rPr>
        <w:t>2 760 982 </w:t>
      </w:r>
      <w:r w:rsidR="00237476" w:rsidRPr="00563876">
        <w:rPr>
          <w:szCs w:val="22"/>
        </w:rPr>
        <w:t>$</w:t>
      </w:r>
      <w:r w:rsidR="0083320D" w:rsidRPr="00563876">
        <w:rPr>
          <w:spacing w:val="-3"/>
          <w:szCs w:val="22"/>
        </w:rPr>
        <w:t xml:space="preserve"> présentant ainsi un déficit de l’exercice pour un montant de </w:t>
      </w:r>
      <w:r w:rsidR="00237476" w:rsidRPr="00563876">
        <w:rPr>
          <w:spacing w:val="-3"/>
          <w:szCs w:val="22"/>
        </w:rPr>
        <w:t>12 849 $</w:t>
      </w:r>
      <w:r w:rsidR="0083320D" w:rsidRPr="00563876">
        <w:rPr>
          <w:spacing w:val="-3"/>
          <w:szCs w:val="22"/>
        </w:rPr>
        <w:t xml:space="preserve"> mais</w:t>
      </w:r>
      <w:r w:rsidR="0083320D" w:rsidRPr="00563876">
        <w:rPr>
          <w:szCs w:val="22"/>
        </w:rPr>
        <w:t xml:space="preserve"> un excédent des revenus de fonctionnement sur les dépenses de </w:t>
      </w:r>
      <w:r w:rsidR="00237476" w:rsidRPr="00563876">
        <w:rPr>
          <w:szCs w:val="22"/>
        </w:rPr>
        <w:t>305 987 $</w:t>
      </w:r>
      <w:r w:rsidR="0083320D" w:rsidRPr="00563876">
        <w:rPr>
          <w:szCs w:val="22"/>
        </w:rPr>
        <w:t xml:space="preserve"> pour l’exercice financier se terminant le 31 décembre 20</w:t>
      </w:r>
      <w:r w:rsidRPr="00563876">
        <w:rPr>
          <w:szCs w:val="22"/>
        </w:rPr>
        <w:t>20</w:t>
      </w:r>
      <w:r w:rsidR="0083320D" w:rsidRPr="00563876">
        <w:rPr>
          <w:szCs w:val="22"/>
        </w:rPr>
        <w:t xml:space="preserve">. </w:t>
      </w:r>
    </w:p>
    <w:p w14:paraId="0D8B8634" w14:textId="77777777" w:rsidR="0083320D" w:rsidRPr="00563876" w:rsidRDefault="0083320D" w:rsidP="0083320D">
      <w:pPr>
        <w:widowControl w:val="0"/>
        <w:tabs>
          <w:tab w:val="left" w:pos="-720"/>
          <w:tab w:val="right" w:pos="7740"/>
        </w:tabs>
        <w:suppressAutoHyphens/>
        <w:autoSpaceDN w:val="0"/>
        <w:jc w:val="both"/>
        <w:rPr>
          <w:b/>
          <w:bCs/>
          <w:spacing w:val="-3"/>
          <w:szCs w:val="22"/>
        </w:rPr>
      </w:pPr>
    </w:p>
    <w:p w14:paraId="3CA82254" w14:textId="176BAB3D" w:rsidR="0083320D" w:rsidRPr="00563876" w:rsidRDefault="00373552" w:rsidP="0083320D">
      <w:pPr>
        <w:widowControl w:val="0"/>
        <w:tabs>
          <w:tab w:val="left" w:pos="-720"/>
          <w:tab w:val="right" w:pos="7740"/>
        </w:tabs>
        <w:suppressAutoHyphens/>
        <w:autoSpaceDN w:val="0"/>
        <w:jc w:val="both"/>
        <w:rPr>
          <w:b/>
          <w:bCs/>
          <w:spacing w:val="-3"/>
          <w:szCs w:val="22"/>
        </w:rPr>
      </w:pPr>
      <w:r w:rsidRPr="00563876">
        <w:rPr>
          <w:b/>
          <w:bCs/>
          <w:spacing w:val="-3"/>
          <w:szCs w:val="22"/>
        </w:rPr>
        <w:t xml:space="preserve">CONSIDÉRANT </w:t>
      </w:r>
      <w:r w:rsidR="0083320D" w:rsidRPr="00563876">
        <w:rPr>
          <w:spacing w:val="-3"/>
          <w:szCs w:val="22"/>
        </w:rPr>
        <w:t xml:space="preserve">que le rapport financier nous indique également un surplus accumulé de </w:t>
      </w:r>
      <w:r w:rsidR="00237476" w:rsidRPr="00563876">
        <w:rPr>
          <w:b/>
          <w:bCs/>
          <w:spacing w:val="-3"/>
          <w:szCs w:val="22"/>
        </w:rPr>
        <w:t>923 074 $</w:t>
      </w:r>
    </w:p>
    <w:p w14:paraId="1939B527" w14:textId="1E3CF770" w:rsidR="0083320D" w:rsidRPr="00563876" w:rsidRDefault="0083320D" w:rsidP="0083320D">
      <w:pPr>
        <w:widowControl w:val="0"/>
        <w:tabs>
          <w:tab w:val="left" w:pos="-720"/>
          <w:tab w:val="right" w:pos="7740"/>
        </w:tabs>
        <w:suppressAutoHyphens/>
        <w:autoSpaceDN w:val="0"/>
        <w:jc w:val="both"/>
        <w:rPr>
          <w:b/>
          <w:bCs/>
          <w:spacing w:val="-3"/>
          <w:szCs w:val="22"/>
        </w:rPr>
      </w:pPr>
    </w:p>
    <w:p w14:paraId="55E75B54" w14:textId="07267DD2" w:rsidR="0083320D" w:rsidRPr="00563876" w:rsidRDefault="00D93818" w:rsidP="00D93818">
      <w:pPr>
        <w:tabs>
          <w:tab w:val="right" w:pos="8100"/>
        </w:tabs>
        <w:ind w:hanging="1701"/>
        <w:jc w:val="both"/>
        <w:rPr>
          <w:rFonts w:cs="Arial"/>
          <w:szCs w:val="22"/>
        </w:rPr>
      </w:pPr>
      <w:r w:rsidRPr="00563876">
        <w:rPr>
          <w:rFonts w:cs="Arial"/>
          <w:b/>
          <w:bCs/>
          <w:szCs w:val="22"/>
        </w:rPr>
        <w:t>2021-06-05</w:t>
      </w:r>
      <w:r w:rsidRPr="00563876">
        <w:rPr>
          <w:rFonts w:cs="Arial"/>
          <w:b/>
          <w:bCs/>
          <w:szCs w:val="22"/>
        </w:rPr>
        <w:tab/>
      </w:r>
      <w:r w:rsidR="0083320D" w:rsidRPr="00563876">
        <w:rPr>
          <w:rFonts w:cs="Arial"/>
          <w:b/>
          <w:bCs/>
          <w:szCs w:val="22"/>
        </w:rPr>
        <w:t xml:space="preserve">À CES CAUSES, </w:t>
      </w:r>
      <w:r w:rsidR="0083320D" w:rsidRPr="00563876">
        <w:rPr>
          <w:rFonts w:cs="Arial"/>
          <w:szCs w:val="22"/>
        </w:rPr>
        <w:t>il est proposé par</w:t>
      </w:r>
      <w:r w:rsidR="00BD1DEF" w:rsidRPr="00563876">
        <w:rPr>
          <w:rFonts w:cs="Arial"/>
          <w:szCs w:val="22"/>
        </w:rPr>
        <w:t xml:space="preserve"> monsieur Michel Larivière</w:t>
      </w:r>
    </w:p>
    <w:p w14:paraId="27A78E44" w14:textId="20A72EEC" w:rsidR="0083320D" w:rsidRPr="00563876" w:rsidRDefault="0083320D" w:rsidP="0083320D">
      <w:pPr>
        <w:widowControl w:val="0"/>
        <w:tabs>
          <w:tab w:val="left" w:pos="-720"/>
          <w:tab w:val="right" w:pos="7740"/>
        </w:tabs>
        <w:suppressAutoHyphens/>
        <w:autoSpaceDN w:val="0"/>
        <w:jc w:val="both"/>
        <w:rPr>
          <w:spacing w:val="-3"/>
          <w:szCs w:val="22"/>
        </w:rPr>
      </w:pPr>
      <w:r w:rsidRPr="00563876">
        <w:rPr>
          <w:spacing w:val="-3"/>
          <w:szCs w:val="22"/>
        </w:rPr>
        <w:t xml:space="preserve">Appuyé par </w:t>
      </w:r>
      <w:r w:rsidR="00BD1DEF" w:rsidRPr="00563876">
        <w:rPr>
          <w:spacing w:val="-3"/>
          <w:szCs w:val="22"/>
        </w:rPr>
        <w:t>monsieur Gilles Gauthier</w:t>
      </w:r>
    </w:p>
    <w:p w14:paraId="25FF0A91" w14:textId="41B34BAE" w:rsidR="0083320D" w:rsidRPr="00563876" w:rsidRDefault="0083320D" w:rsidP="00373552">
      <w:pPr>
        <w:widowControl w:val="0"/>
        <w:tabs>
          <w:tab w:val="left" w:pos="-720"/>
          <w:tab w:val="left" w:pos="2993"/>
        </w:tabs>
        <w:suppressAutoHyphens/>
        <w:autoSpaceDN w:val="0"/>
        <w:jc w:val="both"/>
        <w:rPr>
          <w:spacing w:val="-3"/>
          <w:szCs w:val="22"/>
        </w:rPr>
      </w:pPr>
      <w:r w:rsidRPr="00563876">
        <w:rPr>
          <w:spacing w:val="-3"/>
          <w:szCs w:val="22"/>
        </w:rPr>
        <w:t>Et résolu</w:t>
      </w:r>
    </w:p>
    <w:p w14:paraId="166B3AF7" w14:textId="77777777" w:rsidR="00373552" w:rsidRPr="00563876" w:rsidRDefault="00373552" w:rsidP="00373552">
      <w:pPr>
        <w:widowControl w:val="0"/>
        <w:tabs>
          <w:tab w:val="left" w:pos="-720"/>
          <w:tab w:val="left" w:pos="2993"/>
        </w:tabs>
        <w:suppressAutoHyphens/>
        <w:autoSpaceDN w:val="0"/>
        <w:jc w:val="both"/>
        <w:rPr>
          <w:spacing w:val="-3"/>
          <w:szCs w:val="22"/>
        </w:rPr>
      </w:pPr>
    </w:p>
    <w:p w14:paraId="444528BA" w14:textId="79310CD6" w:rsidR="0083320D" w:rsidRPr="00563876" w:rsidRDefault="0083320D" w:rsidP="0083320D">
      <w:pPr>
        <w:tabs>
          <w:tab w:val="right" w:pos="8100"/>
        </w:tabs>
        <w:jc w:val="both"/>
        <w:rPr>
          <w:szCs w:val="22"/>
        </w:rPr>
      </w:pPr>
      <w:r w:rsidRPr="00563876">
        <w:rPr>
          <w:b/>
          <w:bCs/>
          <w:szCs w:val="22"/>
        </w:rPr>
        <w:t>QUE</w:t>
      </w:r>
      <w:r w:rsidRPr="00563876">
        <w:rPr>
          <w:szCs w:val="22"/>
        </w:rPr>
        <w:t xml:space="preserve"> le Conseil </w:t>
      </w:r>
      <w:r w:rsidR="00373552" w:rsidRPr="00563876">
        <w:rPr>
          <w:szCs w:val="22"/>
        </w:rPr>
        <w:t>approuve</w:t>
      </w:r>
      <w:r w:rsidRPr="00563876">
        <w:rPr>
          <w:szCs w:val="22"/>
        </w:rPr>
        <w:t xml:space="preserve"> les états financiers pour l’exercice financier se terminant le 31 décembre </w:t>
      </w:r>
      <w:r w:rsidR="00373552" w:rsidRPr="00563876">
        <w:rPr>
          <w:szCs w:val="22"/>
        </w:rPr>
        <w:t>2020</w:t>
      </w:r>
      <w:r w:rsidRPr="00563876">
        <w:rPr>
          <w:szCs w:val="22"/>
        </w:rPr>
        <w:t>.</w:t>
      </w:r>
    </w:p>
    <w:p w14:paraId="2C384F6C" w14:textId="77777777" w:rsidR="0083320D" w:rsidRPr="00563876" w:rsidRDefault="0083320D" w:rsidP="0083320D">
      <w:pPr>
        <w:tabs>
          <w:tab w:val="right" w:pos="8100"/>
        </w:tabs>
        <w:jc w:val="both"/>
        <w:rPr>
          <w:szCs w:val="22"/>
        </w:rPr>
      </w:pPr>
    </w:p>
    <w:p w14:paraId="074BB2A3" w14:textId="77777777" w:rsidR="0083320D" w:rsidRPr="00563876" w:rsidRDefault="0083320D" w:rsidP="0083320D">
      <w:pPr>
        <w:tabs>
          <w:tab w:val="right" w:pos="8100"/>
        </w:tabs>
        <w:jc w:val="both"/>
        <w:rPr>
          <w:szCs w:val="22"/>
        </w:rPr>
      </w:pPr>
      <w:r w:rsidRPr="00563876">
        <w:rPr>
          <w:b/>
          <w:bCs/>
          <w:szCs w:val="22"/>
        </w:rPr>
        <w:t>QUE</w:t>
      </w:r>
      <w:r w:rsidRPr="00563876">
        <w:rPr>
          <w:szCs w:val="22"/>
        </w:rPr>
        <w:t xml:space="preserve"> le Conseil autorise monsieur Stéphane Bourassa, directeur général à signer les documents à transmettre à la firme des vérificateurs comptables, notamment la lettre de déclaration suite à la vérification.</w:t>
      </w:r>
    </w:p>
    <w:p w14:paraId="7E10C6DE" w14:textId="77777777" w:rsidR="0083320D" w:rsidRPr="00563876" w:rsidRDefault="0083320D" w:rsidP="0083320D">
      <w:pPr>
        <w:tabs>
          <w:tab w:val="right" w:pos="8100"/>
        </w:tabs>
        <w:jc w:val="both"/>
        <w:rPr>
          <w:szCs w:val="22"/>
        </w:rPr>
      </w:pPr>
    </w:p>
    <w:p w14:paraId="79F0CBA0" w14:textId="77777777" w:rsidR="00373552" w:rsidRPr="00563876" w:rsidRDefault="00373552" w:rsidP="00373552">
      <w:pPr>
        <w:tabs>
          <w:tab w:val="right" w:pos="8100"/>
        </w:tabs>
        <w:jc w:val="right"/>
        <w:rPr>
          <w:rFonts w:cs="Arial"/>
          <w:b/>
          <w:bCs/>
          <w:szCs w:val="22"/>
        </w:rPr>
      </w:pPr>
      <w:r w:rsidRPr="00563876">
        <w:rPr>
          <w:rFonts w:cs="Arial"/>
          <w:b/>
          <w:bCs/>
          <w:szCs w:val="22"/>
        </w:rPr>
        <w:t>Adoptée à l’unanimité.</w:t>
      </w:r>
    </w:p>
    <w:bookmarkEnd w:id="16"/>
    <w:p w14:paraId="6DB0467F" w14:textId="77777777" w:rsidR="0083320D" w:rsidRPr="00563876" w:rsidRDefault="0083320D" w:rsidP="0083320D">
      <w:pPr>
        <w:tabs>
          <w:tab w:val="right" w:pos="8100"/>
        </w:tabs>
        <w:jc w:val="both"/>
        <w:rPr>
          <w:szCs w:val="22"/>
        </w:rPr>
      </w:pPr>
    </w:p>
    <w:p w14:paraId="01766F0E" w14:textId="2E73D6CB" w:rsidR="00033E99" w:rsidRPr="00563876" w:rsidRDefault="00373552" w:rsidP="00033E99">
      <w:pPr>
        <w:pStyle w:val="Titre1"/>
        <w:numPr>
          <w:ilvl w:val="0"/>
          <w:numId w:val="3"/>
        </w:numPr>
        <w:rPr>
          <w:szCs w:val="22"/>
          <w:u w:val="single"/>
        </w:rPr>
      </w:pPr>
      <w:bookmarkStart w:id="18" w:name="_Toc74636800"/>
      <w:bookmarkEnd w:id="14"/>
      <w:r w:rsidRPr="00563876">
        <w:rPr>
          <w:szCs w:val="22"/>
          <w:u w:val="single"/>
        </w:rPr>
        <w:t>Dépôt du rapport du Maire</w:t>
      </w:r>
      <w:bookmarkEnd w:id="18"/>
    </w:p>
    <w:p w14:paraId="378F2ACD" w14:textId="77777777" w:rsidR="00033E99" w:rsidRPr="00563876" w:rsidRDefault="00033E99" w:rsidP="00033E99">
      <w:pPr>
        <w:tabs>
          <w:tab w:val="left" w:pos="-720"/>
          <w:tab w:val="right" w:pos="8080"/>
        </w:tabs>
        <w:suppressAutoHyphens/>
        <w:spacing w:line="20" w:lineRule="atLeast"/>
        <w:jc w:val="both"/>
        <w:rPr>
          <w:spacing w:val="-3"/>
          <w:szCs w:val="22"/>
        </w:rPr>
      </w:pPr>
    </w:p>
    <w:p w14:paraId="32DED65B" w14:textId="5A29B598" w:rsidR="00373552" w:rsidRPr="00563876" w:rsidRDefault="00B12DB6" w:rsidP="00B12DB6">
      <w:pPr>
        <w:ind w:hanging="1701"/>
        <w:jc w:val="both"/>
        <w:rPr>
          <w:szCs w:val="22"/>
        </w:rPr>
      </w:pPr>
      <w:bookmarkStart w:id="19" w:name="_Hlk70067714"/>
      <w:r w:rsidRPr="00563876">
        <w:rPr>
          <w:rFonts w:cs="Arial"/>
          <w:b/>
          <w:bCs/>
          <w:szCs w:val="22"/>
        </w:rPr>
        <w:t>DÉPÔT</w:t>
      </w:r>
      <w:r w:rsidRPr="00563876">
        <w:rPr>
          <w:iCs/>
          <w:szCs w:val="22"/>
          <w:lang w:val="fr-FR"/>
        </w:rPr>
        <w:tab/>
      </w:r>
      <w:r w:rsidR="00373552" w:rsidRPr="00563876">
        <w:rPr>
          <w:szCs w:val="22"/>
        </w:rPr>
        <w:t xml:space="preserve">Conformément à l’article 176.2.2 du Code municipal, monsieur Guy Veillette, maire, présente le rapport du maire, lequel traite de la situation financière de l’année 2020, du rapport du vérificateur </w:t>
      </w:r>
      <w:r w:rsidR="006837F5" w:rsidRPr="00563876">
        <w:rPr>
          <w:szCs w:val="22"/>
        </w:rPr>
        <w:t xml:space="preserve">externe Labranche Therrien Daoust Lefrançois </w:t>
      </w:r>
      <w:proofErr w:type="spellStart"/>
      <w:r w:rsidR="006837F5" w:rsidRPr="00563876">
        <w:rPr>
          <w:szCs w:val="22"/>
        </w:rPr>
        <w:t>inc</w:t>
      </w:r>
      <w:r w:rsidR="00563876" w:rsidRPr="00563876">
        <w:rPr>
          <w:szCs w:val="22"/>
        </w:rPr>
        <w:t>.</w:t>
      </w:r>
      <w:proofErr w:type="spellEnd"/>
      <w:r w:rsidR="006837F5" w:rsidRPr="00563876">
        <w:rPr>
          <w:szCs w:val="22"/>
        </w:rPr>
        <w:t xml:space="preserve">, </w:t>
      </w:r>
      <w:r w:rsidR="00373552" w:rsidRPr="00563876">
        <w:rPr>
          <w:szCs w:val="22"/>
        </w:rPr>
        <w:t>et des orientations générales du budget de l'année 2021.</w:t>
      </w:r>
    </w:p>
    <w:p w14:paraId="2D9540A1" w14:textId="6ED797E1" w:rsidR="00373552" w:rsidRPr="00563876" w:rsidRDefault="00373552" w:rsidP="00373552">
      <w:pPr>
        <w:jc w:val="both"/>
        <w:rPr>
          <w:szCs w:val="22"/>
        </w:rPr>
      </w:pPr>
    </w:p>
    <w:p w14:paraId="5FEA94AA" w14:textId="347BC11D" w:rsidR="00373552" w:rsidRPr="00563876" w:rsidRDefault="00373552" w:rsidP="00373552">
      <w:pPr>
        <w:jc w:val="both"/>
        <w:rPr>
          <w:szCs w:val="22"/>
        </w:rPr>
      </w:pPr>
      <w:r w:rsidRPr="00563876">
        <w:rPr>
          <w:szCs w:val="22"/>
        </w:rPr>
        <w:t>Ce rapport est diffusé sur le territoire de la municipalité conformément aux modalités de diffusion déterminées par le conseil</w:t>
      </w:r>
      <w:r w:rsidR="006522A8" w:rsidRPr="00563876">
        <w:rPr>
          <w:szCs w:val="22"/>
        </w:rPr>
        <w:t xml:space="preserve"> et déposé sur le site Web.</w:t>
      </w:r>
    </w:p>
    <w:p w14:paraId="5DA13658" w14:textId="77777777" w:rsidR="00373552" w:rsidRPr="00563876" w:rsidRDefault="00373552" w:rsidP="00373552">
      <w:pPr>
        <w:jc w:val="both"/>
        <w:rPr>
          <w:szCs w:val="22"/>
        </w:rPr>
      </w:pPr>
    </w:p>
    <w:p w14:paraId="2DF2F323" w14:textId="64480DDD" w:rsidR="00D03ABD" w:rsidRPr="00563876" w:rsidRDefault="00D03ABD" w:rsidP="00D03ABD">
      <w:pPr>
        <w:pStyle w:val="Titre1"/>
        <w:numPr>
          <w:ilvl w:val="0"/>
          <w:numId w:val="3"/>
        </w:numPr>
        <w:rPr>
          <w:szCs w:val="22"/>
          <w:u w:val="single"/>
        </w:rPr>
      </w:pPr>
      <w:bookmarkStart w:id="20" w:name="_Toc74636801"/>
      <w:bookmarkStart w:id="21" w:name="_Hlk74637279"/>
      <w:bookmarkEnd w:id="19"/>
      <w:r w:rsidRPr="00563876">
        <w:rPr>
          <w:szCs w:val="22"/>
          <w:u w:val="single"/>
        </w:rPr>
        <w:t>Nomination du maire suppléant</w:t>
      </w:r>
      <w:bookmarkEnd w:id="20"/>
    </w:p>
    <w:p w14:paraId="5C664C39" w14:textId="77777777" w:rsidR="00D03ABD" w:rsidRPr="00563876" w:rsidRDefault="00D03ABD" w:rsidP="00D03ABD">
      <w:pPr>
        <w:tabs>
          <w:tab w:val="left" w:pos="-720"/>
          <w:tab w:val="right" w:pos="8080"/>
        </w:tabs>
        <w:suppressAutoHyphens/>
        <w:spacing w:line="20" w:lineRule="atLeast"/>
        <w:jc w:val="both"/>
        <w:rPr>
          <w:spacing w:val="-3"/>
          <w:szCs w:val="22"/>
        </w:rPr>
      </w:pPr>
    </w:p>
    <w:p w14:paraId="5B86FD9F" w14:textId="7780BF7D" w:rsidR="00D03ABD" w:rsidRPr="00563876" w:rsidRDefault="00D03ABD" w:rsidP="00D03ABD">
      <w:pPr>
        <w:tabs>
          <w:tab w:val="left" w:pos="-720"/>
          <w:tab w:val="right" w:pos="8080"/>
        </w:tabs>
        <w:suppressAutoHyphens/>
        <w:spacing w:line="20" w:lineRule="atLeast"/>
        <w:jc w:val="both"/>
        <w:rPr>
          <w:spacing w:val="-3"/>
          <w:szCs w:val="22"/>
        </w:rPr>
      </w:pPr>
      <w:r w:rsidRPr="00563876">
        <w:rPr>
          <w:b/>
          <w:bCs/>
          <w:spacing w:val="-3"/>
          <w:szCs w:val="22"/>
        </w:rPr>
        <w:t>CONSIDÉRANT</w:t>
      </w:r>
      <w:r w:rsidRPr="00563876">
        <w:rPr>
          <w:spacing w:val="-3"/>
          <w:szCs w:val="22"/>
        </w:rPr>
        <w:t xml:space="preserve"> qu’en vertu de l’article 116 du Code municipal du Québec (LRQ, c C-27.1.) le conseil peut, en tout temps, nommer un des conseillers comme maire suppléant, lequel en l’absence du maire ou pendant la vacance de cette charge, remplit les fonctions du maire, avec tous les privilèges, droits et obligations y attachés</w:t>
      </w:r>
    </w:p>
    <w:p w14:paraId="64BCB193" w14:textId="77777777" w:rsidR="00D03ABD" w:rsidRPr="00563876" w:rsidRDefault="00D03ABD" w:rsidP="00D03ABD">
      <w:pPr>
        <w:tabs>
          <w:tab w:val="left" w:pos="-720"/>
          <w:tab w:val="right" w:pos="8080"/>
        </w:tabs>
        <w:suppressAutoHyphens/>
        <w:spacing w:line="20" w:lineRule="atLeast"/>
        <w:jc w:val="both"/>
        <w:rPr>
          <w:spacing w:val="-3"/>
          <w:szCs w:val="22"/>
        </w:rPr>
      </w:pPr>
    </w:p>
    <w:p w14:paraId="35F53510" w14:textId="77777777" w:rsidR="00D03ABD" w:rsidRPr="00563876" w:rsidRDefault="00D03ABD" w:rsidP="00D03ABD">
      <w:pPr>
        <w:tabs>
          <w:tab w:val="left" w:pos="-720"/>
          <w:tab w:val="right" w:pos="8080"/>
        </w:tabs>
        <w:suppressAutoHyphens/>
        <w:spacing w:line="20" w:lineRule="atLeast"/>
        <w:jc w:val="both"/>
        <w:rPr>
          <w:spacing w:val="-3"/>
          <w:szCs w:val="22"/>
        </w:rPr>
      </w:pPr>
      <w:r w:rsidRPr="00563876">
        <w:rPr>
          <w:b/>
          <w:bCs/>
          <w:spacing w:val="-3"/>
          <w:szCs w:val="22"/>
        </w:rPr>
        <w:t>CONSIDÉRANT</w:t>
      </w:r>
      <w:r w:rsidRPr="00563876">
        <w:rPr>
          <w:spacing w:val="-3"/>
          <w:szCs w:val="22"/>
        </w:rPr>
        <w:t xml:space="preserve"> qu’en l’absence du Maire, son incapacité ou son refus d’agir ou encore, la vacance de son poste, il est remplacé au Conseil de la MRC par un substitut que le Conseil de la municipalité désigne parmi ses membres.</w:t>
      </w:r>
    </w:p>
    <w:p w14:paraId="1B01666E" w14:textId="77777777" w:rsidR="00D03ABD" w:rsidRPr="00563876" w:rsidRDefault="00D03ABD" w:rsidP="00D03ABD">
      <w:pPr>
        <w:tabs>
          <w:tab w:val="left" w:pos="-720"/>
          <w:tab w:val="right" w:pos="8080"/>
        </w:tabs>
        <w:suppressAutoHyphens/>
        <w:spacing w:line="20" w:lineRule="atLeast"/>
        <w:jc w:val="both"/>
        <w:rPr>
          <w:spacing w:val="-3"/>
          <w:szCs w:val="22"/>
        </w:rPr>
      </w:pPr>
    </w:p>
    <w:p w14:paraId="6BE14E27" w14:textId="25FD72B6" w:rsidR="00D03ABD" w:rsidRPr="00563876" w:rsidRDefault="00D03ABD" w:rsidP="00D03ABD">
      <w:pPr>
        <w:tabs>
          <w:tab w:val="right" w:pos="8100"/>
        </w:tabs>
        <w:ind w:hanging="1701"/>
        <w:jc w:val="both"/>
        <w:rPr>
          <w:rFonts w:cs="Arial"/>
          <w:szCs w:val="22"/>
        </w:rPr>
      </w:pPr>
      <w:r w:rsidRPr="00563876">
        <w:rPr>
          <w:rFonts w:cs="Arial"/>
          <w:b/>
          <w:bCs/>
          <w:szCs w:val="22"/>
        </w:rPr>
        <w:t>2021-06-06</w:t>
      </w:r>
      <w:r w:rsidRPr="00563876">
        <w:rPr>
          <w:rFonts w:cs="Arial"/>
          <w:szCs w:val="22"/>
        </w:rPr>
        <w:tab/>
      </w:r>
      <w:r w:rsidRPr="00563876">
        <w:rPr>
          <w:rFonts w:cs="Arial"/>
          <w:b/>
          <w:szCs w:val="22"/>
        </w:rPr>
        <w:t>À CES CAUSES</w:t>
      </w:r>
      <w:r w:rsidRPr="00563876">
        <w:rPr>
          <w:rFonts w:cs="Arial"/>
          <w:szCs w:val="22"/>
        </w:rPr>
        <w:t xml:space="preserve">, il est proposé par </w:t>
      </w:r>
      <w:r w:rsidR="00730AA6" w:rsidRPr="00563876">
        <w:rPr>
          <w:rFonts w:cs="Arial"/>
          <w:szCs w:val="22"/>
        </w:rPr>
        <w:t>monsieur Jocelyn Cossette</w:t>
      </w:r>
    </w:p>
    <w:p w14:paraId="3D8013EC" w14:textId="1D0A44AF" w:rsidR="00D03ABD" w:rsidRPr="00563876" w:rsidRDefault="00D03ABD" w:rsidP="00D03ABD">
      <w:pPr>
        <w:tabs>
          <w:tab w:val="right" w:pos="8100"/>
        </w:tabs>
        <w:jc w:val="both"/>
        <w:rPr>
          <w:rFonts w:cs="Arial"/>
          <w:szCs w:val="22"/>
        </w:rPr>
      </w:pPr>
      <w:r w:rsidRPr="00563876">
        <w:rPr>
          <w:rFonts w:cs="Arial"/>
          <w:szCs w:val="22"/>
        </w:rPr>
        <w:t xml:space="preserve">Appuyé par </w:t>
      </w:r>
      <w:r w:rsidR="00730AA6" w:rsidRPr="00563876">
        <w:rPr>
          <w:rFonts w:cs="Arial"/>
          <w:szCs w:val="22"/>
        </w:rPr>
        <w:t>madame Nathalie Jacob</w:t>
      </w:r>
    </w:p>
    <w:p w14:paraId="758911FC" w14:textId="2683D4CE" w:rsidR="00D03ABD" w:rsidRPr="00563876" w:rsidRDefault="00D03ABD" w:rsidP="00D03ABD">
      <w:pPr>
        <w:tabs>
          <w:tab w:val="right" w:pos="8100"/>
        </w:tabs>
        <w:jc w:val="both"/>
        <w:rPr>
          <w:rFonts w:cs="Arial"/>
          <w:szCs w:val="22"/>
        </w:rPr>
      </w:pPr>
      <w:r w:rsidRPr="00563876">
        <w:rPr>
          <w:rFonts w:cs="Arial"/>
          <w:szCs w:val="22"/>
        </w:rPr>
        <w:t>Et résolu :</w:t>
      </w:r>
    </w:p>
    <w:p w14:paraId="2A8797D0" w14:textId="77777777" w:rsidR="00D03ABD" w:rsidRPr="00563876" w:rsidRDefault="00D03ABD" w:rsidP="00D03ABD">
      <w:pPr>
        <w:tabs>
          <w:tab w:val="right" w:pos="8100"/>
        </w:tabs>
        <w:jc w:val="both"/>
        <w:rPr>
          <w:rFonts w:cs="Arial"/>
          <w:szCs w:val="22"/>
        </w:rPr>
      </w:pPr>
    </w:p>
    <w:p w14:paraId="54ED3A5B" w14:textId="5853318F" w:rsidR="00D03ABD" w:rsidRPr="00563876" w:rsidRDefault="00D03ABD" w:rsidP="00D03ABD">
      <w:pPr>
        <w:tabs>
          <w:tab w:val="left" w:pos="-720"/>
          <w:tab w:val="right" w:pos="8080"/>
        </w:tabs>
        <w:suppressAutoHyphens/>
        <w:spacing w:line="20" w:lineRule="atLeast"/>
        <w:jc w:val="both"/>
        <w:rPr>
          <w:spacing w:val="-3"/>
          <w:szCs w:val="22"/>
        </w:rPr>
      </w:pPr>
      <w:r w:rsidRPr="00563876">
        <w:rPr>
          <w:b/>
          <w:bCs/>
          <w:spacing w:val="-3"/>
          <w:szCs w:val="22"/>
        </w:rPr>
        <w:t>QUE</w:t>
      </w:r>
      <w:r w:rsidRPr="00563876">
        <w:rPr>
          <w:spacing w:val="-3"/>
          <w:szCs w:val="22"/>
        </w:rPr>
        <w:t xml:space="preserve"> le Conseil de la municipalité de Saint-Narcisse nomme monsieur </w:t>
      </w:r>
      <w:r w:rsidR="0035691B" w:rsidRPr="00563876">
        <w:rPr>
          <w:spacing w:val="-3"/>
          <w:szCs w:val="22"/>
        </w:rPr>
        <w:t>Daniel Bédard,</w:t>
      </w:r>
      <w:r w:rsidRPr="00563876">
        <w:rPr>
          <w:spacing w:val="-3"/>
          <w:szCs w:val="22"/>
        </w:rPr>
        <w:t xml:space="preserve"> conseiller au siège numéro </w:t>
      </w:r>
      <w:r w:rsidR="0035691B" w:rsidRPr="00563876">
        <w:rPr>
          <w:spacing w:val="-3"/>
          <w:szCs w:val="22"/>
        </w:rPr>
        <w:t>1</w:t>
      </w:r>
      <w:r w:rsidRPr="00563876">
        <w:rPr>
          <w:spacing w:val="-3"/>
          <w:szCs w:val="22"/>
        </w:rPr>
        <w:t xml:space="preserve"> de cette municipalité, comme maire suppléant et représentant substitut pour remplacer le Maire pendant son absence, son incapacité ou son refus d’agir ou encore, pendant la vacance de son poste, pour siéger au Conseil de la MRC des Chenaux.</w:t>
      </w:r>
    </w:p>
    <w:p w14:paraId="2BE4927F" w14:textId="77777777" w:rsidR="00D03ABD" w:rsidRPr="00563876" w:rsidRDefault="00D03ABD" w:rsidP="00D03ABD">
      <w:pPr>
        <w:tabs>
          <w:tab w:val="left" w:pos="-720"/>
          <w:tab w:val="right" w:pos="8080"/>
        </w:tabs>
        <w:suppressAutoHyphens/>
        <w:spacing w:line="20" w:lineRule="atLeast"/>
        <w:jc w:val="both"/>
        <w:rPr>
          <w:spacing w:val="-3"/>
          <w:szCs w:val="22"/>
        </w:rPr>
      </w:pPr>
    </w:p>
    <w:p w14:paraId="7AD4D904" w14:textId="175B96A7" w:rsidR="00D03ABD" w:rsidRPr="00563876" w:rsidRDefault="00D03ABD" w:rsidP="00D03ABD">
      <w:pPr>
        <w:tabs>
          <w:tab w:val="left" w:pos="-720"/>
          <w:tab w:val="right" w:pos="8080"/>
        </w:tabs>
        <w:suppressAutoHyphens/>
        <w:spacing w:line="20" w:lineRule="atLeast"/>
        <w:jc w:val="both"/>
        <w:rPr>
          <w:spacing w:val="-3"/>
          <w:szCs w:val="22"/>
        </w:rPr>
      </w:pPr>
      <w:r w:rsidRPr="00563876">
        <w:rPr>
          <w:b/>
          <w:bCs/>
          <w:spacing w:val="-3"/>
          <w:szCs w:val="22"/>
        </w:rPr>
        <w:t>QUE</w:t>
      </w:r>
      <w:r w:rsidRPr="00563876">
        <w:rPr>
          <w:spacing w:val="-3"/>
          <w:szCs w:val="22"/>
        </w:rPr>
        <w:t xml:space="preserve"> ce mandat est effectif à compter du 1er </w:t>
      </w:r>
      <w:r w:rsidR="00325621" w:rsidRPr="00563876">
        <w:rPr>
          <w:spacing w:val="-3"/>
          <w:szCs w:val="22"/>
        </w:rPr>
        <w:t>juillet</w:t>
      </w:r>
      <w:r w:rsidRPr="00563876">
        <w:rPr>
          <w:spacing w:val="-3"/>
          <w:szCs w:val="22"/>
        </w:rPr>
        <w:t xml:space="preserve"> 2021 pour une période de 6 mois, se terminant le </w:t>
      </w:r>
      <w:r w:rsidR="00325621" w:rsidRPr="00563876">
        <w:rPr>
          <w:spacing w:val="-3"/>
          <w:szCs w:val="22"/>
        </w:rPr>
        <w:t>7 novembre</w:t>
      </w:r>
      <w:r w:rsidRPr="00563876">
        <w:rPr>
          <w:spacing w:val="-3"/>
          <w:szCs w:val="22"/>
        </w:rPr>
        <w:t xml:space="preserve"> 2021 ou jusqu’à la nomination d’un successeur.</w:t>
      </w:r>
    </w:p>
    <w:p w14:paraId="52966836" w14:textId="77777777" w:rsidR="00D03ABD" w:rsidRPr="00563876" w:rsidRDefault="00D03ABD" w:rsidP="00D03ABD">
      <w:pPr>
        <w:tabs>
          <w:tab w:val="left" w:pos="-720"/>
          <w:tab w:val="right" w:pos="8080"/>
        </w:tabs>
        <w:suppressAutoHyphens/>
        <w:spacing w:line="20" w:lineRule="atLeast"/>
        <w:jc w:val="both"/>
        <w:rPr>
          <w:spacing w:val="-3"/>
          <w:szCs w:val="22"/>
        </w:rPr>
      </w:pPr>
    </w:p>
    <w:p w14:paraId="10BD8095" w14:textId="6F28BFE6" w:rsidR="00DF7176" w:rsidRPr="00563876" w:rsidRDefault="00D03ABD" w:rsidP="00325621">
      <w:pPr>
        <w:tabs>
          <w:tab w:val="right" w:pos="8080"/>
        </w:tabs>
        <w:jc w:val="right"/>
        <w:rPr>
          <w:rFonts w:cs="Arial"/>
          <w:b/>
          <w:bCs/>
          <w:szCs w:val="22"/>
        </w:rPr>
      </w:pPr>
      <w:r w:rsidRPr="00563876">
        <w:rPr>
          <w:rFonts w:cs="Arial"/>
          <w:b/>
          <w:bCs/>
          <w:szCs w:val="22"/>
        </w:rPr>
        <w:t>Adoptée à l’unanimité.</w:t>
      </w:r>
    </w:p>
    <w:bookmarkEnd w:id="21"/>
    <w:p w14:paraId="50FA8907" w14:textId="3CD9FC04" w:rsidR="00DF7176" w:rsidRPr="00563876" w:rsidRDefault="00DF7176" w:rsidP="00DF7176">
      <w:pPr>
        <w:tabs>
          <w:tab w:val="left" w:pos="-720"/>
          <w:tab w:val="right" w:pos="8080"/>
        </w:tabs>
        <w:suppressAutoHyphens/>
        <w:spacing w:line="20" w:lineRule="atLeast"/>
        <w:jc w:val="both"/>
        <w:rPr>
          <w:b/>
          <w:bCs/>
          <w:spacing w:val="-3"/>
          <w:szCs w:val="22"/>
        </w:rPr>
      </w:pPr>
    </w:p>
    <w:p w14:paraId="2A02A22E" w14:textId="0AC3417C" w:rsidR="00D93818" w:rsidRPr="00563876" w:rsidRDefault="00D93818" w:rsidP="00B210BE">
      <w:pPr>
        <w:pStyle w:val="Titre1"/>
        <w:numPr>
          <w:ilvl w:val="0"/>
          <w:numId w:val="3"/>
        </w:numPr>
        <w:rPr>
          <w:rFonts w:cs="Arial"/>
          <w:szCs w:val="22"/>
          <w:u w:val="single"/>
        </w:rPr>
      </w:pPr>
      <w:bookmarkStart w:id="22" w:name="_Toc74636802"/>
      <w:bookmarkStart w:id="23" w:name="_Hlk74637371"/>
      <w:r w:rsidRPr="00563876">
        <w:rPr>
          <w:rFonts w:cs="Arial"/>
          <w:szCs w:val="22"/>
          <w:u w:val="single"/>
        </w:rPr>
        <w:t>Modification au calendrier des séances 2021 – séance ordinaire du mois d’</w:t>
      </w:r>
      <w:r w:rsidR="001C7774">
        <w:rPr>
          <w:rFonts w:cs="Arial"/>
          <w:szCs w:val="22"/>
          <w:u w:val="single"/>
        </w:rPr>
        <w:t>août</w:t>
      </w:r>
      <w:r w:rsidRPr="00563876">
        <w:rPr>
          <w:rFonts w:cs="Arial"/>
          <w:szCs w:val="22"/>
          <w:u w:val="single"/>
        </w:rPr>
        <w:t xml:space="preserve"> 2021</w:t>
      </w:r>
      <w:bookmarkEnd w:id="22"/>
    </w:p>
    <w:p w14:paraId="20A43246" w14:textId="5629750E" w:rsidR="00D93818" w:rsidRPr="00563876" w:rsidRDefault="00D93818" w:rsidP="00D93818">
      <w:pPr>
        <w:rPr>
          <w:szCs w:val="22"/>
        </w:rPr>
      </w:pPr>
    </w:p>
    <w:p w14:paraId="0F7C7AD2" w14:textId="71E94D1E" w:rsidR="00D93818" w:rsidRPr="00563876" w:rsidRDefault="00D93818" w:rsidP="00D93818">
      <w:pPr>
        <w:jc w:val="both"/>
        <w:rPr>
          <w:szCs w:val="22"/>
        </w:rPr>
      </w:pPr>
      <w:r w:rsidRPr="00563876">
        <w:rPr>
          <w:b/>
          <w:bCs/>
          <w:szCs w:val="22"/>
        </w:rPr>
        <w:t xml:space="preserve">CONSIDÉRANT </w:t>
      </w:r>
      <w:r w:rsidRPr="00563876">
        <w:rPr>
          <w:szCs w:val="22"/>
        </w:rPr>
        <w:t>que le bureau municipal est fermé pour la période du 19 au 30 juillet 2021;</w:t>
      </w:r>
    </w:p>
    <w:p w14:paraId="1E4072A2" w14:textId="297A78B6" w:rsidR="00D93818" w:rsidRPr="00563876" w:rsidRDefault="00D93818" w:rsidP="00D93818">
      <w:pPr>
        <w:jc w:val="both"/>
        <w:rPr>
          <w:szCs w:val="22"/>
        </w:rPr>
      </w:pPr>
    </w:p>
    <w:p w14:paraId="5A759902" w14:textId="5CF302EF" w:rsidR="00D93818" w:rsidRPr="00563876" w:rsidRDefault="00D93818" w:rsidP="00D93818">
      <w:pPr>
        <w:jc w:val="both"/>
        <w:rPr>
          <w:szCs w:val="22"/>
        </w:rPr>
      </w:pPr>
      <w:r w:rsidRPr="00563876">
        <w:rPr>
          <w:b/>
          <w:bCs/>
          <w:szCs w:val="22"/>
        </w:rPr>
        <w:t>CONSIDÉRANT</w:t>
      </w:r>
      <w:r w:rsidRPr="00563876">
        <w:rPr>
          <w:szCs w:val="22"/>
        </w:rPr>
        <w:t xml:space="preserve"> les vacances estivales des employés de l’administration municipale;</w:t>
      </w:r>
    </w:p>
    <w:p w14:paraId="71C47658" w14:textId="18FD00E9" w:rsidR="00D93818" w:rsidRPr="00563876" w:rsidRDefault="00D93818" w:rsidP="00D93818">
      <w:pPr>
        <w:jc w:val="both"/>
        <w:rPr>
          <w:szCs w:val="22"/>
        </w:rPr>
      </w:pPr>
    </w:p>
    <w:p w14:paraId="3D18B6B2" w14:textId="1302C88B" w:rsidR="00D93818" w:rsidRPr="00563876" w:rsidRDefault="00D93818" w:rsidP="00D93818">
      <w:pPr>
        <w:jc w:val="both"/>
        <w:rPr>
          <w:szCs w:val="22"/>
        </w:rPr>
      </w:pPr>
      <w:r w:rsidRPr="00563876">
        <w:rPr>
          <w:b/>
          <w:bCs/>
          <w:szCs w:val="22"/>
        </w:rPr>
        <w:t>CONSIDÉRANT</w:t>
      </w:r>
      <w:r w:rsidRPr="00563876">
        <w:rPr>
          <w:szCs w:val="22"/>
        </w:rPr>
        <w:t xml:space="preserve"> qu’il y a lieu de repouss</w:t>
      </w:r>
      <w:r w:rsidR="00FB00CF" w:rsidRPr="00563876">
        <w:rPr>
          <w:szCs w:val="22"/>
        </w:rPr>
        <w:t>er</w:t>
      </w:r>
      <w:r w:rsidRPr="00563876">
        <w:rPr>
          <w:szCs w:val="22"/>
        </w:rPr>
        <w:t xml:space="preserve"> la date de la tenue de la séance ordinaire du mois d’août 2021.</w:t>
      </w:r>
    </w:p>
    <w:p w14:paraId="23AA9323" w14:textId="61DB627B" w:rsidR="00D93818" w:rsidRPr="00563876" w:rsidRDefault="00D93818" w:rsidP="00D93818">
      <w:pPr>
        <w:jc w:val="both"/>
        <w:rPr>
          <w:szCs w:val="22"/>
        </w:rPr>
      </w:pPr>
    </w:p>
    <w:p w14:paraId="5E8C5FE3" w14:textId="0D8AEEF2" w:rsidR="00D93818" w:rsidRPr="00563876" w:rsidRDefault="00D93818" w:rsidP="00D93818">
      <w:pPr>
        <w:tabs>
          <w:tab w:val="right" w:pos="8100"/>
        </w:tabs>
        <w:ind w:hanging="1701"/>
        <w:jc w:val="both"/>
        <w:rPr>
          <w:rFonts w:cs="Arial"/>
          <w:szCs w:val="22"/>
        </w:rPr>
      </w:pPr>
      <w:r w:rsidRPr="00563876">
        <w:rPr>
          <w:rFonts w:cs="Arial"/>
          <w:b/>
          <w:bCs/>
          <w:szCs w:val="22"/>
        </w:rPr>
        <w:t>2021-06-07</w:t>
      </w:r>
      <w:r w:rsidRPr="00563876">
        <w:rPr>
          <w:rFonts w:cs="Arial"/>
          <w:szCs w:val="22"/>
        </w:rPr>
        <w:tab/>
      </w:r>
      <w:r w:rsidRPr="00563876">
        <w:rPr>
          <w:rFonts w:cs="Arial"/>
          <w:b/>
          <w:szCs w:val="22"/>
        </w:rPr>
        <w:t>À CES CAUSES</w:t>
      </w:r>
      <w:r w:rsidRPr="00563876">
        <w:rPr>
          <w:rFonts w:cs="Arial"/>
          <w:szCs w:val="22"/>
        </w:rPr>
        <w:t xml:space="preserve">, il est proposé par </w:t>
      </w:r>
      <w:r w:rsidR="0072021E" w:rsidRPr="00563876">
        <w:rPr>
          <w:rFonts w:cs="Arial"/>
          <w:szCs w:val="22"/>
        </w:rPr>
        <w:t>monsieur Daniel Bédard</w:t>
      </w:r>
    </w:p>
    <w:p w14:paraId="4A47832C" w14:textId="16D5DC61" w:rsidR="00D93818" w:rsidRPr="00563876" w:rsidRDefault="00D93818" w:rsidP="00D93818">
      <w:pPr>
        <w:tabs>
          <w:tab w:val="right" w:pos="8100"/>
        </w:tabs>
        <w:jc w:val="both"/>
        <w:rPr>
          <w:rFonts w:cs="Arial"/>
          <w:szCs w:val="22"/>
        </w:rPr>
      </w:pPr>
      <w:r w:rsidRPr="00563876">
        <w:rPr>
          <w:rFonts w:cs="Arial"/>
          <w:szCs w:val="22"/>
        </w:rPr>
        <w:t xml:space="preserve">Appuyé par </w:t>
      </w:r>
      <w:r w:rsidR="0072021E" w:rsidRPr="00563876">
        <w:rPr>
          <w:rFonts w:cs="Arial"/>
          <w:szCs w:val="22"/>
        </w:rPr>
        <w:t>madame Nathalie Jacob</w:t>
      </w:r>
    </w:p>
    <w:p w14:paraId="3480048E" w14:textId="77777777" w:rsidR="00D93818" w:rsidRPr="00563876" w:rsidRDefault="00D93818" w:rsidP="00D93818">
      <w:pPr>
        <w:tabs>
          <w:tab w:val="right" w:pos="8100"/>
        </w:tabs>
        <w:jc w:val="both"/>
        <w:rPr>
          <w:rFonts w:cs="Arial"/>
          <w:szCs w:val="22"/>
        </w:rPr>
      </w:pPr>
      <w:r w:rsidRPr="00563876">
        <w:rPr>
          <w:rFonts w:cs="Arial"/>
          <w:szCs w:val="22"/>
        </w:rPr>
        <w:t>Et résolu :</w:t>
      </w:r>
    </w:p>
    <w:p w14:paraId="385DEE70" w14:textId="77777777" w:rsidR="00D93818" w:rsidRPr="00563876" w:rsidRDefault="00D93818" w:rsidP="00D93818">
      <w:pPr>
        <w:jc w:val="both"/>
        <w:rPr>
          <w:szCs w:val="22"/>
        </w:rPr>
      </w:pPr>
    </w:p>
    <w:p w14:paraId="4B6A6DBE" w14:textId="46321D91" w:rsidR="00D93818" w:rsidRPr="00563876" w:rsidRDefault="00D93818" w:rsidP="00D93818">
      <w:pPr>
        <w:jc w:val="both"/>
        <w:rPr>
          <w:szCs w:val="22"/>
        </w:rPr>
      </w:pPr>
      <w:r w:rsidRPr="00563876">
        <w:rPr>
          <w:b/>
          <w:bCs/>
          <w:szCs w:val="22"/>
        </w:rPr>
        <w:t xml:space="preserve">QUE </w:t>
      </w:r>
      <w:r w:rsidRPr="00563876">
        <w:rPr>
          <w:szCs w:val="22"/>
        </w:rPr>
        <w:t>la séance ordinaire prévue l</w:t>
      </w:r>
      <w:r w:rsidR="00FB00CF" w:rsidRPr="00563876">
        <w:rPr>
          <w:szCs w:val="22"/>
        </w:rPr>
        <w:t>e lundi</w:t>
      </w:r>
      <w:r w:rsidRPr="00563876">
        <w:rPr>
          <w:szCs w:val="22"/>
        </w:rPr>
        <w:t xml:space="preserve"> 2 août prochain soit reportée au lundi </w:t>
      </w:r>
      <w:r w:rsidR="00734D6F" w:rsidRPr="00563876">
        <w:rPr>
          <w:szCs w:val="22"/>
        </w:rPr>
        <w:t>16</w:t>
      </w:r>
      <w:r w:rsidRPr="00563876">
        <w:rPr>
          <w:szCs w:val="22"/>
        </w:rPr>
        <w:t xml:space="preserve"> août 2021.</w:t>
      </w:r>
    </w:p>
    <w:p w14:paraId="607BDCF0" w14:textId="0AD7BFE1" w:rsidR="00D93818" w:rsidRPr="00563876" w:rsidRDefault="00D93818" w:rsidP="00D93818">
      <w:pPr>
        <w:jc w:val="both"/>
        <w:rPr>
          <w:szCs w:val="22"/>
        </w:rPr>
      </w:pPr>
    </w:p>
    <w:p w14:paraId="11E8C24E" w14:textId="2BB0ED4E" w:rsidR="00D93818" w:rsidRPr="00563876" w:rsidRDefault="00D93818" w:rsidP="00D93818">
      <w:pPr>
        <w:jc w:val="both"/>
        <w:rPr>
          <w:szCs w:val="22"/>
        </w:rPr>
      </w:pPr>
      <w:r w:rsidRPr="00563876">
        <w:rPr>
          <w:b/>
          <w:bCs/>
          <w:szCs w:val="22"/>
        </w:rPr>
        <w:t>QU’</w:t>
      </w:r>
      <w:r w:rsidRPr="00563876">
        <w:rPr>
          <w:szCs w:val="22"/>
        </w:rPr>
        <w:t>un avis public de la présente modification au calendrier des séances 2021 soit donné, conformément au Code municipal du Québec.</w:t>
      </w:r>
    </w:p>
    <w:p w14:paraId="3D8C9E88" w14:textId="56AA8F09" w:rsidR="00D93818" w:rsidRPr="00563876" w:rsidRDefault="00D93818" w:rsidP="00D93818">
      <w:pPr>
        <w:rPr>
          <w:szCs w:val="22"/>
        </w:rPr>
      </w:pPr>
    </w:p>
    <w:p w14:paraId="0EF87890" w14:textId="77777777" w:rsidR="00D93818" w:rsidRPr="00563876" w:rsidRDefault="00D93818" w:rsidP="00D93818">
      <w:pPr>
        <w:tabs>
          <w:tab w:val="right" w:pos="8080"/>
        </w:tabs>
        <w:jc w:val="right"/>
        <w:rPr>
          <w:rFonts w:cs="Arial"/>
          <w:b/>
          <w:bCs/>
          <w:szCs w:val="22"/>
        </w:rPr>
      </w:pPr>
      <w:r w:rsidRPr="00563876">
        <w:rPr>
          <w:rFonts w:cs="Arial"/>
          <w:b/>
          <w:bCs/>
          <w:szCs w:val="22"/>
        </w:rPr>
        <w:t>Adoptée à l’unanimité.</w:t>
      </w:r>
    </w:p>
    <w:p w14:paraId="683E3EFC" w14:textId="77777777" w:rsidR="00D93818" w:rsidRPr="00563876" w:rsidRDefault="00D93818" w:rsidP="00D93818">
      <w:pPr>
        <w:rPr>
          <w:szCs w:val="22"/>
        </w:rPr>
      </w:pPr>
    </w:p>
    <w:p w14:paraId="06CC03E7" w14:textId="7923163E" w:rsidR="00B210BE" w:rsidRPr="00563876" w:rsidRDefault="00B210BE" w:rsidP="00B210BE">
      <w:pPr>
        <w:pStyle w:val="Titre1"/>
        <w:numPr>
          <w:ilvl w:val="0"/>
          <w:numId w:val="3"/>
        </w:numPr>
        <w:rPr>
          <w:rFonts w:cs="Arial"/>
          <w:szCs w:val="22"/>
          <w:u w:val="single"/>
        </w:rPr>
      </w:pPr>
      <w:bookmarkStart w:id="24" w:name="_Toc74636803"/>
      <w:bookmarkStart w:id="25" w:name="_Hlk74637406"/>
      <w:bookmarkEnd w:id="23"/>
      <w:r w:rsidRPr="00563876">
        <w:rPr>
          <w:rFonts w:cs="Arial"/>
          <w:szCs w:val="22"/>
          <w:u w:val="single"/>
        </w:rPr>
        <w:t xml:space="preserve">Rapport annuel d’activité au </w:t>
      </w:r>
      <w:r w:rsidR="00FB00CF" w:rsidRPr="00563876">
        <w:rPr>
          <w:rFonts w:cs="Arial"/>
          <w:szCs w:val="22"/>
          <w:u w:val="single"/>
        </w:rPr>
        <w:t>m</w:t>
      </w:r>
      <w:r w:rsidRPr="00563876">
        <w:rPr>
          <w:rFonts w:cs="Arial"/>
          <w:szCs w:val="22"/>
          <w:u w:val="single"/>
        </w:rPr>
        <w:t xml:space="preserve">inistère de la Sécurité </w:t>
      </w:r>
      <w:r w:rsidR="00FB00CF" w:rsidRPr="00563876">
        <w:rPr>
          <w:rFonts w:cs="Arial"/>
          <w:szCs w:val="22"/>
          <w:u w:val="single"/>
        </w:rPr>
        <w:t>p</w:t>
      </w:r>
      <w:r w:rsidRPr="00563876">
        <w:rPr>
          <w:rFonts w:cs="Arial"/>
          <w:szCs w:val="22"/>
          <w:u w:val="single"/>
        </w:rPr>
        <w:t>ublique concernant le Schéma de couverture de risques en incendie</w:t>
      </w:r>
      <w:bookmarkEnd w:id="24"/>
    </w:p>
    <w:p w14:paraId="5BBE6DCA" w14:textId="77777777" w:rsidR="00B210BE" w:rsidRPr="00563876" w:rsidRDefault="00B210BE" w:rsidP="00B210BE">
      <w:pPr>
        <w:autoSpaceDE w:val="0"/>
        <w:autoSpaceDN w:val="0"/>
        <w:adjustRightInd w:val="0"/>
        <w:jc w:val="both"/>
        <w:rPr>
          <w:szCs w:val="22"/>
        </w:rPr>
      </w:pPr>
      <w:bookmarkStart w:id="26" w:name="_Hlk42176613"/>
    </w:p>
    <w:p w14:paraId="3386B30E" w14:textId="30ABD187" w:rsidR="00B210BE" w:rsidRPr="00563876" w:rsidRDefault="00D93818" w:rsidP="00B210BE">
      <w:pPr>
        <w:autoSpaceDE w:val="0"/>
        <w:autoSpaceDN w:val="0"/>
        <w:adjustRightInd w:val="0"/>
        <w:jc w:val="both"/>
        <w:rPr>
          <w:szCs w:val="22"/>
        </w:rPr>
      </w:pPr>
      <w:r w:rsidRPr="00563876">
        <w:rPr>
          <w:b/>
          <w:szCs w:val="22"/>
        </w:rPr>
        <w:t xml:space="preserve">CONSIDÉRANT </w:t>
      </w:r>
      <w:r w:rsidR="00B210BE" w:rsidRPr="00563876">
        <w:rPr>
          <w:szCs w:val="22"/>
        </w:rPr>
        <w:t>que le Schéma de couverture de risques en incendie de la municipalité régionale de comté (MRC) des Chenaux a pris effet le 14 août 2011;</w:t>
      </w:r>
    </w:p>
    <w:p w14:paraId="518FDD4D" w14:textId="77777777" w:rsidR="00B210BE" w:rsidRPr="00563876" w:rsidRDefault="00B210BE" w:rsidP="00B210BE">
      <w:pPr>
        <w:autoSpaceDE w:val="0"/>
        <w:autoSpaceDN w:val="0"/>
        <w:adjustRightInd w:val="0"/>
        <w:jc w:val="both"/>
        <w:rPr>
          <w:szCs w:val="22"/>
        </w:rPr>
      </w:pPr>
    </w:p>
    <w:p w14:paraId="1729BC2D" w14:textId="6CDABB89" w:rsidR="00B210BE" w:rsidRPr="00563876" w:rsidRDefault="00D93818" w:rsidP="00B210BE">
      <w:pPr>
        <w:autoSpaceDE w:val="0"/>
        <w:autoSpaceDN w:val="0"/>
        <w:adjustRightInd w:val="0"/>
        <w:jc w:val="both"/>
        <w:rPr>
          <w:szCs w:val="22"/>
        </w:rPr>
      </w:pPr>
      <w:r w:rsidRPr="00563876">
        <w:rPr>
          <w:b/>
          <w:szCs w:val="22"/>
        </w:rPr>
        <w:t>CONSIDÉRANT</w:t>
      </w:r>
      <w:r w:rsidR="00B210BE" w:rsidRPr="00563876">
        <w:rPr>
          <w:szCs w:val="22"/>
        </w:rPr>
        <w:t xml:space="preserve"> qu'à l'automne 2011, la MRC des Chenaux et le ministre de la Sécurité publique ont signé un protocole d'entente relativement à la mise en œuvre du Schéma de couverture de risques prévue à la Loi sur l</w:t>
      </w:r>
      <w:r w:rsidR="00FB00CF" w:rsidRPr="00563876">
        <w:rPr>
          <w:szCs w:val="22"/>
        </w:rPr>
        <w:t>a</w:t>
      </w:r>
      <w:r w:rsidR="00B210BE" w:rsidRPr="00563876">
        <w:rPr>
          <w:szCs w:val="22"/>
        </w:rPr>
        <w:t xml:space="preserve"> Sécurité incendie (L.R.Q., c. S-3.4);</w:t>
      </w:r>
    </w:p>
    <w:p w14:paraId="3724BEB9" w14:textId="77777777" w:rsidR="00B210BE" w:rsidRPr="00563876" w:rsidRDefault="00B210BE" w:rsidP="00B210BE">
      <w:pPr>
        <w:autoSpaceDE w:val="0"/>
        <w:autoSpaceDN w:val="0"/>
        <w:adjustRightInd w:val="0"/>
        <w:jc w:val="both"/>
        <w:rPr>
          <w:szCs w:val="22"/>
        </w:rPr>
      </w:pPr>
    </w:p>
    <w:p w14:paraId="17B597C6" w14:textId="2DD106EB" w:rsidR="00B210BE" w:rsidRPr="00563876" w:rsidRDefault="00D93818" w:rsidP="00B210BE">
      <w:pPr>
        <w:autoSpaceDE w:val="0"/>
        <w:autoSpaceDN w:val="0"/>
        <w:adjustRightInd w:val="0"/>
        <w:jc w:val="both"/>
        <w:rPr>
          <w:szCs w:val="22"/>
        </w:rPr>
      </w:pPr>
      <w:r w:rsidRPr="00563876">
        <w:rPr>
          <w:b/>
          <w:szCs w:val="22"/>
        </w:rPr>
        <w:t>CONSIDÉRANT</w:t>
      </w:r>
      <w:r w:rsidR="00B210BE" w:rsidRPr="00563876">
        <w:rPr>
          <w:szCs w:val="22"/>
        </w:rPr>
        <w:t xml:space="preserve"> qu’un rapport annuel d’activités, couvrant la période du 14 août 2019 au 14 août 2020, a été réalisé par monsieur Francis Dupuis, coordonnateur-préventionniste de la MRC des Chenaux.</w:t>
      </w:r>
    </w:p>
    <w:p w14:paraId="2C8C553B" w14:textId="77777777" w:rsidR="00B210BE" w:rsidRPr="00563876" w:rsidRDefault="00B210BE" w:rsidP="00B210BE">
      <w:pPr>
        <w:autoSpaceDE w:val="0"/>
        <w:autoSpaceDN w:val="0"/>
        <w:adjustRightInd w:val="0"/>
        <w:jc w:val="both"/>
        <w:rPr>
          <w:szCs w:val="22"/>
        </w:rPr>
      </w:pPr>
    </w:p>
    <w:p w14:paraId="1EAE8B28" w14:textId="1E390BEB" w:rsidR="00B210BE" w:rsidRPr="00563876" w:rsidRDefault="00B210BE" w:rsidP="00B210BE">
      <w:pPr>
        <w:tabs>
          <w:tab w:val="right" w:pos="8100"/>
        </w:tabs>
        <w:ind w:hanging="1701"/>
        <w:jc w:val="both"/>
        <w:rPr>
          <w:rFonts w:cs="Arial"/>
          <w:szCs w:val="22"/>
        </w:rPr>
      </w:pPr>
      <w:r w:rsidRPr="00563876">
        <w:rPr>
          <w:rFonts w:cs="Arial"/>
          <w:b/>
          <w:bCs/>
          <w:szCs w:val="22"/>
        </w:rPr>
        <w:t>2021-06-0</w:t>
      </w:r>
      <w:r w:rsidR="00D93818" w:rsidRPr="00563876">
        <w:rPr>
          <w:rFonts w:cs="Arial"/>
          <w:b/>
          <w:bCs/>
          <w:szCs w:val="22"/>
        </w:rPr>
        <w:t>8</w:t>
      </w:r>
      <w:r w:rsidRPr="00563876">
        <w:rPr>
          <w:rFonts w:cs="Arial"/>
          <w:szCs w:val="22"/>
        </w:rPr>
        <w:tab/>
      </w:r>
      <w:r w:rsidRPr="00563876">
        <w:rPr>
          <w:rFonts w:cs="Arial"/>
          <w:b/>
          <w:szCs w:val="22"/>
        </w:rPr>
        <w:t>À CES CAUSES</w:t>
      </w:r>
      <w:r w:rsidRPr="00563876">
        <w:rPr>
          <w:rFonts w:cs="Arial"/>
          <w:szCs w:val="22"/>
        </w:rPr>
        <w:t xml:space="preserve">, il est proposé par </w:t>
      </w:r>
      <w:r w:rsidR="00FA6400" w:rsidRPr="00563876">
        <w:rPr>
          <w:rFonts w:cs="Arial"/>
          <w:szCs w:val="22"/>
        </w:rPr>
        <w:t>madame Nathalie Jacob</w:t>
      </w:r>
    </w:p>
    <w:p w14:paraId="291D4564" w14:textId="07EFC98B" w:rsidR="00B210BE" w:rsidRPr="00563876" w:rsidRDefault="00B210BE" w:rsidP="00B210BE">
      <w:pPr>
        <w:tabs>
          <w:tab w:val="right" w:pos="8100"/>
        </w:tabs>
        <w:jc w:val="both"/>
        <w:rPr>
          <w:rFonts w:cs="Arial"/>
          <w:szCs w:val="22"/>
        </w:rPr>
      </w:pPr>
      <w:r w:rsidRPr="00563876">
        <w:rPr>
          <w:rFonts w:cs="Arial"/>
          <w:szCs w:val="22"/>
        </w:rPr>
        <w:t xml:space="preserve">Appuyé par </w:t>
      </w:r>
      <w:r w:rsidR="00FA6400" w:rsidRPr="00563876">
        <w:rPr>
          <w:rFonts w:cs="Arial"/>
          <w:szCs w:val="22"/>
        </w:rPr>
        <w:t>monsieur Daniel Bédard</w:t>
      </w:r>
    </w:p>
    <w:p w14:paraId="62FBC838" w14:textId="77777777" w:rsidR="00B210BE" w:rsidRPr="00563876" w:rsidRDefault="00B210BE" w:rsidP="00B210BE">
      <w:pPr>
        <w:tabs>
          <w:tab w:val="right" w:pos="8100"/>
        </w:tabs>
        <w:jc w:val="both"/>
        <w:rPr>
          <w:rFonts w:cs="Arial"/>
          <w:szCs w:val="22"/>
        </w:rPr>
      </w:pPr>
      <w:r w:rsidRPr="00563876">
        <w:rPr>
          <w:rFonts w:cs="Arial"/>
          <w:szCs w:val="22"/>
        </w:rPr>
        <w:t>Et résolu :</w:t>
      </w:r>
    </w:p>
    <w:p w14:paraId="703D03B4" w14:textId="77777777" w:rsidR="00B210BE" w:rsidRPr="00563876" w:rsidRDefault="00B210BE" w:rsidP="00B210BE">
      <w:pPr>
        <w:jc w:val="both"/>
        <w:rPr>
          <w:szCs w:val="22"/>
        </w:rPr>
      </w:pPr>
    </w:p>
    <w:p w14:paraId="6FC3F7CA" w14:textId="77777777" w:rsidR="00B210BE" w:rsidRPr="00563876" w:rsidRDefault="00B210BE" w:rsidP="00B210BE">
      <w:pPr>
        <w:autoSpaceDE w:val="0"/>
        <w:autoSpaceDN w:val="0"/>
        <w:adjustRightInd w:val="0"/>
        <w:jc w:val="both"/>
        <w:rPr>
          <w:szCs w:val="22"/>
        </w:rPr>
      </w:pPr>
      <w:r w:rsidRPr="00563876">
        <w:rPr>
          <w:b/>
          <w:szCs w:val="22"/>
        </w:rPr>
        <w:t>QUE</w:t>
      </w:r>
      <w:r w:rsidRPr="00563876">
        <w:rPr>
          <w:szCs w:val="22"/>
        </w:rPr>
        <w:t xml:space="preserve"> le préambule de la présente en fasse partie intégrante et que le conseil de la municipalité de Saint-Narcisse approuve le rapport annuel d'activités 2019-2020 du schéma de couverture de risques en incendie;</w:t>
      </w:r>
    </w:p>
    <w:p w14:paraId="4C05F3B2" w14:textId="77777777" w:rsidR="00B210BE" w:rsidRPr="00563876" w:rsidRDefault="00B210BE" w:rsidP="00B210BE">
      <w:pPr>
        <w:autoSpaceDE w:val="0"/>
        <w:autoSpaceDN w:val="0"/>
        <w:adjustRightInd w:val="0"/>
        <w:jc w:val="both"/>
        <w:rPr>
          <w:szCs w:val="22"/>
        </w:rPr>
      </w:pPr>
    </w:p>
    <w:p w14:paraId="1B62E27C" w14:textId="77777777" w:rsidR="00B210BE" w:rsidRPr="00563876" w:rsidRDefault="00B210BE" w:rsidP="00B210BE">
      <w:pPr>
        <w:autoSpaceDE w:val="0"/>
        <w:autoSpaceDN w:val="0"/>
        <w:adjustRightInd w:val="0"/>
        <w:jc w:val="both"/>
        <w:rPr>
          <w:szCs w:val="22"/>
        </w:rPr>
      </w:pPr>
      <w:r w:rsidRPr="00563876">
        <w:rPr>
          <w:b/>
          <w:szCs w:val="22"/>
        </w:rPr>
        <w:t>QUE</w:t>
      </w:r>
      <w:r w:rsidRPr="00563876">
        <w:rPr>
          <w:szCs w:val="22"/>
        </w:rPr>
        <w:t xml:space="preserve"> ce rapport fasse partie intégrante de la présente résolution comme s'il était ici au long reproduit.</w:t>
      </w:r>
    </w:p>
    <w:p w14:paraId="3B977B53" w14:textId="77777777" w:rsidR="00B210BE" w:rsidRPr="00563876" w:rsidRDefault="00B210BE" w:rsidP="00B210BE">
      <w:pPr>
        <w:autoSpaceDE w:val="0"/>
        <w:autoSpaceDN w:val="0"/>
        <w:adjustRightInd w:val="0"/>
        <w:jc w:val="both"/>
        <w:rPr>
          <w:szCs w:val="22"/>
        </w:rPr>
      </w:pPr>
    </w:p>
    <w:bookmarkEnd w:id="26"/>
    <w:p w14:paraId="3D62F58C" w14:textId="77777777" w:rsidR="00B210BE" w:rsidRPr="00563876" w:rsidRDefault="00B210BE" w:rsidP="00B210BE">
      <w:pPr>
        <w:tabs>
          <w:tab w:val="right" w:pos="8100"/>
        </w:tabs>
        <w:jc w:val="right"/>
        <w:rPr>
          <w:rFonts w:cs="Arial"/>
          <w:b/>
          <w:bCs/>
          <w:szCs w:val="22"/>
        </w:rPr>
      </w:pPr>
      <w:r w:rsidRPr="00563876">
        <w:rPr>
          <w:rFonts w:cs="Arial"/>
          <w:b/>
          <w:bCs/>
          <w:szCs w:val="22"/>
        </w:rPr>
        <w:t>Adoptée à l’unanimité.</w:t>
      </w:r>
    </w:p>
    <w:bookmarkEnd w:id="25"/>
    <w:p w14:paraId="1872BFE6" w14:textId="77777777" w:rsidR="00B210BE" w:rsidRPr="00563876" w:rsidRDefault="00B210BE" w:rsidP="00B210BE">
      <w:pPr>
        <w:tabs>
          <w:tab w:val="right" w:pos="8100"/>
        </w:tabs>
        <w:jc w:val="right"/>
        <w:rPr>
          <w:rFonts w:cs="Arial"/>
          <w:szCs w:val="22"/>
        </w:rPr>
      </w:pPr>
    </w:p>
    <w:p w14:paraId="7FE2AAAD" w14:textId="27152E2D" w:rsidR="00DF7176" w:rsidRPr="00563876" w:rsidRDefault="002E0BE0" w:rsidP="00DF7176">
      <w:pPr>
        <w:pStyle w:val="Titre1"/>
        <w:numPr>
          <w:ilvl w:val="0"/>
          <w:numId w:val="3"/>
        </w:numPr>
        <w:rPr>
          <w:spacing w:val="-3"/>
          <w:szCs w:val="22"/>
          <w:u w:val="single"/>
        </w:rPr>
      </w:pPr>
      <w:bookmarkStart w:id="27" w:name="_Toc74636804"/>
      <w:bookmarkStart w:id="28" w:name="_Hlk74637455"/>
      <w:r w:rsidRPr="00563876">
        <w:rPr>
          <w:spacing w:val="-3"/>
          <w:szCs w:val="22"/>
          <w:u w:val="single"/>
        </w:rPr>
        <w:t>Politique de capitalisation et d’amortissement 2021</w:t>
      </w:r>
      <w:bookmarkEnd w:id="27"/>
    </w:p>
    <w:p w14:paraId="35BABD10" w14:textId="77777777" w:rsidR="00DF7176" w:rsidRPr="00563876" w:rsidRDefault="00DF7176" w:rsidP="00DF7176">
      <w:pPr>
        <w:tabs>
          <w:tab w:val="left" w:pos="-720"/>
          <w:tab w:val="right" w:pos="8080"/>
        </w:tabs>
        <w:suppressAutoHyphens/>
        <w:spacing w:line="20" w:lineRule="atLeast"/>
        <w:jc w:val="both"/>
        <w:rPr>
          <w:spacing w:val="-3"/>
          <w:szCs w:val="22"/>
        </w:rPr>
      </w:pPr>
    </w:p>
    <w:p w14:paraId="0634C88C" w14:textId="0B3CFF49" w:rsidR="00B210BE" w:rsidRPr="00563876" w:rsidRDefault="00B210BE" w:rsidP="00B210BE">
      <w:pPr>
        <w:tabs>
          <w:tab w:val="right" w:pos="8100"/>
        </w:tabs>
        <w:jc w:val="both"/>
        <w:rPr>
          <w:szCs w:val="22"/>
          <w:lang w:eastAsia="en-US"/>
        </w:rPr>
      </w:pPr>
      <w:r w:rsidRPr="00563876">
        <w:rPr>
          <w:b/>
          <w:bCs/>
          <w:szCs w:val="22"/>
        </w:rPr>
        <w:t>CONSIDÉRANT</w:t>
      </w:r>
      <w:r w:rsidRPr="00563876">
        <w:rPr>
          <w:szCs w:val="22"/>
        </w:rPr>
        <w:t xml:space="preserve"> que la politique de capitalisation et d’amortissement se veut un cadre</w:t>
      </w:r>
      <w:r w:rsidRPr="00563876">
        <w:rPr>
          <w:szCs w:val="22"/>
          <w:lang w:eastAsia="en-US"/>
        </w:rPr>
        <w:t xml:space="preserve"> de référence servant à l’identification et la comptabilisation des dépenses en immobilisations et d’amortissement en fonction de critères préétablis par la municipalité et ayant une incidence significative sur la situation financière;</w:t>
      </w:r>
    </w:p>
    <w:p w14:paraId="3E1A5635" w14:textId="1369FC0F" w:rsidR="00B210BE" w:rsidRPr="00563876" w:rsidRDefault="00B210BE" w:rsidP="00B210BE">
      <w:pPr>
        <w:tabs>
          <w:tab w:val="right" w:pos="8100"/>
        </w:tabs>
        <w:jc w:val="both"/>
        <w:rPr>
          <w:szCs w:val="22"/>
          <w:lang w:eastAsia="en-US"/>
        </w:rPr>
      </w:pPr>
    </w:p>
    <w:p w14:paraId="63F785E4" w14:textId="673CA540" w:rsidR="00B210BE" w:rsidRPr="00563876" w:rsidRDefault="00B210BE" w:rsidP="00B210BE">
      <w:pPr>
        <w:tabs>
          <w:tab w:val="right" w:pos="8100"/>
        </w:tabs>
        <w:jc w:val="both"/>
        <w:rPr>
          <w:rFonts w:cs="Arial"/>
          <w:bCs/>
          <w:szCs w:val="22"/>
          <w:lang w:eastAsia="en-US"/>
        </w:rPr>
      </w:pPr>
      <w:r w:rsidRPr="00563876">
        <w:rPr>
          <w:b/>
          <w:bCs/>
          <w:szCs w:val="22"/>
          <w:lang w:eastAsia="en-US"/>
        </w:rPr>
        <w:t>CONSIDÉRANT</w:t>
      </w:r>
      <w:r w:rsidRPr="00563876">
        <w:rPr>
          <w:szCs w:val="22"/>
          <w:lang w:eastAsia="en-US"/>
        </w:rPr>
        <w:t xml:space="preserve"> qu’après discussions avec nos vérificateurs externes, il </w:t>
      </w:r>
      <w:r w:rsidR="002E0BE0" w:rsidRPr="00563876">
        <w:rPr>
          <w:szCs w:val="22"/>
          <w:lang w:eastAsia="en-US"/>
        </w:rPr>
        <w:t>est</w:t>
      </w:r>
      <w:r w:rsidRPr="00563876">
        <w:rPr>
          <w:szCs w:val="22"/>
          <w:lang w:eastAsia="en-US"/>
        </w:rPr>
        <w:t xml:space="preserve"> préférable de modifier l’annexe A – Grille de politique de capitalisation et d’amortissement </w:t>
      </w:r>
      <w:r w:rsidRPr="00563876">
        <w:rPr>
          <w:rFonts w:cs="Arial"/>
          <w:bCs/>
          <w:szCs w:val="22"/>
          <w:lang w:eastAsia="en-US"/>
        </w:rPr>
        <w:t>afin d’harmoniser le seuil de capitalisation de chaque catégorie avec le seuil de vérification.</w:t>
      </w:r>
    </w:p>
    <w:p w14:paraId="57F3ED98" w14:textId="77777777" w:rsidR="00DF7176" w:rsidRPr="00563876" w:rsidRDefault="00DF7176" w:rsidP="00DF7176">
      <w:pPr>
        <w:tabs>
          <w:tab w:val="left" w:pos="-720"/>
          <w:tab w:val="right" w:pos="8080"/>
        </w:tabs>
        <w:suppressAutoHyphens/>
        <w:spacing w:line="20" w:lineRule="atLeast"/>
        <w:jc w:val="both"/>
        <w:rPr>
          <w:b/>
          <w:bCs/>
          <w:spacing w:val="-3"/>
          <w:szCs w:val="22"/>
        </w:rPr>
      </w:pPr>
    </w:p>
    <w:p w14:paraId="43EED7CE" w14:textId="2C38E86B" w:rsidR="00DF7176" w:rsidRPr="00563876" w:rsidRDefault="00DF7176" w:rsidP="00DF7176">
      <w:pPr>
        <w:tabs>
          <w:tab w:val="right" w:pos="8100"/>
        </w:tabs>
        <w:ind w:hanging="1701"/>
        <w:jc w:val="both"/>
        <w:rPr>
          <w:rFonts w:cs="Arial"/>
          <w:szCs w:val="22"/>
        </w:rPr>
      </w:pPr>
      <w:r w:rsidRPr="00563876">
        <w:rPr>
          <w:rFonts w:cs="Arial"/>
          <w:b/>
          <w:bCs/>
          <w:szCs w:val="22"/>
        </w:rPr>
        <w:t>2021-06-0</w:t>
      </w:r>
      <w:r w:rsidR="00D93818" w:rsidRPr="00563876">
        <w:rPr>
          <w:rFonts w:cs="Arial"/>
          <w:b/>
          <w:bCs/>
          <w:szCs w:val="22"/>
        </w:rPr>
        <w:t>9</w:t>
      </w:r>
      <w:r w:rsidRPr="00563876">
        <w:rPr>
          <w:rFonts w:cs="Arial"/>
          <w:szCs w:val="22"/>
        </w:rPr>
        <w:tab/>
      </w:r>
      <w:r w:rsidRPr="00563876">
        <w:rPr>
          <w:rFonts w:cs="Arial"/>
          <w:b/>
          <w:szCs w:val="22"/>
        </w:rPr>
        <w:t>À CES CAUSES</w:t>
      </w:r>
      <w:r w:rsidRPr="00563876">
        <w:rPr>
          <w:rFonts w:cs="Arial"/>
          <w:szCs w:val="22"/>
        </w:rPr>
        <w:t xml:space="preserve">, il est proposé par </w:t>
      </w:r>
      <w:r w:rsidR="00E07309" w:rsidRPr="00563876">
        <w:rPr>
          <w:rFonts w:cs="Arial"/>
          <w:szCs w:val="22"/>
        </w:rPr>
        <w:t>monsieur Gilles Gauthier</w:t>
      </w:r>
    </w:p>
    <w:p w14:paraId="3CD9CFC7" w14:textId="2230A70C" w:rsidR="00DF7176" w:rsidRPr="00563876" w:rsidRDefault="00DF7176" w:rsidP="00DF7176">
      <w:pPr>
        <w:tabs>
          <w:tab w:val="right" w:pos="8100"/>
        </w:tabs>
        <w:jc w:val="both"/>
        <w:rPr>
          <w:rFonts w:cs="Arial"/>
          <w:szCs w:val="22"/>
        </w:rPr>
      </w:pPr>
      <w:r w:rsidRPr="00563876">
        <w:rPr>
          <w:rFonts w:cs="Arial"/>
          <w:szCs w:val="22"/>
        </w:rPr>
        <w:t xml:space="preserve">Appuyé par </w:t>
      </w:r>
      <w:r w:rsidR="00E07309" w:rsidRPr="00563876">
        <w:rPr>
          <w:rFonts w:cs="Arial"/>
          <w:szCs w:val="22"/>
        </w:rPr>
        <w:t>monsieur Michel Larivière</w:t>
      </w:r>
    </w:p>
    <w:p w14:paraId="0B04EC3F" w14:textId="77777777" w:rsidR="00DF7176" w:rsidRPr="00563876" w:rsidRDefault="00DF7176" w:rsidP="00DF7176">
      <w:pPr>
        <w:tabs>
          <w:tab w:val="right" w:pos="8100"/>
        </w:tabs>
        <w:jc w:val="both"/>
        <w:rPr>
          <w:rFonts w:cs="Arial"/>
          <w:szCs w:val="22"/>
        </w:rPr>
      </w:pPr>
      <w:r w:rsidRPr="00563876">
        <w:rPr>
          <w:rFonts w:cs="Arial"/>
          <w:szCs w:val="22"/>
        </w:rPr>
        <w:t>Et résolu :</w:t>
      </w:r>
    </w:p>
    <w:p w14:paraId="56E7F664" w14:textId="77777777" w:rsidR="00DF7176" w:rsidRPr="00563876" w:rsidRDefault="00DF7176" w:rsidP="00DF7176">
      <w:pPr>
        <w:jc w:val="both"/>
        <w:rPr>
          <w:szCs w:val="22"/>
        </w:rPr>
      </w:pPr>
    </w:p>
    <w:p w14:paraId="1BE43B70" w14:textId="1451B4A0" w:rsidR="00DF7176" w:rsidRPr="00563876" w:rsidRDefault="00B210BE" w:rsidP="00DF7176">
      <w:pPr>
        <w:jc w:val="both"/>
        <w:rPr>
          <w:szCs w:val="22"/>
        </w:rPr>
      </w:pPr>
      <w:r w:rsidRPr="00563876">
        <w:rPr>
          <w:b/>
          <w:bCs/>
          <w:szCs w:val="22"/>
        </w:rPr>
        <w:t xml:space="preserve">QUE </w:t>
      </w:r>
      <w:r w:rsidRPr="00563876">
        <w:rPr>
          <w:szCs w:val="22"/>
        </w:rPr>
        <w:t>le Conseil est d’avis d’adopter</w:t>
      </w:r>
      <w:r w:rsidR="002E0BE0" w:rsidRPr="00563876">
        <w:rPr>
          <w:szCs w:val="22"/>
        </w:rPr>
        <w:t>,</w:t>
      </w:r>
      <w:r w:rsidRPr="00563876">
        <w:rPr>
          <w:szCs w:val="22"/>
        </w:rPr>
        <w:t xml:space="preserve"> dans son ensemble</w:t>
      </w:r>
      <w:r w:rsidR="002E0BE0" w:rsidRPr="00563876">
        <w:rPr>
          <w:szCs w:val="22"/>
        </w:rPr>
        <w:t>,</w:t>
      </w:r>
      <w:r w:rsidRPr="00563876">
        <w:rPr>
          <w:szCs w:val="22"/>
        </w:rPr>
        <w:t xml:space="preserve"> la « Politique de capitalisation et d’amortissement 2021</w:t>
      </w:r>
      <w:r w:rsidR="002E0BE0" w:rsidRPr="00563876">
        <w:rPr>
          <w:szCs w:val="22"/>
        </w:rPr>
        <w:t> »</w:t>
      </w:r>
      <w:r w:rsidRPr="00563876">
        <w:rPr>
          <w:szCs w:val="22"/>
        </w:rPr>
        <w:t xml:space="preserve"> comme si au long rédigé.</w:t>
      </w:r>
    </w:p>
    <w:p w14:paraId="1DC8FAC0" w14:textId="729940EC" w:rsidR="00DF7176" w:rsidRPr="00563876" w:rsidRDefault="00DF7176" w:rsidP="00DF7176">
      <w:pPr>
        <w:jc w:val="both"/>
        <w:rPr>
          <w:szCs w:val="22"/>
        </w:rPr>
      </w:pPr>
    </w:p>
    <w:p w14:paraId="6ACAF03F" w14:textId="77777777" w:rsidR="002E0BE0" w:rsidRPr="00563876" w:rsidRDefault="002E0BE0" w:rsidP="00DF7176">
      <w:pPr>
        <w:jc w:val="both"/>
        <w:rPr>
          <w:szCs w:val="22"/>
        </w:rPr>
      </w:pPr>
      <w:r w:rsidRPr="00563876">
        <w:rPr>
          <w:b/>
          <w:bCs/>
          <w:szCs w:val="22"/>
        </w:rPr>
        <w:t xml:space="preserve">QUE </w:t>
      </w:r>
      <w:r w:rsidRPr="00563876">
        <w:rPr>
          <w:szCs w:val="22"/>
        </w:rPr>
        <w:t>la résolution 2020-10-06 par laquelle a été adoptée la « Politique de capitalisation et d’amortissement 2020 » soit et est abrogée ainsi que ladite politique.</w:t>
      </w:r>
    </w:p>
    <w:p w14:paraId="7C5C8FFF" w14:textId="7BE3BCB2" w:rsidR="002E0BE0" w:rsidRPr="00563876" w:rsidRDefault="002E0BE0" w:rsidP="00DF7176">
      <w:pPr>
        <w:jc w:val="both"/>
        <w:rPr>
          <w:szCs w:val="22"/>
        </w:rPr>
      </w:pPr>
      <w:r w:rsidRPr="00563876">
        <w:rPr>
          <w:szCs w:val="22"/>
        </w:rPr>
        <w:t xml:space="preserve"> </w:t>
      </w:r>
    </w:p>
    <w:p w14:paraId="42486108" w14:textId="40702BF5" w:rsidR="00DF7176" w:rsidRPr="00563876" w:rsidRDefault="00DF7176" w:rsidP="00DF7176">
      <w:pPr>
        <w:tabs>
          <w:tab w:val="right" w:pos="8100"/>
        </w:tabs>
        <w:jc w:val="right"/>
        <w:rPr>
          <w:rFonts w:cs="Arial"/>
          <w:b/>
          <w:bCs/>
          <w:szCs w:val="22"/>
        </w:rPr>
      </w:pPr>
      <w:r w:rsidRPr="00563876">
        <w:rPr>
          <w:rFonts w:cs="Arial"/>
          <w:b/>
          <w:bCs/>
          <w:szCs w:val="22"/>
        </w:rPr>
        <w:t>Adoptée à l’unanimité.</w:t>
      </w:r>
      <w:bookmarkEnd w:id="28"/>
    </w:p>
    <w:p w14:paraId="2A531B64" w14:textId="77777777" w:rsidR="00CA0F4E" w:rsidRPr="00563876" w:rsidRDefault="00CA0F4E" w:rsidP="00DF7176">
      <w:pPr>
        <w:tabs>
          <w:tab w:val="right" w:pos="8100"/>
        </w:tabs>
        <w:jc w:val="right"/>
        <w:rPr>
          <w:rFonts w:cs="Arial"/>
          <w:b/>
          <w:bCs/>
          <w:szCs w:val="22"/>
        </w:rPr>
      </w:pPr>
    </w:p>
    <w:p w14:paraId="2555F239" w14:textId="77777777" w:rsidR="0060627C" w:rsidRPr="00563876" w:rsidRDefault="0060627C" w:rsidP="0060627C">
      <w:pPr>
        <w:pStyle w:val="Titre1"/>
        <w:numPr>
          <w:ilvl w:val="0"/>
          <w:numId w:val="3"/>
        </w:numPr>
        <w:textAlignment w:val="auto"/>
        <w:rPr>
          <w:rFonts w:cs="Arial"/>
          <w:bCs/>
          <w:szCs w:val="22"/>
          <w:u w:val="single"/>
        </w:rPr>
      </w:pPr>
      <w:bookmarkStart w:id="29" w:name="_Toc66793670"/>
      <w:bookmarkStart w:id="30" w:name="_Toc70665659"/>
      <w:bookmarkStart w:id="31" w:name="_Toc72486468"/>
      <w:bookmarkStart w:id="32" w:name="_Hlk72486792"/>
      <w:bookmarkStart w:id="33" w:name="_Hlk70666379"/>
      <w:bookmarkStart w:id="34" w:name="_Toc74636805"/>
      <w:bookmarkStart w:id="35" w:name="_Hlk74637511"/>
      <w:r w:rsidRPr="00563876">
        <w:rPr>
          <w:rFonts w:cs="Arial"/>
          <w:bCs/>
          <w:szCs w:val="22"/>
          <w:u w:val="single"/>
        </w:rPr>
        <w:t>Programme d’aide à la voirie locale, Volet entretien des routes locales, reddition des comptes</w:t>
      </w:r>
      <w:bookmarkEnd w:id="34"/>
    </w:p>
    <w:p w14:paraId="6D3A3465" w14:textId="77777777" w:rsidR="0060627C" w:rsidRPr="00563876" w:rsidRDefault="0060627C" w:rsidP="0060627C">
      <w:pPr>
        <w:rPr>
          <w:szCs w:val="22"/>
        </w:rPr>
      </w:pPr>
    </w:p>
    <w:p w14:paraId="6CF8EFAA" w14:textId="0297E90A" w:rsidR="0060627C" w:rsidRPr="00563876" w:rsidRDefault="0060627C" w:rsidP="0060627C">
      <w:pPr>
        <w:jc w:val="both"/>
        <w:rPr>
          <w:szCs w:val="22"/>
        </w:rPr>
      </w:pPr>
      <w:r w:rsidRPr="00563876">
        <w:rPr>
          <w:b/>
          <w:bCs/>
          <w:szCs w:val="22"/>
        </w:rPr>
        <w:t>CONSIDÉRANT</w:t>
      </w:r>
      <w:r w:rsidRPr="00563876">
        <w:rPr>
          <w:szCs w:val="22"/>
        </w:rPr>
        <w:t xml:space="preserve"> que le ministère des Transports nous a versé une compensation de 255</w:t>
      </w:r>
      <w:r w:rsidR="00D83229" w:rsidRPr="00563876">
        <w:rPr>
          <w:szCs w:val="22"/>
        </w:rPr>
        <w:t xml:space="preserve"> </w:t>
      </w:r>
      <w:r w:rsidRPr="00563876">
        <w:rPr>
          <w:szCs w:val="22"/>
        </w:rPr>
        <w:t>293 $ pour l’entretien du réseau routier local pour l’année civile 2020;</w:t>
      </w:r>
    </w:p>
    <w:p w14:paraId="250F3908" w14:textId="77777777" w:rsidR="0060627C" w:rsidRPr="00563876" w:rsidRDefault="0060627C" w:rsidP="0060627C">
      <w:pPr>
        <w:jc w:val="both"/>
        <w:rPr>
          <w:szCs w:val="22"/>
        </w:rPr>
      </w:pPr>
    </w:p>
    <w:p w14:paraId="540BAD84" w14:textId="462500F1" w:rsidR="0060627C" w:rsidRPr="00563876" w:rsidRDefault="0060627C" w:rsidP="0060627C">
      <w:pPr>
        <w:jc w:val="both"/>
        <w:rPr>
          <w:szCs w:val="22"/>
        </w:rPr>
      </w:pPr>
      <w:r w:rsidRPr="00563876">
        <w:rPr>
          <w:b/>
          <w:bCs/>
          <w:szCs w:val="22"/>
        </w:rPr>
        <w:t>CONSIDÉRANT</w:t>
      </w:r>
      <w:r w:rsidRPr="00563876">
        <w:rPr>
          <w:szCs w:val="22"/>
        </w:rPr>
        <w:t xml:space="preserve"> que les compensations distribuées à la municipalité visent l’entretien courant et préventif des routes locales 1 et 2 ainsi que les éléments des ponts dont les municipalités sont responsables et situées sur ces routes</w:t>
      </w:r>
      <w:r w:rsidR="00563876">
        <w:rPr>
          <w:szCs w:val="22"/>
        </w:rPr>
        <w:t>.</w:t>
      </w:r>
    </w:p>
    <w:p w14:paraId="5F0C70FA" w14:textId="77777777" w:rsidR="0060627C" w:rsidRPr="00563876" w:rsidRDefault="0060627C" w:rsidP="0060627C">
      <w:pPr>
        <w:jc w:val="both"/>
        <w:rPr>
          <w:szCs w:val="22"/>
        </w:rPr>
      </w:pPr>
    </w:p>
    <w:p w14:paraId="4F104F26" w14:textId="48597DB8" w:rsidR="0060627C" w:rsidRPr="00563876" w:rsidRDefault="0060627C" w:rsidP="0060627C">
      <w:pPr>
        <w:tabs>
          <w:tab w:val="right" w:pos="8100"/>
        </w:tabs>
        <w:ind w:hanging="1701"/>
        <w:jc w:val="both"/>
        <w:rPr>
          <w:rFonts w:cs="Arial"/>
          <w:szCs w:val="22"/>
        </w:rPr>
      </w:pPr>
      <w:r w:rsidRPr="00563876">
        <w:rPr>
          <w:rFonts w:cs="Arial"/>
          <w:b/>
          <w:bCs/>
          <w:szCs w:val="22"/>
        </w:rPr>
        <w:t>2021-06-10</w:t>
      </w:r>
      <w:r w:rsidRPr="00563876">
        <w:rPr>
          <w:rFonts w:cs="Arial"/>
          <w:szCs w:val="22"/>
        </w:rPr>
        <w:tab/>
      </w:r>
      <w:r w:rsidRPr="00563876">
        <w:rPr>
          <w:rFonts w:cs="Arial"/>
          <w:b/>
          <w:szCs w:val="22"/>
        </w:rPr>
        <w:t>À CES CAUSES</w:t>
      </w:r>
      <w:r w:rsidRPr="00563876">
        <w:rPr>
          <w:rFonts w:cs="Arial"/>
          <w:szCs w:val="22"/>
        </w:rPr>
        <w:t xml:space="preserve">, il est proposé par </w:t>
      </w:r>
      <w:r w:rsidR="00293F24" w:rsidRPr="00563876">
        <w:rPr>
          <w:rFonts w:cs="Arial"/>
          <w:szCs w:val="22"/>
        </w:rPr>
        <w:t>monsieur Jocelyn Cossette</w:t>
      </w:r>
    </w:p>
    <w:p w14:paraId="3FB944B7" w14:textId="2AD1B322" w:rsidR="0060627C" w:rsidRPr="00563876" w:rsidRDefault="0060627C" w:rsidP="0060627C">
      <w:pPr>
        <w:tabs>
          <w:tab w:val="right" w:pos="8100"/>
        </w:tabs>
        <w:jc w:val="both"/>
        <w:rPr>
          <w:rFonts w:cs="Arial"/>
          <w:szCs w:val="22"/>
        </w:rPr>
      </w:pPr>
      <w:r w:rsidRPr="00563876">
        <w:rPr>
          <w:rFonts w:cs="Arial"/>
          <w:szCs w:val="22"/>
        </w:rPr>
        <w:t xml:space="preserve">Appuyé par </w:t>
      </w:r>
      <w:r w:rsidR="00293F24" w:rsidRPr="00563876">
        <w:rPr>
          <w:rFonts w:cs="Arial"/>
          <w:szCs w:val="22"/>
        </w:rPr>
        <w:t>madame Nathalie Jacob</w:t>
      </w:r>
    </w:p>
    <w:p w14:paraId="418DE723" w14:textId="77777777" w:rsidR="0060627C" w:rsidRPr="00563876" w:rsidRDefault="0060627C" w:rsidP="0060627C">
      <w:pPr>
        <w:tabs>
          <w:tab w:val="right" w:pos="8100"/>
        </w:tabs>
        <w:jc w:val="both"/>
        <w:rPr>
          <w:rFonts w:cs="Arial"/>
          <w:szCs w:val="22"/>
        </w:rPr>
      </w:pPr>
      <w:r w:rsidRPr="00563876">
        <w:rPr>
          <w:rFonts w:cs="Arial"/>
          <w:szCs w:val="22"/>
        </w:rPr>
        <w:t>Et résolu :</w:t>
      </w:r>
    </w:p>
    <w:p w14:paraId="2183C5D5" w14:textId="77777777" w:rsidR="0060627C" w:rsidRPr="00563876" w:rsidRDefault="0060627C" w:rsidP="0060627C">
      <w:pPr>
        <w:jc w:val="both"/>
        <w:rPr>
          <w:szCs w:val="22"/>
        </w:rPr>
      </w:pPr>
    </w:p>
    <w:p w14:paraId="57494E20" w14:textId="77777777" w:rsidR="0060627C" w:rsidRPr="00563876" w:rsidRDefault="0060627C" w:rsidP="0060627C">
      <w:pPr>
        <w:jc w:val="both"/>
        <w:rPr>
          <w:szCs w:val="22"/>
        </w:rPr>
      </w:pPr>
      <w:r w:rsidRPr="00563876">
        <w:rPr>
          <w:b/>
          <w:bCs/>
          <w:szCs w:val="22"/>
        </w:rPr>
        <w:t>QUE</w:t>
      </w:r>
      <w:r w:rsidRPr="00563876">
        <w:rPr>
          <w:szCs w:val="22"/>
        </w:rPr>
        <w:t xml:space="preserve"> la municipalité de Saint-Narcisse informe le ministère des Transports de l’utilisation des compensations conformément aux objectifs du Programme d’aide à la voirie locale, Volet entretien des routes locales.</w:t>
      </w:r>
    </w:p>
    <w:p w14:paraId="324701FC" w14:textId="77777777" w:rsidR="0060627C" w:rsidRPr="00563876" w:rsidRDefault="0060627C" w:rsidP="0060627C">
      <w:pPr>
        <w:jc w:val="both"/>
        <w:rPr>
          <w:szCs w:val="22"/>
        </w:rPr>
      </w:pPr>
    </w:p>
    <w:p w14:paraId="7A28C11B" w14:textId="77777777" w:rsidR="0060627C" w:rsidRPr="00563876" w:rsidRDefault="0060627C" w:rsidP="0060627C">
      <w:pPr>
        <w:tabs>
          <w:tab w:val="right" w:pos="8100"/>
        </w:tabs>
        <w:jc w:val="right"/>
        <w:rPr>
          <w:rFonts w:cs="Arial"/>
          <w:b/>
          <w:bCs/>
          <w:szCs w:val="22"/>
        </w:rPr>
      </w:pPr>
      <w:r w:rsidRPr="00563876">
        <w:rPr>
          <w:rFonts w:cs="Arial"/>
          <w:b/>
          <w:bCs/>
          <w:szCs w:val="22"/>
        </w:rPr>
        <w:t>Adoptée à l’unanimité.</w:t>
      </w:r>
    </w:p>
    <w:p w14:paraId="61688857" w14:textId="317E7635" w:rsidR="00CA0F4E" w:rsidRPr="00563876" w:rsidRDefault="00CA0F4E" w:rsidP="00CA0F4E">
      <w:pPr>
        <w:pStyle w:val="Titre1"/>
        <w:numPr>
          <w:ilvl w:val="0"/>
          <w:numId w:val="3"/>
        </w:numPr>
        <w:textAlignment w:val="auto"/>
        <w:rPr>
          <w:rFonts w:cs="Arial"/>
          <w:bCs/>
          <w:szCs w:val="22"/>
          <w:u w:val="single"/>
        </w:rPr>
      </w:pPr>
      <w:bookmarkStart w:id="36" w:name="_Toc74636806"/>
      <w:bookmarkStart w:id="37" w:name="_Hlk74637553"/>
      <w:bookmarkEnd w:id="35"/>
      <w:r w:rsidRPr="00563876">
        <w:rPr>
          <w:rFonts w:cs="Arial"/>
          <w:bCs/>
          <w:szCs w:val="22"/>
          <w:u w:val="single"/>
        </w:rPr>
        <w:t>A</w:t>
      </w:r>
      <w:bookmarkEnd w:id="29"/>
      <w:bookmarkEnd w:id="30"/>
      <w:r w:rsidRPr="00563876">
        <w:rPr>
          <w:rFonts w:cs="Arial"/>
          <w:bCs/>
          <w:szCs w:val="22"/>
          <w:u w:val="single"/>
        </w:rPr>
        <w:t xml:space="preserve">cceptation de la soumission pour la </w:t>
      </w:r>
      <w:bookmarkEnd w:id="31"/>
      <w:r w:rsidRPr="00563876">
        <w:rPr>
          <w:rFonts w:cs="Arial"/>
          <w:bCs/>
          <w:szCs w:val="22"/>
          <w:u w:val="single"/>
        </w:rPr>
        <w:t>location de matériel de signalisation et d’un préposé à la signalisation</w:t>
      </w:r>
      <w:bookmarkEnd w:id="36"/>
    </w:p>
    <w:bookmarkEnd w:id="32"/>
    <w:p w14:paraId="0243593C" w14:textId="77777777" w:rsidR="00CA0F4E" w:rsidRPr="00563876" w:rsidRDefault="00CA0F4E" w:rsidP="00CA0F4E">
      <w:pPr>
        <w:rPr>
          <w:szCs w:val="22"/>
        </w:rPr>
      </w:pPr>
    </w:p>
    <w:p w14:paraId="6CC30E4A" w14:textId="20335C30" w:rsidR="00CA0F4E" w:rsidRPr="00563876" w:rsidRDefault="00CA0F4E" w:rsidP="00CA0F4E">
      <w:pPr>
        <w:widowControl w:val="0"/>
        <w:tabs>
          <w:tab w:val="left" w:pos="-720"/>
        </w:tabs>
        <w:suppressAutoHyphens/>
        <w:autoSpaceDE w:val="0"/>
        <w:autoSpaceDN w:val="0"/>
        <w:adjustRightInd w:val="0"/>
        <w:spacing w:line="240" w:lineRule="atLeast"/>
        <w:jc w:val="both"/>
        <w:rPr>
          <w:spacing w:val="-3"/>
          <w:szCs w:val="22"/>
        </w:rPr>
      </w:pPr>
      <w:bookmarkStart w:id="38" w:name="_Hlk72478023"/>
      <w:r w:rsidRPr="00563876">
        <w:rPr>
          <w:rFonts w:cs="Arial"/>
          <w:b/>
          <w:bCs/>
          <w:szCs w:val="22"/>
        </w:rPr>
        <w:t>CONSIDÉRANT</w:t>
      </w:r>
      <w:bookmarkEnd w:id="38"/>
      <w:r w:rsidRPr="00563876">
        <w:rPr>
          <w:spacing w:val="-3"/>
          <w:szCs w:val="22"/>
        </w:rPr>
        <w:t xml:space="preserve"> que la municipalité doit réaliser des travaux de prolongement d’un branchement de service d’égout sanitaire le long de la route 352 étant sous la responsabilité du ministère des Transports du Québec; </w:t>
      </w:r>
    </w:p>
    <w:p w14:paraId="12080F45" w14:textId="77777777" w:rsidR="00CA0F4E" w:rsidRPr="00563876" w:rsidRDefault="00CA0F4E" w:rsidP="00CA0F4E">
      <w:pPr>
        <w:widowControl w:val="0"/>
        <w:tabs>
          <w:tab w:val="left" w:pos="-720"/>
        </w:tabs>
        <w:suppressAutoHyphens/>
        <w:autoSpaceDE w:val="0"/>
        <w:autoSpaceDN w:val="0"/>
        <w:adjustRightInd w:val="0"/>
        <w:spacing w:line="240" w:lineRule="atLeast"/>
        <w:jc w:val="both"/>
        <w:rPr>
          <w:spacing w:val="-3"/>
          <w:szCs w:val="22"/>
        </w:rPr>
      </w:pPr>
    </w:p>
    <w:p w14:paraId="5A3E8123" w14:textId="19CF9DC4" w:rsidR="00CA0F4E" w:rsidRPr="00563876" w:rsidRDefault="00CA0F4E" w:rsidP="00CA0F4E">
      <w:pPr>
        <w:widowControl w:val="0"/>
        <w:tabs>
          <w:tab w:val="left" w:pos="-720"/>
        </w:tabs>
        <w:suppressAutoHyphens/>
        <w:autoSpaceDE w:val="0"/>
        <w:autoSpaceDN w:val="0"/>
        <w:adjustRightInd w:val="0"/>
        <w:spacing w:line="240" w:lineRule="atLeast"/>
        <w:jc w:val="both"/>
        <w:rPr>
          <w:spacing w:val="-3"/>
          <w:szCs w:val="22"/>
        </w:rPr>
      </w:pPr>
      <w:r w:rsidRPr="00563876">
        <w:rPr>
          <w:rFonts w:cs="Arial"/>
          <w:b/>
          <w:bCs/>
          <w:szCs w:val="22"/>
        </w:rPr>
        <w:t>CONSIDÉRANT</w:t>
      </w:r>
      <w:r w:rsidRPr="00563876">
        <w:rPr>
          <w:spacing w:val="-3"/>
          <w:szCs w:val="22"/>
        </w:rPr>
        <w:t xml:space="preserve"> que </w:t>
      </w:r>
      <w:r w:rsidR="008036A3" w:rsidRPr="00563876">
        <w:rPr>
          <w:spacing w:val="-3"/>
          <w:szCs w:val="22"/>
        </w:rPr>
        <w:t xml:space="preserve">pour la réalisation des travaux la municipalité aura besoin d’une signalisation conforme </w:t>
      </w:r>
      <w:r w:rsidR="00AB5856" w:rsidRPr="00563876">
        <w:rPr>
          <w:spacing w:val="-3"/>
          <w:szCs w:val="22"/>
        </w:rPr>
        <w:t>pour toute la durée des travaux;</w:t>
      </w:r>
    </w:p>
    <w:p w14:paraId="2AED08F6" w14:textId="77777777" w:rsidR="00CA0F4E" w:rsidRPr="00563876" w:rsidRDefault="00CA0F4E" w:rsidP="00CA0F4E">
      <w:pPr>
        <w:widowControl w:val="0"/>
        <w:tabs>
          <w:tab w:val="left" w:pos="-720"/>
        </w:tabs>
        <w:suppressAutoHyphens/>
        <w:autoSpaceDE w:val="0"/>
        <w:autoSpaceDN w:val="0"/>
        <w:adjustRightInd w:val="0"/>
        <w:spacing w:line="240" w:lineRule="atLeast"/>
        <w:jc w:val="both"/>
        <w:rPr>
          <w:spacing w:val="-3"/>
          <w:szCs w:val="22"/>
        </w:rPr>
      </w:pPr>
    </w:p>
    <w:p w14:paraId="627D98C3" w14:textId="68728CD3" w:rsidR="00CA0F4E" w:rsidRPr="00563876" w:rsidRDefault="00CA0F4E" w:rsidP="00CA0F4E">
      <w:pPr>
        <w:widowControl w:val="0"/>
        <w:tabs>
          <w:tab w:val="left" w:pos="-720"/>
        </w:tabs>
        <w:suppressAutoHyphens/>
        <w:autoSpaceDE w:val="0"/>
        <w:autoSpaceDN w:val="0"/>
        <w:adjustRightInd w:val="0"/>
        <w:spacing w:line="240" w:lineRule="atLeast"/>
        <w:jc w:val="both"/>
        <w:rPr>
          <w:spacing w:val="-3"/>
          <w:szCs w:val="22"/>
        </w:rPr>
      </w:pPr>
      <w:r w:rsidRPr="00563876">
        <w:rPr>
          <w:rFonts w:cs="Arial"/>
          <w:b/>
          <w:bCs/>
          <w:szCs w:val="22"/>
        </w:rPr>
        <w:t>CONSIDÉRANT</w:t>
      </w:r>
      <w:r w:rsidRPr="00563876">
        <w:rPr>
          <w:spacing w:val="-3"/>
          <w:szCs w:val="22"/>
        </w:rPr>
        <w:t xml:space="preserve"> que la municipalité a demandé un prix à la </w:t>
      </w:r>
      <w:r w:rsidR="00AB5856" w:rsidRPr="00563876">
        <w:rPr>
          <w:spacing w:val="-3"/>
          <w:szCs w:val="22"/>
        </w:rPr>
        <w:t>compagnie André Bouvet inc. afin que celui-ci loue la signalisation déjà en place</w:t>
      </w:r>
      <w:r w:rsidR="0006064F" w:rsidRPr="00563876">
        <w:rPr>
          <w:spacing w:val="-3"/>
          <w:szCs w:val="22"/>
        </w:rPr>
        <w:t xml:space="preserve"> sur la route 352 pour une durée supplémentaire de 5 journées;</w:t>
      </w:r>
    </w:p>
    <w:p w14:paraId="0D917B9B" w14:textId="213FB3F0" w:rsidR="0006064F" w:rsidRPr="00563876" w:rsidRDefault="0006064F" w:rsidP="00CA0F4E">
      <w:pPr>
        <w:widowControl w:val="0"/>
        <w:tabs>
          <w:tab w:val="left" w:pos="-720"/>
        </w:tabs>
        <w:suppressAutoHyphens/>
        <w:autoSpaceDE w:val="0"/>
        <w:autoSpaceDN w:val="0"/>
        <w:adjustRightInd w:val="0"/>
        <w:spacing w:line="240" w:lineRule="atLeast"/>
        <w:jc w:val="both"/>
        <w:rPr>
          <w:spacing w:val="-3"/>
          <w:szCs w:val="22"/>
        </w:rPr>
      </w:pPr>
    </w:p>
    <w:p w14:paraId="23E6D4BB" w14:textId="29811AAB" w:rsidR="0006064F" w:rsidRPr="00563876" w:rsidRDefault="0006064F" w:rsidP="00CA0F4E">
      <w:pPr>
        <w:widowControl w:val="0"/>
        <w:tabs>
          <w:tab w:val="left" w:pos="-720"/>
        </w:tabs>
        <w:suppressAutoHyphens/>
        <w:autoSpaceDE w:val="0"/>
        <w:autoSpaceDN w:val="0"/>
        <w:adjustRightInd w:val="0"/>
        <w:spacing w:line="240" w:lineRule="atLeast"/>
        <w:jc w:val="both"/>
        <w:rPr>
          <w:rFonts w:cs="Arial"/>
          <w:szCs w:val="22"/>
        </w:rPr>
      </w:pPr>
      <w:r w:rsidRPr="00563876">
        <w:rPr>
          <w:rFonts w:cs="Arial"/>
          <w:b/>
          <w:bCs/>
          <w:szCs w:val="22"/>
        </w:rPr>
        <w:t xml:space="preserve">CONSIDÉRANT </w:t>
      </w:r>
      <w:r w:rsidRPr="00563876">
        <w:rPr>
          <w:rFonts w:cs="Arial"/>
          <w:szCs w:val="22"/>
        </w:rPr>
        <w:t xml:space="preserve">le prix soumis </w:t>
      </w:r>
      <w:bookmarkStart w:id="39" w:name="_Hlk73521614"/>
      <w:r w:rsidRPr="00563876">
        <w:rPr>
          <w:rFonts w:cs="Arial"/>
          <w:szCs w:val="22"/>
        </w:rPr>
        <w:t>au montant de 250</w:t>
      </w:r>
      <w:r w:rsidR="00D93818" w:rsidRPr="00563876">
        <w:rPr>
          <w:rFonts w:cs="Arial"/>
          <w:szCs w:val="22"/>
        </w:rPr>
        <w:t> </w:t>
      </w:r>
      <w:r w:rsidRPr="00563876">
        <w:rPr>
          <w:rFonts w:cs="Arial"/>
          <w:szCs w:val="22"/>
        </w:rPr>
        <w:t xml:space="preserve">$, </w:t>
      </w:r>
      <w:r w:rsidR="00563876">
        <w:rPr>
          <w:rFonts w:cs="Arial"/>
          <w:szCs w:val="22"/>
        </w:rPr>
        <w:t>plus taxes</w:t>
      </w:r>
      <w:r w:rsidRPr="00563876">
        <w:rPr>
          <w:rFonts w:cs="Arial"/>
          <w:szCs w:val="22"/>
        </w:rPr>
        <w:t>, par journée pour la fourniture de la signalisation et un montant de 52</w:t>
      </w:r>
      <w:r w:rsidR="00D93818" w:rsidRPr="00563876">
        <w:rPr>
          <w:rFonts w:cs="Arial"/>
          <w:szCs w:val="22"/>
        </w:rPr>
        <w:t> </w:t>
      </w:r>
      <w:r w:rsidRPr="00563876">
        <w:rPr>
          <w:rFonts w:cs="Arial"/>
          <w:szCs w:val="22"/>
        </w:rPr>
        <w:t xml:space="preserve">$, </w:t>
      </w:r>
      <w:r w:rsidR="00563876">
        <w:rPr>
          <w:rFonts w:cs="Arial"/>
          <w:szCs w:val="22"/>
        </w:rPr>
        <w:t>plus taxes</w:t>
      </w:r>
      <w:r w:rsidRPr="00563876">
        <w:rPr>
          <w:rFonts w:cs="Arial"/>
          <w:szCs w:val="22"/>
        </w:rPr>
        <w:t>, l’heure pour un préposé à la signalisation pour une durée de 4 heure</w:t>
      </w:r>
      <w:r w:rsidR="00FB00CF" w:rsidRPr="00563876">
        <w:rPr>
          <w:rFonts w:cs="Arial"/>
          <w:szCs w:val="22"/>
        </w:rPr>
        <w:t>s</w:t>
      </w:r>
      <w:r w:rsidRPr="00563876">
        <w:rPr>
          <w:rFonts w:cs="Arial"/>
          <w:szCs w:val="22"/>
        </w:rPr>
        <w:t xml:space="preserve"> minimum par journée</w:t>
      </w:r>
      <w:bookmarkEnd w:id="39"/>
      <w:r w:rsidR="00563876">
        <w:rPr>
          <w:rFonts w:cs="Arial"/>
          <w:szCs w:val="22"/>
        </w:rPr>
        <w:t>.</w:t>
      </w:r>
    </w:p>
    <w:p w14:paraId="075A510D" w14:textId="77777777" w:rsidR="00CA0F4E" w:rsidRPr="00563876" w:rsidRDefault="00CA0F4E" w:rsidP="00CA0F4E">
      <w:pPr>
        <w:widowControl w:val="0"/>
        <w:tabs>
          <w:tab w:val="left" w:pos="-720"/>
        </w:tabs>
        <w:suppressAutoHyphens/>
        <w:autoSpaceDE w:val="0"/>
        <w:autoSpaceDN w:val="0"/>
        <w:adjustRightInd w:val="0"/>
        <w:spacing w:line="240" w:lineRule="atLeast"/>
        <w:jc w:val="both"/>
        <w:rPr>
          <w:rFonts w:cs="Arial"/>
          <w:b/>
          <w:bCs/>
          <w:szCs w:val="22"/>
        </w:rPr>
      </w:pPr>
    </w:p>
    <w:p w14:paraId="2EE41BE4" w14:textId="4F63F276" w:rsidR="00CA0F4E" w:rsidRPr="00563876" w:rsidRDefault="00CA0F4E" w:rsidP="00CA0F4E">
      <w:pPr>
        <w:ind w:hanging="1701"/>
        <w:jc w:val="both"/>
        <w:rPr>
          <w:szCs w:val="22"/>
        </w:rPr>
      </w:pPr>
      <w:r w:rsidRPr="00563876">
        <w:rPr>
          <w:rFonts w:cs="Arial"/>
          <w:b/>
          <w:bCs/>
          <w:szCs w:val="22"/>
        </w:rPr>
        <w:t>2021-</w:t>
      </w:r>
      <w:r w:rsidR="00D93818" w:rsidRPr="00563876">
        <w:rPr>
          <w:rFonts w:cs="Arial"/>
          <w:b/>
          <w:bCs/>
          <w:szCs w:val="22"/>
        </w:rPr>
        <w:t>06-1</w:t>
      </w:r>
      <w:r w:rsidR="0060627C" w:rsidRPr="00563876">
        <w:rPr>
          <w:rFonts w:cs="Arial"/>
          <w:b/>
          <w:bCs/>
          <w:szCs w:val="22"/>
        </w:rPr>
        <w:t>1</w:t>
      </w:r>
      <w:r w:rsidRPr="00563876">
        <w:rPr>
          <w:rFonts w:cs="Arial"/>
          <w:b/>
          <w:bCs/>
          <w:szCs w:val="22"/>
        </w:rPr>
        <w:tab/>
      </w:r>
      <w:r w:rsidRPr="00563876">
        <w:rPr>
          <w:b/>
          <w:bCs/>
          <w:szCs w:val="22"/>
        </w:rPr>
        <w:t>À CES CAUSES</w:t>
      </w:r>
      <w:r w:rsidRPr="00563876">
        <w:rPr>
          <w:szCs w:val="22"/>
        </w:rPr>
        <w:t xml:space="preserve">, il est proposé par </w:t>
      </w:r>
      <w:r w:rsidR="00E05401" w:rsidRPr="00563876">
        <w:rPr>
          <w:szCs w:val="22"/>
        </w:rPr>
        <w:t>monsieur Daniel Bédard</w:t>
      </w:r>
    </w:p>
    <w:p w14:paraId="000ECE34" w14:textId="4D235BAD" w:rsidR="00CA0F4E" w:rsidRPr="00563876" w:rsidRDefault="00CA0F4E" w:rsidP="00CA0F4E">
      <w:pPr>
        <w:jc w:val="both"/>
        <w:rPr>
          <w:szCs w:val="22"/>
        </w:rPr>
      </w:pPr>
      <w:r w:rsidRPr="00563876">
        <w:rPr>
          <w:szCs w:val="22"/>
        </w:rPr>
        <w:t xml:space="preserve">Appuyé par </w:t>
      </w:r>
      <w:r w:rsidR="00E05401" w:rsidRPr="00563876">
        <w:rPr>
          <w:szCs w:val="22"/>
        </w:rPr>
        <w:t>monsieur Jocelyn Cossette</w:t>
      </w:r>
    </w:p>
    <w:p w14:paraId="5309423C" w14:textId="77777777" w:rsidR="00CA0F4E" w:rsidRPr="00563876" w:rsidRDefault="00CA0F4E" w:rsidP="00CA0F4E">
      <w:pPr>
        <w:jc w:val="both"/>
        <w:rPr>
          <w:szCs w:val="22"/>
        </w:rPr>
      </w:pPr>
      <w:r w:rsidRPr="00563876">
        <w:rPr>
          <w:szCs w:val="22"/>
        </w:rPr>
        <w:t>Et résolu :</w:t>
      </w:r>
    </w:p>
    <w:p w14:paraId="253ECB1F" w14:textId="77777777" w:rsidR="00CA0F4E" w:rsidRPr="00563876" w:rsidRDefault="00CA0F4E" w:rsidP="00CA0F4E">
      <w:pPr>
        <w:jc w:val="both"/>
        <w:rPr>
          <w:szCs w:val="22"/>
        </w:rPr>
      </w:pPr>
    </w:p>
    <w:p w14:paraId="750324C6" w14:textId="6AEE513F" w:rsidR="00CA0F4E" w:rsidRPr="00563876" w:rsidRDefault="00CA0F4E" w:rsidP="00CA0F4E">
      <w:pPr>
        <w:jc w:val="both"/>
        <w:rPr>
          <w:szCs w:val="22"/>
        </w:rPr>
      </w:pPr>
      <w:r w:rsidRPr="00563876">
        <w:rPr>
          <w:b/>
          <w:bCs/>
          <w:szCs w:val="22"/>
        </w:rPr>
        <w:t xml:space="preserve">QUE </w:t>
      </w:r>
      <w:r w:rsidRPr="00563876">
        <w:rPr>
          <w:szCs w:val="22"/>
        </w:rPr>
        <w:t xml:space="preserve">le Conseil accepte la soumission de la </w:t>
      </w:r>
      <w:r w:rsidR="0006064F" w:rsidRPr="00563876">
        <w:rPr>
          <w:szCs w:val="22"/>
        </w:rPr>
        <w:t>compa</w:t>
      </w:r>
      <w:r w:rsidR="00FB00CF" w:rsidRPr="00563876">
        <w:rPr>
          <w:szCs w:val="22"/>
        </w:rPr>
        <w:t>g</w:t>
      </w:r>
      <w:r w:rsidR="0006064F" w:rsidRPr="00563876">
        <w:rPr>
          <w:szCs w:val="22"/>
        </w:rPr>
        <w:t xml:space="preserve">nie André Bouvet inc. </w:t>
      </w:r>
      <w:r w:rsidR="0006064F" w:rsidRPr="00563876">
        <w:rPr>
          <w:rFonts w:cs="Arial"/>
          <w:szCs w:val="22"/>
        </w:rPr>
        <w:t xml:space="preserve">au montant de 250$, </w:t>
      </w:r>
      <w:r w:rsidR="00563876">
        <w:rPr>
          <w:rFonts w:cs="Arial"/>
          <w:szCs w:val="22"/>
        </w:rPr>
        <w:t>plus taxes</w:t>
      </w:r>
      <w:r w:rsidR="0006064F" w:rsidRPr="00563876">
        <w:rPr>
          <w:rFonts w:cs="Arial"/>
          <w:szCs w:val="22"/>
        </w:rPr>
        <w:t xml:space="preserve">, par journée pour la fourniture de la signalisation et un montant de 52$, </w:t>
      </w:r>
      <w:r w:rsidR="00563876">
        <w:rPr>
          <w:rFonts w:cs="Arial"/>
          <w:szCs w:val="22"/>
        </w:rPr>
        <w:t>plus taxes</w:t>
      </w:r>
      <w:r w:rsidR="0006064F" w:rsidRPr="00563876">
        <w:rPr>
          <w:rFonts w:cs="Arial"/>
          <w:szCs w:val="22"/>
        </w:rPr>
        <w:t>, l’heure pour un préposé à la signalisation pour une durée de 4 heure</w:t>
      </w:r>
      <w:r w:rsidR="00FB00CF" w:rsidRPr="00563876">
        <w:rPr>
          <w:rFonts w:cs="Arial"/>
          <w:szCs w:val="22"/>
        </w:rPr>
        <w:t>s</w:t>
      </w:r>
      <w:r w:rsidR="0006064F" w:rsidRPr="00563876">
        <w:rPr>
          <w:rFonts w:cs="Arial"/>
          <w:szCs w:val="22"/>
        </w:rPr>
        <w:t xml:space="preserve"> minimum par journée</w:t>
      </w:r>
      <w:r w:rsidR="00503FD5" w:rsidRPr="00563876">
        <w:rPr>
          <w:rFonts w:cs="Arial"/>
          <w:szCs w:val="22"/>
        </w:rPr>
        <w:t>.</w:t>
      </w:r>
    </w:p>
    <w:bookmarkEnd w:id="33"/>
    <w:p w14:paraId="14A6A8D5" w14:textId="77777777" w:rsidR="00CA0F4E" w:rsidRPr="00563876" w:rsidRDefault="00CA0F4E" w:rsidP="00CA0F4E">
      <w:pPr>
        <w:jc w:val="both"/>
        <w:rPr>
          <w:szCs w:val="22"/>
        </w:rPr>
      </w:pPr>
    </w:p>
    <w:p w14:paraId="58A7B23E" w14:textId="220984FA" w:rsidR="00CA0F4E" w:rsidRPr="00563876" w:rsidRDefault="00CA0F4E" w:rsidP="00CA0F4E">
      <w:pPr>
        <w:tabs>
          <w:tab w:val="right" w:pos="8100"/>
        </w:tabs>
        <w:jc w:val="right"/>
        <w:rPr>
          <w:rFonts w:cs="Arial"/>
          <w:b/>
          <w:bCs/>
          <w:szCs w:val="22"/>
        </w:rPr>
      </w:pPr>
      <w:r w:rsidRPr="00563876">
        <w:rPr>
          <w:rFonts w:cs="Arial"/>
          <w:b/>
          <w:bCs/>
          <w:szCs w:val="22"/>
        </w:rPr>
        <w:t>Adoptée à l’unanimité.</w:t>
      </w:r>
    </w:p>
    <w:bookmarkEnd w:id="37"/>
    <w:p w14:paraId="623F25DD" w14:textId="2B9C6E39" w:rsidR="00A532FD" w:rsidRPr="00563876" w:rsidRDefault="00A532FD" w:rsidP="00CA0F4E">
      <w:pPr>
        <w:tabs>
          <w:tab w:val="right" w:pos="8100"/>
        </w:tabs>
        <w:jc w:val="right"/>
        <w:rPr>
          <w:rFonts w:cs="Arial"/>
          <w:b/>
          <w:bCs/>
          <w:szCs w:val="22"/>
        </w:rPr>
      </w:pPr>
    </w:p>
    <w:p w14:paraId="38E8EBCD" w14:textId="1ACD4EE4" w:rsidR="00A532FD" w:rsidRPr="00563876" w:rsidRDefault="00A532FD" w:rsidP="00A532FD">
      <w:pPr>
        <w:pStyle w:val="Titre1"/>
        <w:numPr>
          <w:ilvl w:val="0"/>
          <w:numId w:val="3"/>
        </w:numPr>
        <w:textAlignment w:val="auto"/>
        <w:rPr>
          <w:rFonts w:cs="Arial"/>
          <w:bCs/>
          <w:szCs w:val="22"/>
          <w:u w:val="single"/>
        </w:rPr>
      </w:pPr>
      <w:bookmarkStart w:id="40" w:name="_Toc74636807"/>
      <w:bookmarkStart w:id="41" w:name="_Hlk74637591"/>
      <w:r w:rsidRPr="00563876">
        <w:rPr>
          <w:rFonts w:cs="Arial"/>
          <w:bCs/>
          <w:szCs w:val="22"/>
          <w:u w:val="single"/>
        </w:rPr>
        <w:t>Acceptation de la soumissi</w:t>
      </w:r>
      <w:r w:rsidR="00BD3EE5" w:rsidRPr="00563876">
        <w:rPr>
          <w:rFonts w:cs="Arial"/>
          <w:bCs/>
          <w:szCs w:val="22"/>
          <w:u w:val="single"/>
        </w:rPr>
        <w:t xml:space="preserve">on de la firme Akifer pour la réalisation d’une demande d’aide financière auprès du </w:t>
      </w:r>
      <w:r w:rsidR="00FB00CF" w:rsidRPr="00563876">
        <w:rPr>
          <w:rFonts w:cs="Arial"/>
          <w:bCs/>
          <w:szCs w:val="22"/>
          <w:u w:val="single"/>
        </w:rPr>
        <w:t>m</w:t>
      </w:r>
      <w:r w:rsidR="00BD3EE5" w:rsidRPr="00563876">
        <w:rPr>
          <w:rFonts w:cs="Arial"/>
          <w:bCs/>
          <w:szCs w:val="22"/>
          <w:u w:val="single"/>
        </w:rPr>
        <w:t>inistère de l’Environnement et de la Lutte contre les changements climatiques (MELCC)</w:t>
      </w:r>
      <w:bookmarkEnd w:id="40"/>
    </w:p>
    <w:p w14:paraId="5AAAF9A1" w14:textId="77777777" w:rsidR="00A532FD" w:rsidRPr="00563876" w:rsidRDefault="00A532FD" w:rsidP="00A532FD">
      <w:pPr>
        <w:rPr>
          <w:szCs w:val="22"/>
        </w:rPr>
      </w:pPr>
    </w:p>
    <w:p w14:paraId="6C376D60" w14:textId="515845D6" w:rsidR="00A532FD" w:rsidRPr="00563876" w:rsidRDefault="00A532FD" w:rsidP="00A532FD">
      <w:pPr>
        <w:widowControl w:val="0"/>
        <w:tabs>
          <w:tab w:val="left" w:pos="-720"/>
        </w:tabs>
        <w:suppressAutoHyphens/>
        <w:autoSpaceDE w:val="0"/>
        <w:autoSpaceDN w:val="0"/>
        <w:adjustRightInd w:val="0"/>
        <w:spacing w:line="240" w:lineRule="atLeast"/>
        <w:jc w:val="both"/>
        <w:rPr>
          <w:spacing w:val="-3"/>
          <w:szCs w:val="22"/>
        </w:rPr>
      </w:pPr>
      <w:r w:rsidRPr="00563876">
        <w:rPr>
          <w:rFonts w:cs="Arial"/>
          <w:b/>
          <w:bCs/>
          <w:szCs w:val="22"/>
        </w:rPr>
        <w:t>CONSIDÉRANT</w:t>
      </w:r>
      <w:r w:rsidRPr="00563876">
        <w:rPr>
          <w:spacing w:val="-3"/>
          <w:szCs w:val="22"/>
        </w:rPr>
        <w:t xml:space="preserve"> que la </w:t>
      </w:r>
      <w:r w:rsidR="00BD3EE5" w:rsidRPr="00563876">
        <w:rPr>
          <w:spacing w:val="-3"/>
          <w:szCs w:val="22"/>
        </w:rPr>
        <w:t>firme Akifer a réalisé notre rapport d’analyse de vu</w:t>
      </w:r>
      <w:r w:rsidR="00FB00CF" w:rsidRPr="00563876">
        <w:rPr>
          <w:spacing w:val="-3"/>
          <w:szCs w:val="22"/>
        </w:rPr>
        <w:t>l</w:t>
      </w:r>
      <w:r w:rsidR="00BD3EE5" w:rsidRPr="00563876">
        <w:rPr>
          <w:spacing w:val="-3"/>
          <w:szCs w:val="22"/>
        </w:rPr>
        <w:t>nérabilité de nos sources d’eau potable</w:t>
      </w:r>
      <w:r w:rsidR="007F5BF4" w:rsidRPr="00563876">
        <w:rPr>
          <w:spacing w:val="-3"/>
          <w:szCs w:val="22"/>
        </w:rPr>
        <w:t xml:space="preserve"> dans le cadre du programme PPASEP</w:t>
      </w:r>
      <w:r w:rsidR="00BD3EE5" w:rsidRPr="00563876">
        <w:rPr>
          <w:spacing w:val="-3"/>
          <w:szCs w:val="22"/>
        </w:rPr>
        <w:t>;</w:t>
      </w:r>
      <w:r w:rsidRPr="00563876">
        <w:rPr>
          <w:spacing w:val="-3"/>
          <w:szCs w:val="22"/>
        </w:rPr>
        <w:t xml:space="preserve"> </w:t>
      </w:r>
    </w:p>
    <w:p w14:paraId="256BFE8D" w14:textId="77777777" w:rsidR="00A532FD" w:rsidRPr="00563876" w:rsidRDefault="00A532FD" w:rsidP="00A532FD">
      <w:pPr>
        <w:widowControl w:val="0"/>
        <w:tabs>
          <w:tab w:val="left" w:pos="-720"/>
        </w:tabs>
        <w:suppressAutoHyphens/>
        <w:autoSpaceDE w:val="0"/>
        <w:autoSpaceDN w:val="0"/>
        <w:adjustRightInd w:val="0"/>
        <w:spacing w:line="240" w:lineRule="atLeast"/>
        <w:jc w:val="both"/>
        <w:rPr>
          <w:spacing w:val="-3"/>
          <w:szCs w:val="22"/>
        </w:rPr>
      </w:pPr>
    </w:p>
    <w:p w14:paraId="224A20F4" w14:textId="70E37B6B" w:rsidR="00945064" w:rsidRPr="00563876" w:rsidRDefault="00A532FD" w:rsidP="00A532FD">
      <w:pPr>
        <w:widowControl w:val="0"/>
        <w:tabs>
          <w:tab w:val="left" w:pos="-720"/>
        </w:tabs>
        <w:suppressAutoHyphens/>
        <w:autoSpaceDE w:val="0"/>
        <w:autoSpaceDN w:val="0"/>
        <w:adjustRightInd w:val="0"/>
        <w:spacing w:line="240" w:lineRule="atLeast"/>
        <w:jc w:val="both"/>
        <w:rPr>
          <w:spacing w:val="-3"/>
          <w:szCs w:val="22"/>
        </w:rPr>
      </w:pPr>
      <w:r w:rsidRPr="00563876">
        <w:rPr>
          <w:b/>
          <w:bCs/>
          <w:spacing w:val="-3"/>
          <w:szCs w:val="22"/>
        </w:rPr>
        <w:t>CONSIDÉRANT</w:t>
      </w:r>
      <w:r w:rsidRPr="00563876">
        <w:rPr>
          <w:spacing w:val="-3"/>
          <w:szCs w:val="22"/>
        </w:rPr>
        <w:t xml:space="preserve"> que </w:t>
      </w:r>
      <w:r w:rsidR="00BD3EE5" w:rsidRPr="00563876">
        <w:rPr>
          <w:spacing w:val="-3"/>
          <w:szCs w:val="22"/>
        </w:rPr>
        <w:t xml:space="preserve">le MELCC </w:t>
      </w:r>
      <w:r w:rsidR="00945064" w:rsidRPr="00563876">
        <w:rPr>
          <w:spacing w:val="-3"/>
          <w:szCs w:val="22"/>
        </w:rPr>
        <w:t xml:space="preserve">offre un soutien aux municipalités pour la compensation des pertes financières subies par les producteurs agricoles affectés par les restrictions établies par </w:t>
      </w:r>
      <w:r w:rsidR="00A814CA" w:rsidRPr="00563876">
        <w:rPr>
          <w:spacing w:val="-3"/>
          <w:szCs w:val="22"/>
        </w:rPr>
        <w:t>le règlement sur le prélèvement des eaux et leur protection (</w:t>
      </w:r>
      <w:r w:rsidR="00945064" w:rsidRPr="00563876">
        <w:rPr>
          <w:spacing w:val="-3"/>
          <w:szCs w:val="22"/>
        </w:rPr>
        <w:t>RPEP</w:t>
      </w:r>
      <w:r w:rsidR="00A814CA" w:rsidRPr="00563876">
        <w:rPr>
          <w:spacing w:val="-3"/>
          <w:szCs w:val="22"/>
        </w:rPr>
        <w:t>);</w:t>
      </w:r>
    </w:p>
    <w:p w14:paraId="55DBC24A" w14:textId="77777777" w:rsidR="00945064" w:rsidRPr="00563876" w:rsidRDefault="00945064" w:rsidP="00A532FD">
      <w:pPr>
        <w:widowControl w:val="0"/>
        <w:tabs>
          <w:tab w:val="left" w:pos="-720"/>
        </w:tabs>
        <w:suppressAutoHyphens/>
        <w:autoSpaceDE w:val="0"/>
        <w:autoSpaceDN w:val="0"/>
        <w:adjustRightInd w:val="0"/>
        <w:spacing w:line="240" w:lineRule="atLeast"/>
        <w:jc w:val="both"/>
        <w:rPr>
          <w:spacing w:val="-3"/>
          <w:szCs w:val="22"/>
        </w:rPr>
      </w:pPr>
    </w:p>
    <w:p w14:paraId="0F8B1EAF" w14:textId="74306AE4" w:rsidR="00A532FD" w:rsidRPr="00563876" w:rsidRDefault="00A532FD" w:rsidP="00A532FD">
      <w:pPr>
        <w:widowControl w:val="0"/>
        <w:tabs>
          <w:tab w:val="left" w:pos="-720"/>
        </w:tabs>
        <w:suppressAutoHyphens/>
        <w:autoSpaceDE w:val="0"/>
        <w:autoSpaceDN w:val="0"/>
        <w:adjustRightInd w:val="0"/>
        <w:spacing w:line="240" w:lineRule="atLeast"/>
        <w:jc w:val="both"/>
        <w:rPr>
          <w:spacing w:val="-3"/>
          <w:szCs w:val="22"/>
        </w:rPr>
      </w:pPr>
      <w:r w:rsidRPr="00563876">
        <w:rPr>
          <w:rFonts w:cs="Arial"/>
          <w:b/>
          <w:bCs/>
          <w:szCs w:val="22"/>
        </w:rPr>
        <w:t>CONSIDÉRANT</w:t>
      </w:r>
      <w:r w:rsidRPr="00563876">
        <w:rPr>
          <w:spacing w:val="-3"/>
          <w:szCs w:val="22"/>
        </w:rPr>
        <w:t xml:space="preserve"> </w:t>
      </w:r>
      <w:r w:rsidR="00F97CF8" w:rsidRPr="00563876">
        <w:rPr>
          <w:spacing w:val="-3"/>
          <w:szCs w:val="22"/>
        </w:rPr>
        <w:t>ce volet du programme servira à couvrir les réclamations des producteurs agricoles admissibles à une compensation financière pour perte</w:t>
      </w:r>
      <w:r w:rsidR="00D2292E" w:rsidRPr="00563876">
        <w:rPr>
          <w:spacing w:val="-3"/>
          <w:szCs w:val="22"/>
        </w:rPr>
        <w:t xml:space="preserve"> de culture</w:t>
      </w:r>
      <w:r w:rsidR="00F97CF8" w:rsidRPr="00563876">
        <w:rPr>
          <w:spacing w:val="-3"/>
          <w:szCs w:val="22"/>
        </w:rPr>
        <w:t xml:space="preserve"> subie par les restrictions établies par (RPEP)</w:t>
      </w:r>
      <w:r w:rsidR="00D2292E" w:rsidRPr="00563876">
        <w:rPr>
          <w:spacing w:val="-3"/>
          <w:szCs w:val="22"/>
        </w:rPr>
        <w:t>;</w:t>
      </w:r>
    </w:p>
    <w:p w14:paraId="6724EA33" w14:textId="77777777" w:rsidR="00A532FD" w:rsidRPr="00563876" w:rsidRDefault="00A532FD" w:rsidP="00A532FD">
      <w:pPr>
        <w:widowControl w:val="0"/>
        <w:tabs>
          <w:tab w:val="left" w:pos="-720"/>
        </w:tabs>
        <w:suppressAutoHyphens/>
        <w:autoSpaceDE w:val="0"/>
        <w:autoSpaceDN w:val="0"/>
        <w:adjustRightInd w:val="0"/>
        <w:spacing w:line="240" w:lineRule="atLeast"/>
        <w:jc w:val="both"/>
        <w:rPr>
          <w:spacing w:val="-3"/>
          <w:szCs w:val="22"/>
        </w:rPr>
      </w:pPr>
    </w:p>
    <w:p w14:paraId="0E39A370" w14:textId="15E70062" w:rsidR="00A532FD" w:rsidRPr="00563876" w:rsidRDefault="00A532FD" w:rsidP="00A532FD">
      <w:pPr>
        <w:widowControl w:val="0"/>
        <w:tabs>
          <w:tab w:val="left" w:pos="-720"/>
        </w:tabs>
        <w:suppressAutoHyphens/>
        <w:autoSpaceDE w:val="0"/>
        <w:autoSpaceDN w:val="0"/>
        <w:adjustRightInd w:val="0"/>
        <w:spacing w:line="240" w:lineRule="atLeast"/>
        <w:jc w:val="both"/>
        <w:rPr>
          <w:rFonts w:cs="Arial"/>
          <w:szCs w:val="22"/>
        </w:rPr>
      </w:pPr>
      <w:r w:rsidRPr="00563876">
        <w:rPr>
          <w:rFonts w:cs="Arial"/>
          <w:b/>
          <w:bCs/>
          <w:szCs w:val="22"/>
        </w:rPr>
        <w:t xml:space="preserve">CONSIDÉRANT </w:t>
      </w:r>
      <w:r w:rsidRPr="00563876">
        <w:rPr>
          <w:rFonts w:cs="Arial"/>
          <w:szCs w:val="22"/>
        </w:rPr>
        <w:t>le prix soumis</w:t>
      </w:r>
      <w:r w:rsidR="00F97CF8" w:rsidRPr="00563876">
        <w:rPr>
          <w:rFonts w:cs="Arial"/>
          <w:szCs w:val="22"/>
        </w:rPr>
        <w:t xml:space="preserve"> par la firme Akifer</w:t>
      </w:r>
      <w:r w:rsidRPr="00563876">
        <w:rPr>
          <w:rFonts w:cs="Arial"/>
          <w:szCs w:val="22"/>
        </w:rPr>
        <w:t xml:space="preserve"> au montant de </w:t>
      </w:r>
      <w:r w:rsidR="00F97CF8" w:rsidRPr="00563876">
        <w:rPr>
          <w:rFonts w:cs="Arial"/>
          <w:szCs w:val="22"/>
        </w:rPr>
        <w:t>980</w:t>
      </w:r>
      <w:r w:rsidR="00A814CA" w:rsidRPr="00563876">
        <w:rPr>
          <w:rFonts w:cs="Arial"/>
          <w:szCs w:val="22"/>
        </w:rPr>
        <w:t> </w:t>
      </w:r>
      <w:r w:rsidRPr="00563876">
        <w:rPr>
          <w:rFonts w:cs="Arial"/>
          <w:szCs w:val="22"/>
        </w:rPr>
        <w:t xml:space="preserve">$, </w:t>
      </w:r>
      <w:r w:rsidR="00A814CA" w:rsidRPr="00563876">
        <w:rPr>
          <w:rFonts w:cs="Arial"/>
          <w:szCs w:val="22"/>
        </w:rPr>
        <w:t>plus taxes</w:t>
      </w:r>
      <w:r w:rsidRPr="00563876">
        <w:rPr>
          <w:rFonts w:cs="Arial"/>
          <w:szCs w:val="22"/>
        </w:rPr>
        <w:t xml:space="preserve">, </w:t>
      </w:r>
      <w:r w:rsidR="00F97CF8" w:rsidRPr="00563876">
        <w:rPr>
          <w:rFonts w:cs="Arial"/>
          <w:szCs w:val="22"/>
        </w:rPr>
        <w:t>pour procéder à l’évaluation du dossier et d’un coût minimum de 2</w:t>
      </w:r>
      <w:r w:rsidR="00A814CA" w:rsidRPr="00563876">
        <w:rPr>
          <w:rFonts w:cs="Arial"/>
          <w:szCs w:val="22"/>
        </w:rPr>
        <w:t> </w:t>
      </w:r>
      <w:r w:rsidR="00F97CF8" w:rsidRPr="00563876">
        <w:rPr>
          <w:rFonts w:cs="Arial"/>
          <w:szCs w:val="22"/>
        </w:rPr>
        <w:t>160</w:t>
      </w:r>
      <w:r w:rsidR="00A814CA" w:rsidRPr="00563876">
        <w:rPr>
          <w:rFonts w:cs="Arial"/>
          <w:szCs w:val="22"/>
        </w:rPr>
        <w:t> </w:t>
      </w:r>
      <w:r w:rsidR="00F97CF8" w:rsidRPr="00563876">
        <w:rPr>
          <w:rFonts w:cs="Arial"/>
          <w:szCs w:val="22"/>
        </w:rPr>
        <w:t xml:space="preserve">$, </w:t>
      </w:r>
      <w:r w:rsidR="00A814CA" w:rsidRPr="00563876">
        <w:rPr>
          <w:rFonts w:cs="Arial"/>
          <w:szCs w:val="22"/>
        </w:rPr>
        <w:t>plus taxes</w:t>
      </w:r>
      <w:r w:rsidR="00F97CF8" w:rsidRPr="00563876">
        <w:rPr>
          <w:rFonts w:cs="Arial"/>
          <w:szCs w:val="22"/>
        </w:rPr>
        <w:t>,</w:t>
      </w:r>
      <w:r w:rsidR="003602E8" w:rsidRPr="00563876">
        <w:rPr>
          <w:rFonts w:cs="Arial"/>
          <w:szCs w:val="22"/>
        </w:rPr>
        <w:t xml:space="preserve"> pour la réalisation de la demande d’aide, si admissible;</w:t>
      </w:r>
    </w:p>
    <w:p w14:paraId="73208686" w14:textId="41D5C714" w:rsidR="003602E8" w:rsidRPr="00563876" w:rsidRDefault="003602E8" w:rsidP="00A532FD">
      <w:pPr>
        <w:widowControl w:val="0"/>
        <w:tabs>
          <w:tab w:val="left" w:pos="-720"/>
        </w:tabs>
        <w:suppressAutoHyphens/>
        <w:autoSpaceDE w:val="0"/>
        <w:autoSpaceDN w:val="0"/>
        <w:adjustRightInd w:val="0"/>
        <w:spacing w:line="240" w:lineRule="atLeast"/>
        <w:jc w:val="both"/>
        <w:rPr>
          <w:rFonts w:cs="Arial"/>
          <w:szCs w:val="22"/>
        </w:rPr>
      </w:pPr>
    </w:p>
    <w:p w14:paraId="4143229B" w14:textId="4B6E3738" w:rsidR="003602E8" w:rsidRPr="00563876" w:rsidRDefault="003602E8" w:rsidP="00A532FD">
      <w:pPr>
        <w:widowControl w:val="0"/>
        <w:tabs>
          <w:tab w:val="left" w:pos="-720"/>
        </w:tabs>
        <w:suppressAutoHyphens/>
        <w:autoSpaceDE w:val="0"/>
        <w:autoSpaceDN w:val="0"/>
        <w:adjustRightInd w:val="0"/>
        <w:spacing w:line="240" w:lineRule="atLeast"/>
        <w:jc w:val="both"/>
        <w:rPr>
          <w:rFonts w:cs="Arial"/>
          <w:szCs w:val="22"/>
        </w:rPr>
      </w:pPr>
      <w:r w:rsidRPr="00563876">
        <w:rPr>
          <w:rFonts w:cs="Arial"/>
          <w:b/>
          <w:bCs/>
          <w:szCs w:val="22"/>
        </w:rPr>
        <w:t xml:space="preserve">CONSIDÉRANT </w:t>
      </w:r>
      <w:r w:rsidRPr="00563876">
        <w:rPr>
          <w:rFonts w:cs="Arial"/>
          <w:szCs w:val="22"/>
        </w:rPr>
        <w:t>que le prix de la demande d’aide pourra être modifié advenant des imprévus lors de l’évaluation du dossier;</w:t>
      </w:r>
    </w:p>
    <w:p w14:paraId="4368F22D" w14:textId="2C1F8496" w:rsidR="003602E8" w:rsidRPr="00563876" w:rsidRDefault="003602E8" w:rsidP="00A532FD">
      <w:pPr>
        <w:widowControl w:val="0"/>
        <w:tabs>
          <w:tab w:val="left" w:pos="-720"/>
        </w:tabs>
        <w:suppressAutoHyphens/>
        <w:autoSpaceDE w:val="0"/>
        <w:autoSpaceDN w:val="0"/>
        <w:adjustRightInd w:val="0"/>
        <w:spacing w:line="240" w:lineRule="atLeast"/>
        <w:jc w:val="both"/>
        <w:rPr>
          <w:rFonts w:cs="Arial"/>
          <w:szCs w:val="22"/>
        </w:rPr>
      </w:pPr>
    </w:p>
    <w:p w14:paraId="502E38F8" w14:textId="417B6ECB" w:rsidR="003602E8" w:rsidRPr="00563876" w:rsidRDefault="003602E8" w:rsidP="00A532FD">
      <w:pPr>
        <w:widowControl w:val="0"/>
        <w:tabs>
          <w:tab w:val="left" w:pos="-720"/>
        </w:tabs>
        <w:suppressAutoHyphens/>
        <w:autoSpaceDE w:val="0"/>
        <w:autoSpaceDN w:val="0"/>
        <w:adjustRightInd w:val="0"/>
        <w:spacing w:line="240" w:lineRule="atLeast"/>
        <w:jc w:val="both"/>
        <w:rPr>
          <w:rFonts w:cs="Arial"/>
          <w:szCs w:val="22"/>
        </w:rPr>
      </w:pPr>
      <w:r w:rsidRPr="00563876">
        <w:rPr>
          <w:rFonts w:cs="Arial"/>
          <w:b/>
          <w:bCs/>
          <w:szCs w:val="22"/>
        </w:rPr>
        <w:t xml:space="preserve">CONSIDÉRANT </w:t>
      </w:r>
      <w:r w:rsidRPr="00563876">
        <w:rPr>
          <w:rFonts w:cs="Arial"/>
          <w:szCs w:val="22"/>
        </w:rPr>
        <w:t>que les honoraires professionnels font partie des dépenses admissibles à un remboursement auprès du ministère si la demande d’aide financière est réalisé</w:t>
      </w:r>
      <w:r w:rsidR="00690FD4" w:rsidRPr="00563876">
        <w:rPr>
          <w:rFonts w:cs="Arial"/>
          <w:szCs w:val="22"/>
        </w:rPr>
        <w:t>e</w:t>
      </w:r>
      <w:r w:rsidR="00A814CA" w:rsidRPr="00563876">
        <w:rPr>
          <w:rFonts w:cs="Arial"/>
          <w:szCs w:val="22"/>
        </w:rPr>
        <w:t>.</w:t>
      </w:r>
    </w:p>
    <w:p w14:paraId="543FAB4B" w14:textId="77777777" w:rsidR="00A532FD" w:rsidRPr="00563876" w:rsidRDefault="00A532FD" w:rsidP="00A532FD">
      <w:pPr>
        <w:widowControl w:val="0"/>
        <w:tabs>
          <w:tab w:val="left" w:pos="-720"/>
        </w:tabs>
        <w:suppressAutoHyphens/>
        <w:autoSpaceDE w:val="0"/>
        <w:autoSpaceDN w:val="0"/>
        <w:adjustRightInd w:val="0"/>
        <w:spacing w:line="240" w:lineRule="atLeast"/>
        <w:jc w:val="both"/>
        <w:rPr>
          <w:rFonts w:cs="Arial"/>
          <w:b/>
          <w:bCs/>
          <w:szCs w:val="22"/>
        </w:rPr>
      </w:pPr>
    </w:p>
    <w:p w14:paraId="299B5183" w14:textId="224BC226" w:rsidR="00A532FD" w:rsidRPr="00563876" w:rsidRDefault="00A532FD" w:rsidP="00A532FD">
      <w:pPr>
        <w:ind w:hanging="1701"/>
        <w:jc w:val="both"/>
        <w:rPr>
          <w:szCs w:val="22"/>
        </w:rPr>
      </w:pPr>
      <w:r w:rsidRPr="00563876">
        <w:rPr>
          <w:rFonts w:cs="Arial"/>
          <w:b/>
          <w:bCs/>
          <w:szCs w:val="22"/>
        </w:rPr>
        <w:t>2021-</w:t>
      </w:r>
      <w:r w:rsidR="00D93818" w:rsidRPr="00563876">
        <w:rPr>
          <w:rFonts w:cs="Arial"/>
          <w:b/>
          <w:bCs/>
          <w:szCs w:val="22"/>
        </w:rPr>
        <w:t>06</w:t>
      </w:r>
      <w:r w:rsidR="00251767" w:rsidRPr="00563876">
        <w:rPr>
          <w:rFonts w:cs="Arial"/>
          <w:b/>
          <w:bCs/>
          <w:szCs w:val="22"/>
        </w:rPr>
        <w:t>-12</w:t>
      </w:r>
      <w:r w:rsidRPr="00563876">
        <w:rPr>
          <w:rFonts w:cs="Arial"/>
          <w:b/>
          <w:bCs/>
          <w:szCs w:val="22"/>
        </w:rPr>
        <w:tab/>
      </w:r>
      <w:r w:rsidRPr="00563876">
        <w:rPr>
          <w:b/>
          <w:bCs/>
          <w:szCs w:val="22"/>
        </w:rPr>
        <w:t>À CES CAUSES</w:t>
      </w:r>
      <w:r w:rsidRPr="00563876">
        <w:rPr>
          <w:szCs w:val="22"/>
        </w:rPr>
        <w:t xml:space="preserve">, il est proposé par </w:t>
      </w:r>
      <w:r w:rsidR="004910C6" w:rsidRPr="00563876">
        <w:rPr>
          <w:szCs w:val="22"/>
        </w:rPr>
        <w:t>monsieur Michel Larivière</w:t>
      </w:r>
    </w:p>
    <w:p w14:paraId="4692CC55" w14:textId="19D00FD7" w:rsidR="00A532FD" w:rsidRPr="00563876" w:rsidRDefault="00A532FD" w:rsidP="00A532FD">
      <w:pPr>
        <w:jc w:val="both"/>
        <w:rPr>
          <w:szCs w:val="22"/>
        </w:rPr>
      </w:pPr>
      <w:r w:rsidRPr="00563876">
        <w:rPr>
          <w:szCs w:val="22"/>
        </w:rPr>
        <w:t xml:space="preserve">Appuyé par </w:t>
      </w:r>
      <w:r w:rsidR="004910C6" w:rsidRPr="00563876">
        <w:rPr>
          <w:szCs w:val="22"/>
        </w:rPr>
        <w:t>monsieur Gilles Gauthier</w:t>
      </w:r>
    </w:p>
    <w:p w14:paraId="08B5A622" w14:textId="77777777" w:rsidR="00A532FD" w:rsidRPr="00563876" w:rsidRDefault="00A532FD" w:rsidP="00A532FD">
      <w:pPr>
        <w:jc w:val="both"/>
        <w:rPr>
          <w:szCs w:val="22"/>
        </w:rPr>
      </w:pPr>
      <w:r w:rsidRPr="00563876">
        <w:rPr>
          <w:szCs w:val="22"/>
        </w:rPr>
        <w:t>Et résolu :</w:t>
      </w:r>
    </w:p>
    <w:p w14:paraId="3BB3243E" w14:textId="77777777" w:rsidR="00A532FD" w:rsidRPr="00563876" w:rsidRDefault="00A532FD" w:rsidP="00A532FD">
      <w:pPr>
        <w:jc w:val="both"/>
        <w:rPr>
          <w:szCs w:val="22"/>
        </w:rPr>
      </w:pPr>
    </w:p>
    <w:p w14:paraId="628239B6" w14:textId="72BD40D0" w:rsidR="00A532FD" w:rsidRPr="00563876" w:rsidRDefault="00A532FD" w:rsidP="00A532FD">
      <w:pPr>
        <w:jc w:val="both"/>
        <w:rPr>
          <w:szCs w:val="22"/>
        </w:rPr>
      </w:pPr>
      <w:r w:rsidRPr="00563876">
        <w:rPr>
          <w:b/>
          <w:bCs/>
          <w:szCs w:val="22"/>
        </w:rPr>
        <w:t xml:space="preserve">QUE </w:t>
      </w:r>
      <w:r w:rsidRPr="00563876">
        <w:rPr>
          <w:szCs w:val="22"/>
        </w:rPr>
        <w:t xml:space="preserve">le Conseil accepte la soumission de la </w:t>
      </w:r>
      <w:r w:rsidR="003602E8" w:rsidRPr="00563876">
        <w:rPr>
          <w:szCs w:val="22"/>
        </w:rPr>
        <w:t>firme</w:t>
      </w:r>
      <w:r w:rsidRPr="00563876">
        <w:rPr>
          <w:szCs w:val="22"/>
        </w:rPr>
        <w:t xml:space="preserve"> </w:t>
      </w:r>
      <w:r w:rsidR="003602E8" w:rsidRPr="00563876">
        <w:rPr>
          <w:szCs w:val="22"/>
        </w:rPr>
        <w:t xml:space="preserve">Akifer au montant de 980,00$, </w:t>
      </w:r>
      <w:r w:rsidR="00563876">
        <w:rPr>
          <w:szCs w:val="22"/>
        </w:rPr>
        <w:t>plus taxes</w:t>
      </w:r>
      <w:r w:rsidR="003602E8" w:rsidRPr="00563876">
        <w:rPr>
          <w:szCs w:val="22"/>
        </w:rPr>
        <w:t>, afin que ceux-ci procède</w:t>
      </w:r>
      <w:r w:rsidR="00690FD4" w:rsidRPr="00563876">
        <w:rPr>
          <w:szCs w:val="22"/>
        </w:rPr>
        <w:t>nt</w:t>
      </w:r>
      <w:r w:rsidR="003602E8" w:rsidRPr="00563876">
        <w:rPr>
          <w:szCs w:val="22"/>
        </w:rPr>
        <w:t xml:space="preserve"> à l’évaluation du dossier dans le cadre du programme PPASEP volet</w:t>
      </w:r>
      <w:r w:rsidR="00945064" w:rsidRPr="00563876">
        <w:rPr>
          <w:szCs w:val="22"/>
        </w:rPr>
        <w:noBreakHyphen/>
      </w:r>
      <w:r w:rsidR="003602E8" w:rsidRPr="00563876">
        <w:rPr>
          <w:szCs w:val="22"/>
        </w:rPr>
        <w:t>2.</w:t>
      </w:r>
    </w:p>
    <w:p w14:paraId="38ECD721" w14:textId="77777777" w:rsidR="00A532FD" w:rsidRPr="00563876" w:rsidRDefault="00A532FD" w:rsidP="00A532FD">
      <w:pPr>
        <w:jc w:val="both"/>
        <w:rPr>
          <w:szCs w:val="22"/>
        </w:rPr>
      </w:pPr>
    </w:p>
    <w:p w14:paraId="4D53CF73" w14:textId="145DF762" w:rsidR="00CA0F4E" w:rsidRPr="00563876" w:rsidRDefault="00A532FD" w:rsidP="00DF7176">
      <w:pPr>
        <w:tabs>
          <w:tab w:val="right" w:pos="8100"/>
        </w:tabs>
        <w:jc w:val="right"/>
        <w:rPr>
          <w:rFonts w:cs="Arial"/>
          <w:b/>
          <w:bCs/>
          <w:szCs w:val="22"/>
        </w:rPr>
      </w:pPr>
      <w:r w:rsidRPr="00563876">
        <w:rPr>
          <w:rFonts w:cs="Arial"/>
          <w:b/>
          <w:bCs/>
          <w:szCs w:val="22"/>
        </w:rPr>
        <w:t>Adoptée à l’unanimité.</w:t>
      </w:r>
    </w:p>
    <w:bookmarkEnd w:id="41"/>
    <w:p w14:paraId="1521D5C8" w14:textId="77777777" w:rsidR="002E0BE0" w:rsidRPr="00563876" w:rsidRDefault="002E0BE0" w:rsidP="00DF7176">
      <w:pPr>
        <w:tabs>
          <w:tab w:val="right" w:pos="8100"/>
        </w:tabs>
        <w:jc w:val="right"/>
        <w:rPr>
          <w:rFonts w:cs="Arial"/>
          <w:b/>
          <w:bCs/>
          <w:szCs w:val="22"/>
        </w:rPr>
      </w:pPr>
    </w:p>
    <w:p w14:paraId="67026FED" w14:textId="2E8DC453" w:rsidR="00DF7176" w:rsidRPr="00563876" w:rsidRDefault="00945064" w:rsidP="00945064">
      <w:pPr>
        <w:pStyle w:val="Titre1"/>
        <w:numPr>
          <w:ilvl w:val="0"/>
          <w:numId w:val="3"/>
        </w:numPr>
        <w:rPr>
          <w:bCs/>
          <w:szCs w:val="22"/>
          <w:u w:val="single"/>
        </w:rPr>
      </w:pPr>
      <w:bookmarkStart w:id="42" w:name="_Toc74636808"/>
      <w:bookmarkStart w:id="43" w:name="_Hlk74637625"/>
      <w:r w:rsidRPr="00563876">
        <w:rPr>
          <w:bCs/>
          <w:szCs w:val="22"/>
          <w:u w:val="single"/>
        </w:rPr>
        <w:t>Adoption du Règlement 2021-05-567 « Modifiant le règlement 2018-11-543 concernant la gestion contractuelle »</w:t>
      </w:r>
      <w:bookmarkEnd w:id="42"/>
    </w:p>
    <w:p w14:paraId="638CD31A" w14:textId="77777777" w:rsidR="00DF7176" w:rsidRPr="00563876" w:rsidRDefault="00DF7176" w:rsidP="00945064">
      <w:pPr>
        <w:jc w:val="both"/>
        <w:rPr>
          <w:szCs w:val="22"/>
        </w:rPr>
      </w:pPr>
    </w:p>
    <w:p w14:paraId="2C8B7DE3" w14:textId="614EFC39" w:rsidR="00DF7176" w:rsidRPr="00563876" w:rsidRDefault="00945064" w:rsidP="00945064">
      <w:pPr>
        <w:jc w:val="both"/>
        <w:rPr>
          <w:szCs w:val="22"/>
        </w:rPr>
      </w:pPr>
      <w:r w:rsidRPr="00563876">
        <w:rPr>
          <w:b/>
          <w:bCs/>
          <w:szCs w:val="22"/>
        </w:rPr>
        <w:t>CONSIDÉRANT</w:t>
      </w:r>
      <w:r w:rsidRPr="00563876">
        <w:rPr>
          <w:szCs w:val="22"/>
        </w:rPr>
        <w:t xml:space="preserve"> l’avis de motion et la présentation du projet de Règlement 2021-05-567 « Modifiant le Règlement 2018-11-543 concernant la gestion contractuelle le 13 mai 2021;</w:t>
      </w:r>
    </w:p>
    <w:p w14:paraId="2E2EFFAF" w14:textId="77777777" w:rsidR="00945064" w:rsidRPr="00563876" w:rsidRDefault="00945064" w:rsidP="00945064">
      <w:pPr>
        <w:jc w:val="both"/>
        <w:rPr>
          <w:szCs w:val="22"/>
        </w:rPr>
      </w:pPr>
    </w:p>
    <w:p w14:paraId="28A5504C" w14:textId="5C13A268" w:rsidR="00945064" w:rsidRPr="00563876" w:rsidRDefault="00945064" w:rsidP="00945064">
      <w:pPr>
        <w:tabs>
          <w:tab w:val="right" w:pos="8100"/>
        </w:tabs>
        <w:jc w:val="both"/>
        <w:rPr>
          <w:rFonts w:cs="Arial"/>
          <w:szCs w:val="22"/>
        </w:rPr>
      </w:pPr>
      <w:r w:rsidRPr="00563876">
        <w:rPr>
          <w:b/>
          <w:bCs/>
          <w:szCs w:val="22"/>
          <w:lang w:eastAsia="en-US"/>
        </w:rPr>
        <w:tab/>
        <w:t>CONSIDÉRANT</w:t>
      </w:r>
      <w:r w:rsidRPr="00563876">
        <w:rPr>
          <w:szCs w:val="22"/>
          <w:lang w:eastAsia="en-US"/>
        </w:rPr>
        <w:t xml:space="preserve"> la </w:t>
      </w:r>
      <w:r w:rsidRPr="00563876">
        <w:rPr>
          <w:i/>
          <w:iCs/>
          <w:szCs w:val="22"/>
          <w:lang w:eastAsia="en-US"/>
        </w:rPr>
        <w:t>Loi instaurant un nouveau régime d’aménagement dans les zones inondables des lacs et des cours d’eau, octroyant temporairement aux municipalités des pouvoirs visant à répondre à certains besoins et modifiant diverses dispositions</w:t>
      </w:r>
      <w:r w:rsidRPr="00563876">
        <w:rPr>
          <w:szCs w:val="22"/>
          <w:lang w:eastAsia="en-US"/>
        </w:rPr>
        <w:t xml:space="preserve"> (L.Q. 2021, chapitre </w:t>
      </w:r>
      <w:r w:rsidRPr="00563876">
        <w:rPr>
          <w:szCs w:val="22"/>
        </w:rPr>
        <w:t xml:space="preserve">7) sanctionnée le 25 mars 2021 et l’obligation </w:t>
      </w:r>
      <w:r w:rsidRPr="00563876">
        <w:rPr>
          <w:rFonts w:cs="Arial"/>
          <w:szCs w:val="22"/>
        </w:rPr>
        <w:t>pour les municipalités de modifier leur règlement sur la gestion contractuelle.</w:t>
      </w:r>
    </w:p>
    <w:p w14:paraId="1D837305" w14:textId="77777777" w:rsidR="00945064" w:rsidRPr="00563876" w:rsidRDefault="00945064" w:rsidP="00945064">
      <w:pPr>
        <w:tabs>
          <w:tab w:val="right" w:pos="8100"/>
        </w:tabs>
        <w:ind w:hanging="1701"/>
        <w:jc w:val="both"/>
        <w:rPr>
          <w:rFonts w:cs="Arial"/>
          <w:szCs w:val="22"/>
        </w:rPr>
      </w:pPr>
    </w:p>
    <w:p w14:paraId="7E694773" w14:textId="571A2D61" w:rsidR="00DF7176" w:rsidRPr="00563876" w:rsidRDefault="00DF7176" w:rsidP="00DF7176">
      <w:pPr>
        <w:tabs>
          <w:tab w:val="right" w:pos="8100"/>
        </w:tabs>
        <w:ind w:hanging="1701"/>
        <w:jc w:val="both"/>
        <w:rPr>
          <w:rFonts w:cs="Arial"/>
          <w:szCs w:val="22"/>
        </w:rPr>
      </w:pPr>
      <w:r w:rsidRPr="00563876">
        <w:rPr>
          <w:rFonts w:cs="Arial"/>
          <w:b/>
          <w:bCs/>
          <w:szCs w:val="22"/>
        </w:rPr>
        <w:t>2021-06-</w:t>
      </w:r>
      <w:r w:rsidR="00251767" w:rsidRPr="00563876">
        <w:rPr>
          <w:rFonts w:cs="Arial"/>
          <w:b/>
          <w:bCs/>
          <w:szCs w:val="22"/>
        </w:rPr>
        <w:t>13</w:t>
      </w:r>
      <w:r w:rsidRPr="00563876">
        <w:rPr>
          <w:rFonts w:cs="Arial"/>
          <w:szCs w:val="22"/>
        </w:rPr>
        <w:tab/>
      </w:r>
      <w:r w:rsidRPr="00563876">
        <w:rPr>
          <w:rFonts w:cs="Arial"/>
          <w:b/>
          <w:szCs w:val="22"/>
        </w:rPr>
        <w:t>À CES CAUSES</w:t>
      </w:r>
      <w:r w:rsidRPr="00563876">
        <w:rPr>
          <w:rFonts w:cs="Arial"/>
          <w:szCs w:val="22"/>
        </w:rPr>
        <w:t xml:space="preserve">, il est proposé par </w:t>
      </w:r>
      <w:r w:rsidR="00435AAA" w:rsidRPr="00563876">
        <w:rPr>
          <w:rFonts w:cs="Arial"/>
          <w:szCs w:val="22"/>
        </w:rPr>
        <w:t>madame Nathalie Jacob</w:t>
      </w:r>
    </w:p>
    <w:p w14:paraId="27E70CC0" w14:textId="10D27095" w:rsidR="00DF7176" w:rsidRPr="00563876" w:rsidRDefault="00DF7176" w:rsidP="00DF7176">
      <w:pPr>
        <w:tabs>
          <w:tab w:val="right" w:pos="8100"/>
        </w:tabs>
        <w:jc w:val="both"/>
        <w:rPr>
          <w:rFonts w:cs="Arial"/>
          <w:szCs w:val="22"/>
        </w:rPr>
      </w:pPr>
      <w:r w:rsidRPr="00563876">
        <w:rPr>
          <w:rFonts w:cs="Arial"/>
          <w:szCs w:val="22"/>
        </w:rPr>
        <w:t xml:space="preserve">Appuyé par </w:t>
      </w:r>
      <w:r w:rsidR="00435AAA" w:rsidRPr="00563876">
        <w:rPr>
          <w:rFonts w:cs="Arial"/>
          <w:szCs w:val="22"/>
        </w:rPr>
        <w:t>monsieur Gilles Gauthier</w:t>
      </w:r>
    </w:p>
    <w:p w14:paraId="65E0F2E5" w14:textId="77777777" w:rsidR="00DF7176" w:rsidRPr="00563876" w:rsidRDefault="00DF7176" w:rsidP="00DF7176">
      <w:pPr>
        <w:tabs>
          <w:tab w:val="right" w:pos="8100"/>
        </w:tabs>
        <w:jc w:val="both"/>
        <w:rPr>
          <w:rFonts w:cs="Arial"/>
          <w:szCs w:val="22"/>
        </w:rPr>
      </w:pPr>
      <w:r w:rsidRPr="00563876">
        <w:rPr>
          <w:rFonts w:cs="Arial"/>
          <w:szCs w:val="22"/>
        </w:rPr>
        <w:t>Et résolu :</w:t>
      </w:r>
    </w:p>
    <w:p w14:paraId="01D33089" w14:textId="77777777" w:rsidR="00DF7176" w:rsidRPr="00563876" w:rsidRDefault="00DF7176" w:rsidP="00DF7176">
      <w:pPr>
        <w:jc w:val="both"/>
        <w:rPr>
          <w:szCs w:val="22"/>
        </w:rPr>
      </w:pPr>
    </w:p>
    <w:p w14:paraId="1DF9961E" w14:textId="068F6240" w:rsidR="00DF7176" w:rsidRPr="00563876" w:rsidRDefault="00945064" w:rsidP="00DF7176">
      <w:pPr>
        <w:jc w:val="both"/>
        <w:rPr>
          <w:szCs w:val="22"/>
        </w:rPr>
      </w:pPr>
      <w:r w:rsidRPr="00563876">
        <w:rPr>
          <w:b/>
          <w:bCs/>
          <w:szCs w:val="22"/>
        </w:rPr>
        <w:t xml:space="preserve">QUE </w:t>
      </w:r>
      <w:r w:rsidRPr="00563876">
        <w:rPr>
          <w:szCs w:val="22"/>
        </w:rPr>
        <w:t xml:space="preserve">le Règlement </w:t>
      </w:r>
      <w:r w:rsidRPr="00563876">
        <w:rPr>
          <w:bCs/>
          <w:szCs w:val="22"/>
        </w:rPr>
        <w:t>2021-05-567 « Modifiant le règlement 2018-11-543 concernant la gestion contractuelle » soit et est adopté et entrera en vigueur conformément à la Loi.</w:t>
      </w:r>
    </w:p>
    <w:p w14:paraId="0B00C609" w14:textId="77777777" w:rsidR="00DF7176" w:rsidRPr="00563876" w:rsidRDefault="00DF7176" w:rsidP="00DF7176">
      <w:pPr>
        <w:jc w:val="both"/>
        <w:rPr>
          <w:szCs w:val="22"/>
        </w:rPr>
      </w:pPr>
    </w:p>
    <w:p w14:paraId="37B9F62D" w14:textId="7BACB3B4" w:rsidR="00DF7176" w:rsidRPr="00563876" w:rsidRDefault="00DF7176" w:rsidP="00DF7176">
      <w:pPr>
        <w:tabs>
          <w:tab w:val="right" w:pos="8100"/>
        </w:tabs>
        <w:jc w:val="right"/>
        <w:rPr>
          <w:rFonts w:cs="Arial"/>
          <w:b/>
          <w:bCs/>
          <w:szCs w:val="22"/>
        </w:rPr>
      </w:pPr>
      <w:r w:rsidRPr="00563876">
        <w:rPr>
          <w:rFonts w:cs="Arial"/>
          <w:b/>
          <w:bCs/>
          <w:szCs w:val="22"/>
        </w:rPr>
        <w:t>Adoptée à l’unanimité.</w:t>
      </w:r>
    </w:p>
    <w:bookmarkEnd w:id="43"/>
    <w:p w14:paraId="3B89B158" w14:textId="77777777" w:rsidR="00AF5126" w:rsidRPr="00563876" w:rsidRDefault="00AF5126" w:rsidP="00AF5126">
      <w:pPr>
        <w:tabs>
          <w:tab w:val="right" w:pos="8100"/>
        </w:tabs>
        <w:jc w:val="right"/>
        <w:rPr>
          <w:rFonts w:cs="Arial"/>
          <w:b/>
          <w:bCs/>
          <w:szCs w:val="22"/>
        </w:rPr>
      </w:pPr>
    </w:p>
    <w:p w14:paraId="2C655AEE" w14:textId="77777777" w:rsidR="00AF5126" w:rsidRPr="00563876" w:rsidRDefault="00AF5126" w:rsidP="00563876">
      <w:pPr>
        <w:pStyle w:val="Titre1"/>
        <w:numPr>
          <w:ilvl w:val="0"/>
          <w:numId w:val="3"/>
        </w:numPr>
        <w:textAlignment w:val="auto"/>
        <w:rPr>
          <w:rFonts w:cs="Arial"/>
          <w:bCs/>
          <w:szCs w:val="22"/>
          <w:u w:val="single"/>
        </w:rPr>
      </w:pPr>
      <w:bookmarkStart w:id="44" w:name="_Toc73365847"/>
      <w:bookmarkStart w:id="45" w:name="_Toc74636809"/>
      <w:bookmarkStart w:id="46" w:name="_Hlk74637656"/>
      <w:r w:rsidRPr="00563876">
        <w:rPr>
          <w:rFonts w:cs="Arial"/>
          <w:bCs/>
          <w:szCs w:val="22"/>
          <w:u w:val="single"/>
        </w:rPr>
        <w:t>Dérogation mineure numéro 2021-005 concernant la distance minimale de la marge latérale gauche pour un garage annexé au bâtiment principal – demande de madame Rébecca Charest-Trudel pour le lot 5 189 937 – matricule 8358-48-5637</w:t>
      </w:r>
      <w:bookmarkEnd w:id="44"/>
      <w:bookmarkEnd w:id="45"/>
    </w:p>
    <w:p w14:paraId="475E2DC2" w14:textId="77777777" w:rsidR="00AF5126" w:rsidRPr="00563876" w:rsidRDefault="00AF5126" w:rsidP="00AF5126">
      <w:pPr>
        <w:rPr>
          <w:szCs w:val="22"/>
        </w:rPr>
      </w:pPr>
    </w:p>
    <w:p w14:paraId="030E4864" w14:textId="3A0F72A7" w:rsidR="00AF5126" w:rsidRPr="00563876" w:rsidRDefault="00AF5126" w:rsidP="00AF5126">
      <w:pPr>
        <w:jc w:val="both"/>
        <w:rPr>
          <w:szCs w:val="22"/>
        </w:rPr>
      </w:pPr>
      <w:r w:rsidRPr="00563876">
        <w:rPr>
          <w:b/>
          <w:bCs/>
          <w:szCs w:val="22"/>
        </w:rPr>
        <w:t>CONSIDÉRANT</w:t>
      </w:r>
      <w:r w:rsidRPr="00563876">
        <w:rPr>
          <w:szCs w:val="22"/>
        </w:rPr>
        <w:t xml:space="preserve"> la demande dérogation mineure numéro 2021-005 de madame R</w:t>
      </w:r>
      <w:r w:rsidR="00563876" w:rsidRPr="00563876">
        <w:rPr>
          <w:szCs w:val="22"/>
        </w:rPr>
        <w:t>é</w:t>
      </w:r>
      <w:r w:rsidRPr="00563876">
        <w:rPr>
          <w:szCs w:val="22"/>
        </w:rPr>
        <w:t>becca Charest-Trudel afin de permettre le maintien en place du garage annexé au bâtiment principal;</w:t>
      </w:r>
    </w:p>
    <w:p w14:paraId="55FBE0CB" w14:textId="77777777" w:rsidR="00AF5126" w:rsidRPr="00563876" w:rsidRDefault="00AF5126" w:rsidP="00AF5126">
      <w:pPr>
        <w:jc w:val="both"/>
        <w:rPr>
          <w:szCs w:val="22"/>
        </w:rPr>
      </w:pPr>
    </w:p>
    <w:p w14:paraId="0097CD81" w14:textId="2E1B6D54" w:rsidR="00AF5126" w:rsidRPr="00563876" w:rsidRDefault="00AF5126" w:rsidP="00AF5126">
      <w:pPr>
        <w:jc w:val="both"/>
        <w:rPr>
          <w:szCs w:val="22"/>
        </w:rPr>
      </w:pPr>
      <w:r w:rsidRPr="00563876">
        <w:rPr>
          <w:b/>
          <w:bCs/>
          <w:szCs w:val="22"/>
        </w:rPr>
        <w:t>CONSIDÉRANT</w:t>
      </w:r>
      <w:r w:rsidRPr="00563876">
        <w:rPr>
          <w:szCs w:val="22"/>
        </w:rPr>
        <w:t xml:space="preserve"> que l’immeuble affecté par cette demande est sur un lot résidentiel d’une superficie de 1106.1 mètres carrés sous le matricule 8358-48-5637;</w:t>
      </w:r>
    </w:p>
    <w:p w14:paraId="5AB37340" w14:textId="77777777" w:rsidR="00AF5126" w:rsidRPr="00563876" w:rsidRDefault="00AF5126" w:rsidP="00AF5126">
      <w:pPr>
        <w:jc w:val="both"/>
        <w:rPr>
          <w:szCs w:val="22"/>
        </w:rPr>
      </w:pPr>
    </w:p>
    <w:p w14:paraId="31595098" w14:textId="77777777" w:rsidR="00AF5126" w:rsidRPr="00563876" w:rsidRDefault="00AF5126" w:rsidP="00AF5126">
      <w:pPr>
        <w:jc w:val="both"/>
        <w:rPr>
          <w:szCs w:val="22"/>
        </w:rPr>
      </w:pPr>
      <w:r w:rsidRPr="00563876">
        <w:rPr>
          <w:b/>
          <w:bCs/>
          <w:szCs w:val="22"/>
        </w:rPr>
        <w:t>CONSIDÉRANT</w:t>
      </w:r>
      <w:r w:rsidRPr="00563876">
        <w:rPr>
          <w:szCs w:val="22"/>
        </w:rPr>
        <w:t xml:space="preserve"> que la dérogation demandée vise le maintien en place d’un bâtiment accessoire qui se trouve à 0.73 mètre de la ligne latérale gauche.</w:t>
      </w:r>
    </w:p>
    <w:p w14:paraId="4A759D34" w14:textId="77777777" w:rsidR="00AF5126" w:rsidRPr="00563876" w:rsidRDefault="00AF5126" w:rsidP="00AF5126">
      <w:pPr>
        <w:jc w:val="both"/>
        <w:rPr>
          <w:szCs w:val="22"/>
        </w:rPr>
      </w:pPr>
    </w:p>
    <w:p w14:paraId="1D1CA065" w14:textId="1CF517F4" w:rsidR="00AF5126" w:rsidRPr="00563876" w:rsidRDefault="00AF5126" w:rsidP="00AF5126">
      <w:pPr>
        <w:jc w:val="both"/>
        <w:rPr>
          <w:szCs w:val="22"/>
        </w:rPr>
      </w:pPr>
      <w:r w:rsidRPr="00563876">
        <w:rPr>
          <w:b/>
          <w:bCs/>
          <w:szCs w:val="22"/>
        </w:rPr>
        <w:t>CONSIDÉRANT</w:t>
      </w:r>
      <w:r w:rsidRPr="00563876">
        <w:rPr>
          <w:szCs w:val="22"/>
        </w:rPr>
        <w:t xml:space="preserve"> que l’article 7.10 du règlement de zonage stipule q</w:t>
      </w:r>
      <w:r w:rsidR="0058287A" w:rsidRPr="00563876">
        <w:rPr>
          <w:szCs w:val="22"/>
        </w:rPr>
        <w:t>u</w:t>
      </w:r>
      <w:r w:rsidRPr="00563876">
        <w:rPr>
          <w:szCs w:val="22"/>
        </w:rPr>
        <w:t xml:space="preserve">’un garage annexé à une résidence doit respecter les normes de localisation d’un bâtiment principal. </w:t>
      </w:r>
    </w:p>
    <w:p w14:paraId="6E42079F" w14:textId="77777777" w:rsidR="00AF5126" w:rsidRPr="00563876" w:rsidRDefault="00AF5126" w:rsidP="00AF5126">
      <w:pPr>
        <w:jc w:val="both"/>
        <w:rPr>
          <w:szCs w:val="22"/>
        </w:rPr>
      </w:pPr>
    </w:p>
    <w:p w14:paraId="762B6328" w14:textId="77777777" w:rsidR="00AF5126" w:rsidRPr="00563876" w:rsidRDefault="00AF5126" w:rsidP="00AF5126">
      <w:pPr>
        <w:jc w:val="both"/>
        <w:rPr>
          <w:szCs w:val="22"/>
        </w:rPr>
      </w:pPr>
      <w:r w:rsidRPr="00563876">
        <w:rPr>
          <w:b/>
          <w:bCs/>
          <w:szCs w:val="22"/>
        </w:rPr>
        <w:t xml:space="preserve">CONSIDÉRANT </w:t>
      </w:r>
      <w:r w:rsidRPr="00563876">
        <w:rPr>
          <w:szCs w:val="22"/>
        </w:rPr>
        <w:t>que le lot se trouve dans la zone 108-R et que selon la grille de spécifications, la marge latérale minimale est de 2 mètres.</w:t>
      </w:r>
    </w:p>
    <w:p w14:paraId="7987F43B" w14:textId="77777777" w:rsidR="00AF5126" w:rsidRPr="00563876" w:rsidRDefault="00AF5126" w:rsidP="00AF5126">
      <w:pPr>
        <w:jc w:val="both"/>
        <w:rPr>
          <w:szCs w:val="22"/>
        </w:rPr>
      </w:pPr>
    </w:p>
    <w:p w14:paraId="6FB181A1" w14:textId="226A8249" w:rsidR="00AF5126" w:rsidRPr="00563876" w:rsidRDefault="00AF5126" w:rsidP="00AF5126">
      <w:pPr>
        <w:jc w:val="both"/>
        <w:rPr>
          <w:szCs w:val="22"/>
        </w:rPr>
      </w:pPr>
      <w:r w:rsidRPr="00563876">
        <w:rPr>
          <w:b/>
          <w:bCs/>
          <w:szCs w:val="22"/>
        </w:rPr>
        <w:t>CONSIDÉRANT</w:t>
      </w:r>
      <w:r w:rsidRPr="00563876">
        <w:rPr>
          <w:szCs w:val="22"/>
        </w:rPr>
        <w:t xml:space="preserve"> qu’une disposition particulière de la zone 108 prévoit que les bâtiments accessoires sans ouverture du c</w:t>
      </w:r>
      <w:r w:rsidR="0058287A" w:rsidRPr="00563876">
        <w:rPr>
          <w:szCs w:val="22"/>
        </w:rPr>
        <w:t>ô</w:t>
      </w:r>
      <w:r w:rsidRPr="00563876">
        <w:rPr>
          <w:szCs w:val="22"/>
        </w:rPr>
        <w:t>té de la ligne latérale peuvent être érigés jusqu’à 0.5 mètre de la ligne latérale.</w:t>
      </w:r>
    </w:p>
    <w:p w14:paraId="07C6E39F" w14:textId="77777777" w:rsidR="00AF5126" w:rsidRPr="00563876" w:rsidRDefault="00AF5126" w:rsidP="00AF5126">
      <w:pPr>
        <w:jc w:val="both"/>
        <w:rPr>
          <w:szCs w:val="22"/>
        </w:rPr>
      </w:pPr>
    </w:p>
    <w:p w14:paraId="4AAEDB89" w14:textId="57B0610F" w:rsidR="00AF5126" w:rsidRPr="00563876" w:rsidRDefault="00251767" w:rsidP="00AF5126">
      <w:pPr>
        <w:tabs>
          <w:tab w:val="right" w:pos="8100"/>
        </w:tabs>
        <w:ind w:hanging="1701"/>
        <w:jc w:val="both"/>
        <w:rPr>
          <w:rFonts w:cs="Arial"/>
          <w:szCs w:val="22"/>
        </w:rPr>
      </w:pPr>
      <w:r w:rsidRPr="00563876">
        <w:rPr>
          <w:rFonts w:cs="Arial"/>
          <w:b/>
          <w:bCs/>
          <w:szCs w:val="22"/>
        </w:rPr>
        <w:t>2021-06-14</w:t>
      </w:r>
      <w:r w:rsidRPr="00563876">
        <w:rPr>
          <w:rFonts w:cs="Arial"/>
          <w:b/>
          <w:bCs/>
          <w:szCs w:val="22"/>
        </w:rPr>
        <w:tab/>
      </w:r>
      <w:r w:rsidR="00AF5126" w:rsidRPr="00563876">
        <w:rPr>
          <w:rFonts w:cs="Arial"/>
          <w:b/>
          <w:bCs/>
          <w:szCs w:val="22"/>
        </w:rPr>
        <w:t xml:space="preserve">À CES CAUSES, </w:t>
      </w:r>
      <w:r w:rsidR="00AF5126" w:rsidRPr="00563876">
        <w:rPr>
          <w:rFonts w:cs="Arial"/>
          <w:szCs w:val="22"/>
        </w:rPr>
        <w:t xml:space="preserve">il est proposé par </w:t>
      </w:r>
      <w:r w:rsidR="002745B6" w:rsidRPr="00563876">
        <w:rPr>
          <w:rFonts w:cs="Arial"/>
          <w:szCs w:val="22"/>
        </w:rPr>
        <w:t>monsieur Jocelyn Cossette</w:t>
      </w:r>
    </w:p>
    <w:p w14:paraId="0A5B8595" w14:textId="368941C7" w:rsidR="00AF5126" w:rsidRPr="00563876" w:rsidRDefault="00AF5126" w:rsidP="00AF5126">
      <w:pPr>
        <w:jc w:val="both"/>
        <w:rPr>
          <w:rFonts w:cs="Arial"/>
          <w:szCs w:val="22"/>
        </w:rPr>
      </w:pPr>
      <w:r w:rsidRPr="00563876">
        <w:rPr>
          <w:rFonts w:cs="Arial"/>
          <w:szCs w:val="22"/>
        </w:rPr>
        <w:t xml:space="preserve">Appuyé par </w:t>
      </w:r>
      <w:r w:rsidR="002745B6" w:rsidRPr="00563876">
        <w:rPr>
          <w:rFonts w:cs="Arial"/>
          <w:szCs w:val="22"/>
        </w:rPr>
        <w:t>madame Nathalie Jacob</w:t>
      </w:r>
    </w:p>
    <w:p w14:paraId="1613F995" w14:textId="53E69A66" w:rsidR="00AF5126" w:rsidRPr="00563876" w:rsidRDefault="00AF5126" w:rsidP="00AF5126">
      <w:pPr>
        <w:jc w:val="both"/>
        <w:rPr>
          <w:rFonts w:cs="Arial"/>
          <w:bCs/>
          <w:szCs w:val="22"/>
        </w:rPr>
      </w:pPr>
      <w:r w:rsidRPr="00563876">
        <w:rPr>
          <w:rFonts w:cs="Arial"/>
          <w:bCs/>
          <w:szCs w:val="22"/>
        </w:rPr>
        <w:t xml:space="preserve">Et résolu : </w:t>
      </w:r>
    </w:p>
    <w:p w14:paraId="50BE2E25" w14:textId="2AFD1B48" w:rsidR="00AF5126" w:rsidRPr="00563876" w:rsidRDefault="00AF5126" w:rsidP="00AF5126">
      <w:pPr>
        <w:jc w:val="both"/>
        <w:rPr>
          <w:rFonts w:cs="Arial"/>
          <w:bCs/>
          <w:szCs w:val="22"/>
        </w:rPr>
      </w:pPr>
    </w:p>
    <w:p w14:paraId="366B2068" w14:textId="610BEBDF" w:rsidR="00AF5126" w:rsidRPr="00563876" w:rsidRDefault="00AF5126" w:rsidP="00AF5126">
      <w:pPr>
        <w:jc w:val="both"/>
        <w:rPr>
          <w:szCs w:val="22"/>
        </w:rPr>
      </w:pPr>
      <w:r w:rsidRPr="00563876">
        <w:rPr>
          <w:b/>
          <w:bCs/>
          <w:szCs w:val="22"/>
        </w:rPr>
        <w:t xml:space="preserve">QUE </w:t>
      </w:r>
      <w:r w:rsidRPr="00563876">
        <w:rPr>
          <w:szCs w:val="22"/>
        </w:rPr>
        <w:t>le Conseil accepte la demande de dérogation mineure de madame Rébecca Charest-Trudel concernant le maintien en place d’un garage annexé au bâtiment principal</w:t>
      </w:r>
      <w:r w:rsidR="000C4DB1" w:rsidRPr="00563876">
        <w:rPr>
          <w:szCs w:val="22"/>
        </w:rPr>
        <w:t xml:space="preserve"> qui est dérogatoire</w:t>
      </w:r>
      <w:r w:rsidRPr="00563876">
        <w:rPr>
          <w:szCs w:val="22"/>
        </w:rPr>
        <w:t xml:space="preserve"> </w:t>
      </w:r>
      <w:r w:rsidR="0058287A" w:rsidRPr="00563876">
        <w:rPr>
          <w:szCs w:val="22"/>
        </w:rPr>
        <w:t>comm</w:t>
      </w:r>
      <w:r w:rsidRPr="00563876">
        <w:rPr>
          <w:szCs w:val="22"/>
        </w:rPr>
        <w:t>e recommandé par le Comité consultatif d’urbanisme.</w:t>
      </w:r>
    </w:p>
    <w:p w14:paraId="4B0C6AD4" w14:textId="77777777" w:rsidR="00AF5126" w:rsidRPr="00563876" w:rsidRDefault="00AF5126" w:rsidP="00AF5126">
      <w:pPr>
        <w:jc w:val="both"/>
        <w:rPr>
          <w:szCs w:val="22"/>
        </w:rPr>
      </w:pPr>
    </w:p>
    <w:p w14:paraId="175A79E9" w14:textId="4917AE15" w:rsidR="00AF5126" w:rsidRPr="00563876" w:rsidRDefault="00AF5126" w:rsidP="00AF5126">
      <w:pPr>
        <w:tabs>
          <w:tab w:val="right" w:pos="8100"/>
        </w:tabs>
        <w:jc w:val="right"/>
        <w:rPr>
          <w:rFonts w:cs="Arial"/>
          <w:b/>
          <w:bCs/>
          <w:szCs w:val="22"/>
        </w:rPr>
      </w:pPr>
      <w:r w:rsidRPr="00563876">
        <w:rPr>
          <w:rFonts w:cs="Arial"/>
          <w:b/>
          <w:bCs/>
          <w:szCs w:val="22"/>
        </w:rPr>
        <w:t xml:space="preserve">Adoptée à </w:t>
      </w:r>
      <w:r w:rsidR="00BE6629">
        <w:rPr>
          <w:rFonts w:cs="Arial"/>
          <w:b/>
          <w:bCs/>
          <w:szCs w:val="22"/>
        </w:rPr>
        <w:t>l’unanimité</w:t>
      </w:r>
      <w:r w:rsidRPr="00563876">
        <w:rPr>
          <w:rFonts w:cs="Arial"/>
          <w:b/>
          <w:bCs/>
          <w:szCs w:val="22"/>
        </w:rPr>
        <w:t>.</w:t>
      </w:r>
    </w:p>
    <w:bookmarkEnd w:id="46"/>
    <w:p w14:paraId="2B76F80D" w14:textId="0E16E7B6" w:rsidR="00AF5126" w:rsidRPr="00563876" w:rsidRDefault="00AF5126" w:rsidP="00DF7176">
      <w:pPr>
        <w:tabs>
          <w:tab w:val="right" w:pos="8100"/>
        </w:tabs>
        <w:jc w:val="right"/>
        <w:rPr>
          <w:rFonts w:cs="Arial"/>
          <w:b/>
          <w:bCs/>
          <w:szCs w:val="22"/>
        </w:rPr>
      </w:pPr>
    </w:p>
    <w:p w14:paraId="1FC3F48E" w14:textId="599E2036" w:rsidR="00AF5126" w:rsidRPr="00563876" w:rsidRDefault="006850E8" w:rsidP="00F000C4">
      <w:pPr>
        <w:pStyle w:val="Titre1"/>
        <w:numPr>
          <w:ilvl w:val="0"/>
          <w:numId w:val="3"/>
        </w:numPr>
        <w:rPr>
          <w:bCs/>
          <w:szCs w:val="22"/>
          <w:u w:val="single"/>
        </w:rPr>
      </w:pPr>
      <w:bookmarkStart w:id="47" w:name="_Toc74636810"/>
      <w:bookmarkStart w:id="48" w:name="_Hlk74637746"/>
      <w:r w:rsidRPr="00563876">
        <w:rPr>
          <w:bCs/>
          <w:szCs w:val="22"/>
          <w:u w:val="single"/>
        </w:rPr>
        <w:t>Signature d’une e</w:t>
      </w:r>
      <w:r w:rsidR="006C2F8A" w:rsidRPr="00563876">
        <w:rPr>
          <w:bCs/>
          <w:szCs w:val="22"/>
          <w:u w:val="single"/>
        </w:rPr>
        <w:t>ntente sous seing privé entre la municipalité et le Domaine de Joriane</w:t>
      </w:r>
      <w:bookmarkEnd w:id="47"/>
    </w:p>
    <w:p w14:paraId="22469A73" w14:textId="5A9B07E0" w:rsidR="00A70F0E" w:rsidRPr="00563876" w:rsidRDefault="00A70F0E" w:rsidP="00A70F0E">
      <w:pPr>
        <w:rPr>
          <w:szCs w:val="22"/>
        </w:rPr>
      </w:pPr>
    </w:p>
    <w:p w14:paraId="130BC255" w14:textId="36466F12" w:rsidR="00582AFF" w:rsidRPr="00563876" w:rsidRDefault="00582AFF" w:rsidP="00563876">
      <w:pPr>
        <w:jc w:val="both"/>
        <w:rPr>
          <w:spacing w:val="-3"/>
          <w:szCs w:val="22"/>
        </w:rPr>
      </w:pPr>
      <w:r w:rsidRPr="00563876">
        <w:rPr>
          <w:b/>
          <w:bCs/>
          <w:spacing w:val="-3"/>
          <w:szCs w:val="22"/>
        </w:rPr>
        <w:t>CONSIDÉRANT</w:t>
      </w:r>
      <w:r w:rsidRPr="00563876">
        <w:rPr>
          <w:spacing w:val="-3"/>
          <w:szCs w:val="22"/>
        </w:rPr>
        <w:t xml:space="preserve"> la demande de madame Ariane Veillette, copropriétaire du Domaine de </w:t>
      </w:r>
      <w:proofErr w:type="spellStart"/>
      <w:r w:rsidRPr="00563876">
        <w:rPr>
          <w:spacing w:val="-3"/>
          <w:szCs w:val="22"/>
        </w:rPr>
        <w:t>Joriane</w:t>
      </w:r>
      <w:proofErr w:type="spellEnd"/>
      <w:r w:rsidRPr="00563876">
        <w:rPr>
          <w:spacing w:val="-3"/>
          <w:szCs w:val="22"/>
        </w:rPr>
        <w:t xml:space="preserve"> et de monsieur Daniel Veillette, de réaliser le prolongement du branchement de service d’égout sanitaire;</w:t>
      </w:r>
    </w:p>
    <w:p w14:paraId="588AC421" w14:textId="5E931C13" w:rsidR="00582AFF" w:rsidRPr="00563876" w:rsidRDefault="00582AFF" w:rsidP="00A70F0E">
      <w:pPr>
        <w:rPr>
          <w:spacing w:val="-3"/>
          <w:szCs w:val="22"/>
        </w:rPr>
      </w:pPr>
    </w:p>
    <w:p w14:paraId="4CA8E8EE" w14:textId="1B059C89" w:rsidR="00582AFF" w:rsidRPr="00563876" w:rsidRDefault="00582AFF" w:rsidP="00563876">
      <w:pPr>
        <w:jc w:val="both"/>
        <w:rPr>
          <w:spacing w:val="-3"/>
          <w:szCs w:val="22"/>
        </w:rPr>
      </w:pPr>
      <w:r w:rsidRPr="00563876">
        <w:rPr>
          <w:b/>
          <w:bCs/>
          <w:spacing w:val="-3"/>
          <w:szCs w:val="22"/>
        </w:rPr>
        <w:t>CONSIDÉRANT</w:t>
      </w:r>
      <w:r w:rsidRPr="00563876">
        <w:rPr>
          <w:spacing w:val="-3"/>
          <w:szCs w:val="22"/>
        </w:rPr>
        <w:t xml:space="preserve"> que le Domaine de </w:t>
      </w:r>
      <w:proofErr w:type="spellStart"/>
      <w:r w:rsidRPr="00563876">
        <w:rPr>
          <w:spacing w:val="-3"/>
          <w:szCs w:val="22"/>
        </w:rPr>
        <w:t>Joriane</w:t>
      </w:r>
      <w:proofErr w:type="spellEnd"/>
      <w:r w:rsidRPr="00563876">
        <w:rPr>
          <w:spacing w:val="-3"/>
          <w:szCs w:val="22"/>
        </w:rPr>
        <w:t xml:space="preserve"> et monsieur Daniel Veillette s’engagent à assumer l</w:t>
      </w:r>
      <w:r w:rsidR="001C76B9" w:rsidRPr="00563876">
        <w:rPr>
          <w:spacing w:val="-3"/>
          <w:szCs w:val="22"/>
        </w:rPr>
        <w:t xml:space="preserve">a totalité des </w:t>
      </w:r>
      <w:r w:rsidRPr="00563876">
        <w:rPr>
          <w:spacing w:val="-3"/>
          <w:szCs w:val="22"/>
        </w:rPr>
        <w:t xml:space="preserve">coûts pour la réalisation complète </w:t>
      </w:r>
      <w:r w:rsidR="001C76B9" w:rsidRPr="00563876">
        <w:rPr>
          <w:spacing w:val="-3"/>
          <w:szCs w:val="22"/>
        </w:rPr>
        <w:t>des travaux de prolongement du branchement de service d’égout;</w:t>
      </w:r>
    </w:p>
    <w:p w14:paraId="4152EC1E" w14:textId="25390528" w:rsidR="001C76B9" w:rsidRPr="00563876" w:rsidRDefault="001C76B9" w:rsidP="00A70F0E">
      <w:pPr>
        <w:rPr>
          <w:spacing w:val="-3"/>
          <w:szCs w:val="22"/>
        </w:rPr>
      </w:pPr>
    </w:p>
    <w:p w14:paraId="1787833C" w14:textId="177B73F9" w:rsidR="001C76B9" w:rsidRPr="00563876" w:rsidRDefault="001C76B9" w:rsidP="00563876">
      <w:pPr>
        <w:jc w:val="both"/>
        <w:rPr>
          <w:spacing w:val="-3"/>
          <w:szCs w:val="22"/>
        </w:rPr>
      </w:pPr>
      <w:r w:rsidRPr="00563876">
        <w:rPr>
          <w:b/>
          <w:bCs/>
          <w:spacing w:val="-3"/>
          <w:szCs w:val="22"/>
        </w:rPr>
        <w:t>CONSIDÉRANT</w:t>
      </w:r>
      <w:r w:rsidRPr="00563876">
        <w:rPr>
          <w:spacing w:val="-3"/>
          <w:szCs w:val="22"/>
        </w:rPr>
        <w:t xml:space="preserve"> que les coûts sont évalu</w:t>
      </w:r>
      <w:r w:rsidR="00837031" w:rsidRPr="00563876">
        <w:rPr>
          <w:spacing w:val="-3"/>
          <w:szCs w:val="22"/>
        </w:rPr>
        <w:t>és</w:t>
      </w:r>
      <w:r w:rsidRPr="00563876">
        <w:rPr>
          <w:spacing w:val="-3"/>
          <w:szCs w:val="22"/>
        </w:rPr>
        <w:t xml:space="preserve"> à environ 90</w:t>
      </w:r>
      <w:r w:rsidR="00563876">
        <w:rPr>
          <w:spacing w:val="-3"/>
          <w:szCs w:val="22"/>
        </w:rPr>
        <w:t> </w:t>
      </w:r>
      <w:r w:rsidRPr="00563876">
        <w:rPr>
          <w:spacing w:val="-3"/>
          <w:szCs w:val="22"/>
        </w:rPr>
        <w:t>000</w:t>
      </w:r>
      <w:r w:rsidR="00563876">
        <w:rPr>
          <w:spacing w:val="-3"/>
          <w:szCs w:val="22"/>
        </w:rPr>
        <w:t> </w:t>
      </w:r>
      <w:r w:rsidRPr="00563876">
        <w:rPr>
          <w:spacing w:val="-3"/>
          <w:szCs w:val="22"/>
        </w:rPr>
        <w:t xml:space="preserve">$, </w:t>
      </w:r>
      <w:r w:rsidR="00563876">
        <w:rPr>
          <w:spacing w:val="-3"/>
          <w:szCs w:val="22"/>
        </w:rPr>
        <w:t>plus taxes</w:t>
      </w:r>
      <w:r w:rsidRPr="00563876">
        <w:rPr>
          <w:spacing w:val="-3"/>
          <w:szCs w:val="22"/>
        </w:rPr>
        <w:t xml:space="preserve">, et qu’un montant de l’ordre de 40 000$, </w:t>
      </w:r>
      <w:r w:rsidR="00563876">
        <w:rPr>
          <w:spacing w:val="-3"/>
          <w:szCs w:val="22"/>
        </w:rPr>
        <w:t>plus taxes</w:t>
      </w:r>
      <w:r w:rsidRPr="00563876">
        <w:rPr>
          <w:spacing w:val="-3"/>
          <w:szCs w:val="22"/>
        </w:rPr>
        <w:t>, représentant les premières factures pour la réalisation des travaux devra avoir été remboursé à la municipalité avant que le branchement final soit complété et que la somme total</w:t>
      </w:r>
      <w:r w:rsidR="00837031" w:rsidRPr="00563876">
        <w:rPr>
          <w:spacing w:val="-3"/>
          <w:szCs w:val="22"/>
        </w:rPr>
        <w:t>e</w:t>
      </w:r>
      <w:r w:rsidRPr="00563876">
        <w:rPr>
          <w:spacing w:val="-3"/>
          <w:szCs w:val="22"/>
        </w:rPr>
        <w:t xml:space="preserve"> des travaux soit remboursé</w:t>
      </w:r>
      <w:r w:rsidR="00837031" w:rsidRPr="00563876">
        <w:rPr>
          <w:spacing w:val="-3"/>
          <w:szCs w:val="22"/>
        </w:rPr>
        <w:t>e</w:t>
      </w:r>
      <w:r w:rsidRPr="00563876">
        <w:rPr>
          <w:spacing w:val="-3"/>
          <w:szCs w:val="22"/>
        </w:rPr>
        <w:t xml:space="preserve"> au plus tard 90 jours </w:t>
      </w:r>
      <w:r w:rsidR="000F38B1">
        <w:rPr>
          <w:spacing w:val="-3"/>
          <w:szCs w:val="22"/>
        </w:rPr>
        <w:t>de</w:t>
      </w:r>
      <w:r w:rsidRPr="00563876">
        <w:rPr>
          <w:spacing w:val="-3"/>
          <w:szCs w:val="22"/>
        </w:rPr>
        <w:t xml:space="preserve"> la fin des travaux</w:t>
      </w:r>
      <w:r w:rsidR="00563876">
        <w:rPr>
          <w:spacing w:val="-3"/>
          <w:szCs w:val="22"/>
        </w:rPr>
        <w:t>.</w:t>
      </w:r>
    </w:p>
    <w:p w14:paraId="2B65469C" w14:textId="77777777" w:rsidR="00582AFF" w:rsidRPr="00563876" w:rsidRDefault="00582AFF" w:rsidP="00A70F0E">
      <w:pPr>
        <w:rPr>
          <w:szCs w:val="22"/>
        </w:rPr>
      </w:pPr>
    </w:p>
    <w:p w14:paraId="0E661338" w14:textId="2814B421" w:rsidR="00A70F0E" w:rsidRPr="00563876" w:rsidRDefault="00251767" w:rsidP="00A70F0E">
      <w:pPr>
        <w:tabs>
          <w:tab w:val="right" w:pos="8100"/>
        </w:tabs>
        <w:ind w:hanging="1701"/>
        <w:jc w:val="both"/>
        <w:rPr>
          <w:rFonts w:cs="Arial"/>
          <w:szCs w:val="22"/>
        </w:rPr>
      </w:pPr>
      <w:r w:rsidRPr="00563876">
        <w:rPr>
          <w:rFonts w:cs="Arial"/>
          <w:b/>
          <w:bCs/>
          <w:szCs w:val="22"/>
        </w:rPr>
        <w:t>2021-06-15</w:t>
      </w:r>
      <w:r w:rsidRPr="00563876">
        <w:rPr>
          <w:rFonts w:cs="Arial"/>
          <w:b/>
          <w:bCs/>
          <w:szCs w:val="22"/>
        </w:rPr>
        <w:tab/>
      </w:r>
      <w:r w:rsidR="00A70F0E" w:rsidRPr="00563876">
        <w:rPr>
          <w:rFonts w:cs="Arial"/>
          <w:b/>
          <w:bCs/>
          <w:szCs w:val="22"/>
        </w:rPr>
        <w:t xml:space="preserve">À CES CAUSES, </w:t>
      </w:r>
      <w:r w:rsidR="00A70F0E" w:rsidRPr="00563876">
        <w:rPr>
          <w:rFonts w:cs="Arial"/>
          <w:szCs w:val="22"/>
        </w:rPr>
        <w:t>il est proposé par monsieur Michel Larivière</w:t>
      </w:r>
    </w:p>
    <w:p w14:paraId="7CFC167E" w14:textId="188941DC" w:rsidR="00A70F0E" w:rsidRPr="00563876" w:rsidRDefault="00A70F0E" w:rsidP="00A70F0E">
      <w:pPr>
        <w:jc w:val="both"/>
        <w:rPr>
          <w:rFonts w:cs="Arial"/>
          <w:szCs w:val="22"/>
        </w:rPr>
      </w:pPr>
      <w:r w:rsidRPr="00563876">
        <w:rPr>
          <w:rFonts w:cs="Arial"/>
          <w:szCs w:val="22"/>
        </w:rPr>
        <w:t>Appuyé par monsieur Daniel Bédard</w:t>
      </w:r>
    </w:p>
    <w:p w14:paraId="6DF7E717" w14:textId="47430F19" w:rsidR="00A70F0E" w:rsidRPr="00563876" w:rsidRDefault="00A70F0E" w:rsidP="00A70F0E">
      <w:pPr>
        <w:jc w:val="both"/>
        <w:rPr>
          <w:rFonts w:cs="Arial"/>
          <w:bCs/>
          <w:szCs w:val="22"/>
        </w:rPr>
      </w:pPr>
      <w:r w:rsidRPr="00563876">
        <w:rPr>
          <w:rFonts w:cs="Arial"/>
          <w:bCs/>
          <w:szCs w:val="22"/>
        </w:rPr>
        <w:t xml:space="preserve">Et résolu : </w:t>
      </w:r>
    </w:p>
    <w:p w14:paraId="72A71BE1" w14:textId="0FE572DD" w:rsidR="001C76B9" w:rsidRPr="00563876" w:rsidRDefault="001C76B9" w:rsidP="00A70F0E">
      <w:pPr>
        <w:jc w:val="both"/>
        <w:rPr>
          <w:rFonts w:cs="Arial"/>
          <w:bCs/>
          <w:szCs w:val="22"/>
        </w:rPr>
      </w:pPr>
    </w:p>
    <w:p w14:paraId="1A7A1618" w14:textId="5D12E89F" w:rsidR="005A4A4F" w:rsidRPr="00563876" w:rsidRDefault="001C76B9" w:rsidP="00A70F0E">
      <w:pPr>
        <w:jc w:val="both"/>
        <w:rPr>
          <w:rFonts w:cs="Calibri"/>
          <w:szCs w:val="22"/>
        </w:rPr>
      </w:pPr>
      <w:r w:rsidRPr="00563876">
        <w:rPr>
          <w:rFonts w:cs="Calibri"/>
          <w:b/>
          <w:bCs/>
          <w:szCs w:val="22"/>
        </w:rPr>
        <w:t>QUE</w:t>
      </w:r>
      <w:r w:rsidR="00333A35" w:rsidRPr="00563876">
        <w:rPr>
          <w:rFonts w:cs="Calibri"/>
          <w:b/>
          <w:bCs/>
          <w:szCs w:val="22"/>
        </w:rPr>
        <w:t xml:space="preserve"> </w:t>
      </w:r>
      <w:r w:rsidR="00333A35" w:rsidRPr="00563876">
        <w:rPr>
          <w:rFonts w:cs="Calibri"/>
          <w:szCs w:val="22"/>
        </w:rPr>
        <w:t>le</w:t>
      </w:r>
      <w:r w:rsidRPr="00563876">
        <w:rPr>
          <w:rFonts w:cs="Calibri"/>
          <w:szCs w:val="22"/>
        </w:rPr>
        <w:t xml:space="preserve"> Conseil municipal entérine la signature de l’entente sous seing privé </w:t>
      </w:r>
      <w:r w:rsidR="005A4A4F" w:rsidRPr="00563876">
        <w:rPr>
          <w:rFonts w:cs="Calibri"/>
          <w:szCs w:val="22"/>
        </w:rPr>
        <w:t>signé</w:t>
      </w:r>
      <w:r w:rsidR="00837031" w:rsidRPr="00563876">
        <w:rPr>
          <w:rFonts w:cs="Calibri"/>
          <w:szCs w:val="22"/>
        </w:rPr>
        <w:t>e</w:t>
      </w:r>
      <w:r w:rsidR="005A4A4F" w:rsidRPr="00563876">
        <w:rPr>
          <w:rFonts w:cs="Calibri"/>
          <w:szCs w:val="22"/>
        </w:rPr>
        <w:t xml:space="preserve"> </w:t>
      </w:r>
      <w:r w:rsidRPr="00563876">
        <w:rPr>
          <w:rFonts w:cs="Calibri"/>
          <w:szCs w:val="22"/>
        </w:rPr>
        <w:t xml:space="preserve">entre la municipalité de Saint-Narcisse et le Domaine de </w:t>
      </w:r>
      <w:proofErr w:type="spellStart"/>
      <w:r w:rsidRPr="00563876">
        <w:rPr>
          <w:rFonts w:cs="Calibri"/>
          <w:szCs w:val="22"/>
        </w:rPr>
        <w:t>Joriane</w:t>
      </w:r>
      <w:proofErr w:type="spellEnd"/>
      <w:r w:rsidRPr="00563876">
        <w:rPr>
          <w:rFonts w:cs="Calibri"/>
          <w:szCs w:val="22"/>
        </w:rPr>
        <w:t xml:space="preserve"> ainsi que monsieur Daniel Veillette</w:t>
      </w:r>
      <w:r w:rsidR="00333A35" w:rsidRPr="00563876">
        <w:rPr>
          <w:rFonts w:cs="Calibri"/>
          <w:szCs w:val="22"/>
        </w:rPr>
        <w:t>, signé par monsieur Guy Veillette, maire et monsieur Stéphane Bourassa, directeur général, pour et au nom de la municipalité de Saint-Narcisse.</w:t>
      </w:r>
    </w:p>
    <w:p w14:paraId="7209FF5E" w14:textId="04969E75" w:rsidR="00333A35" w:rsidRPr="00563876" w:rsidRDefault="00333A35" w:rsidP="00A70F0E">
      <w:pPr>
        <w:jc w:val="both"/>
        <w:rPr>
          <w:rFonts w:cs="Calibri"/>
          <w:szCs w:val="22"/>
        </w:rPr>
      </w:pPr>
    </w:p>
    <w:p w14:paraId="1E6B07CB" w14:textId="359002BD" w:rsidR="00333A35" w:rsidRPr="00563876" w:rsidRDefault="00333A35" w:rsidP="00333A35">
      <w:pPr>
        <w:tabs>
          <w:tab w:val="right" w:pos="8100"/>
        </w:tabs>
        <w:jc w:val="right"/>
        <w:rPr>
          <w:rFonts w:cs="Arial"/>
          <w:b/>
          <w:bCs/>
          <w:szCs w:val="22"/>
        </w:rPr>
      </w:pPr>
      <w:r w:rsidRPr="00563876">
        <w:rPr>
          <w:rFonts w:cs="Arial"/>
          <w:b/>
          <w:bCs/>
          <w:szCs w:val="22"/>
        </w:rPr>
        <w:t xml:space="preserve">Adoptée à </w:t>
      </w:r>
      <w:r w:rsidR="00BE6629">
        <w:rPr>
          <w:rFonts w:cs="Arial"/>
          <w:b/>
          <w:bCs/>
          <w:szCs w:val="22"/>
        </w:rPr>
        <w:t>l’unanimité</w:t>
      </w:r>
      <w:r w:rsidRPr="00563876">
        <w:rPr>
          <w:rFonts w:cs="Arial"/>
          <w:b/>
          <w:bCs/>
          <w:szCs w:val="22"/>
        </w:rPr>
        <w:t>.</w:t>
      </w:r>
    </w:p>
    <w:bookmarkEnd w:id="48"/>
    <w:p w14:paraId="03273603" w14:textId="77777777" w:rsidR="00E14845" w:rsidRPr="00563876" w:rsidRDefault="00E14845" w:rsidP="00DF7176">
      <w:pPr>
        <w:tabs>
          <w:tab w:val="right" w:pos="8100"/>
        </w:tabs>
        <w:jc w:val="right"/>
        <w:rPr>
          <w:rFonts w:cs="Arial"/>
          <w:b/>
          <w:bCs/>
          <w:szCs w:val="22"/>
        </w:rPr>
      </w:pPr>
    </w:p>
    <w:p w14:paraId="25587CD1" w14:textId="3922CFA4" w:rsidR="00E14845" w:rsidRPr="00563876" w:rsidRDefault="00E14845" w:rsidP="00E14845">
      <w:pPr>
        <w:pStyle w:val="Titre1"/>
        <w:numPr>
          <w:ilvl w:val="0"/>
          <w:numId w:val="3"/>
        </w:numPr>
        <w:rPr>
          <w:bCs/>
          <w:szCs w:val="22"/>
          <w:u w:val="single"/>
        </w:rPr>
      </w:pPr>
      <w:bookmarkStart w:id="49" w:name="_Toc65520143"/>
      <w:bookmarkStart w:id="50" w:name="_Toc74636811"/>
      <w:bookmarkStart w:id="51" w:name="_Hlk74637825"/>
      <w:r w:rsidRPr="00563876">
        <w:rPr>
          <w:bCs/>
          <w:szCs w:val="22"/>
          <w:u w:val="single"/>
        </w:rPr>
        <w:t xml:space="preserve">Avis de motion </w:t>
      </w:r>
      <w:bookmarkEnd w:id="49"/>
      <w:r w:rsidR="00945064" w:rsidRPr="00563876">
        <w:rPr>
          <w:bCs/>
          <w:szCs w:val="22"/>
          <w:u w:val="single"/>
        </w:rPr>
        <w:t xml:space="preserve">et présentation – Règlement 2021-06-568 </w:t>
      </w:r>
      <w:r w:rsidRPr="00563876">
        <w:rPr>
          <w:bCs/>
          <w:szCs w:val="22"/>
          <w:u w:val="single"/>
        </w:rPr>
        <w:t>concernant l’ajout de panneaux arrêt-stop</w:t>
      </w:r>
      <w:bookmarkEnd w:id="50"/>
    </w:p>
    <w:p w14:paraId="4EB92E19" w14:textId="77777777" w:rsidR="00E14845" w:rsidRPr="00563876" w:rsidRDefault="00E14845" w:rsidP="00E14845">
      <w:pPr>
        <w:ind w:hanging="1701"/>
        <w:jc w:val="both"/>
        <w:rPr>
          <w:b/>
          <w:szCs w:val="22"/>
          <w:u w:val="single"/>
        </w:rPr>
      </w:pPr>
    </w:p>
    <w:p w14:paraId="312A5C8F" w14:textId="75DAB4A8" w:rsidR="00E14845" w:rsidRPr="00563876" w:rsidRDefault="00E14845" w:rsidP="00E14845">
      <w:pPr>
        <w:tabs>
          <w:tab w:val="right" w:pos="8100"/>
        </w:tabs>
        <w:ind w:hanging="1701"/>
        <w:jc w:val="both"/>
        <w:rPr>
          <w:szCs w:val="22"/>
        </w:rPr>
      </w:pPr>
      <w:r w:rsidRPr="00563876">
        <w:rPr>
          <w:b/>
          <w:bCs/>
          <w:szCs w:val="22"/>
        </w:rPr>
        <w:t>Avis de motion</w:t>
      </w:r>
      <w:r w:rsidRPr="00563876">
        <w:rPr>
          <w:szCs w:val="22"/>
        </w:rPr>
        <w:tab/>
      </w:r>
      <w:bookmarkStart w:id="52" w:name="_Hlk73617750"/>
      <w:r w:rsidR="00945064" w:rsidRPr="00563876">
        <w:rPr>
          <w:szCs w:val="22"/>
        </w:rPr>
        <w:t xml:space="preserve">Avis de motion est par la présente donné par </w:t>
      </w:r>
      <w:r w:rsidR="002745B6" w:rsidRPr="00563876">
        <w:rPr>
          <w:szCs w:val="22"/>
        </w:rPr>
        <w:t>monsieur</w:t>
      </w:r>
      <w:r w:rsidR="00945064" w:rsidRPr="00563876">
        <w:rPr>
          <w:szCs w:val="22"/>
        </w:rPr>
        <w:t xml:space="preserve"> </w:t>
      </w:r>
      <w:r w:rsidR="00703FEF" w:rsidRPr="00563876">
        <w:rPr>
          <w:szCs w:val="22"/>
        </w:rPr>
        <w:t xml:space="preserve">Jocelyn Cossette, conseiller au siège numéro 4, </w:t>
      </w:r>
      <w:r w:rsidR="00945064" w:rsidRPr="00563876">
        <w:rPr>
          <w:szCs w:val="22"/>
        </w:rPr>
        <w:t>à l’effet que le Règlement 2021-06-568 « Installation de panneaux d’arrêt-stop a l’intersection de la route Du Moulin et Thomas-Bergeron » sera adopté à une séance ultérieure</w:t>
      </w:r>
      <w:r w:rsidRPr="00563876">
        <w:rPr>
          <w:szCs w:val="22"/>
        </w:rPr>
        <w:t>.</w:t>
      </w:r>
    </w:p>
    <w:p w14:paraId="412DADDF" w14:textId="77777777" w:rsidR="00E14845" w:rsidRPr="00563876" w:rsidRDefault="00E14845" w:rsidP="00E14845">
      <w:pPr>
        <w:tabs>
          <w:tab w:val="right" w:pos="8100"/>
        </w:tabs>
        <w:jc w:val="both"/>
        <w:rPr>
          <w:szCs w:val="22"/>
          <w:highlight w:val="yellow"/>
        </w:rPr>
      </w:pPr>
    </w:p>
    <w:p w14:paraId="10740846" w14:textId="1F553159" w:rsidR="00E14845" w:rsidRPr="00563876" w:rsidRDefault="00E14845" w:rsidP="00E14845">
      <w:pPr>
        <w:ind w:hanging="1701"/>
        <w:jc w:val="both"/>
        <w:rPr>
          <w:szCs w:val="22"/>
        </w:rPr>
      </w:pPr>
      <w:r w:rsidRPr="00563876">
        <w:rPr>
          <w:szCs w:val="22"/>
        </w:rPr>
        <w:tab/>
        <w:t>Une copie du projet de Règlement 2021-06-568 a été remise à tous les élus (article 148</w:t>
      </w:r>
      <w:r w:rsidRPr="00563876">
        <w:rPr>
          <w:i/>
          <w:iCs/>
          <w:szCs w:val="22"/>
        </w:rPr>
        <w:t xml:space="preserve"> du Code municipal du Québec</w:t>
      </w:r>
      <w:r w:rsidRPr="00563876">
        <w:rPr>
          <w:szCs w:val="22"/>
        </w:rPr>
        <w:t>) avant la présente séance, et que</w:t>
      </w:r>
      <w:r w:rsidR="00945064" w:rsidRPr="00563876">
        <w:rPr>
          <w:szCs w:val="22"/>
        </w:rPr>
        <w:t xml:space="preserve"> </w:t>
      </w:r>
      <w:r w:rsidRPr="00563876">
        <w:rPr>
          <w:szCs w:val="22"/>
        </w:rPr>
        <w:t xml:space="preserve">de plus, un dépôt est fait séance tenante, comme il en est prévu à l'article 445 du </w:t>
      </w:r>
      <w:r w:rsidRPr="00563876">
        <w:rPr>
          <w:i/>
          <w:iCs/>
          <w:szCs w:val="22"/>
        </w:rPr>
        <w:t>Code municipal du Québec</w:t>
      </w:r>
      <w:r w:rsidRPr="00563876">
        <w:rPr>
          <w:szCs w:val="22"/>
        </w:rPr>
        <w:t>.</w:t>
      </w:r>
    </w:p>
    <w:bookmarkEnd w:id="52"/>
    <w:p w14:paraId="00600D16" w14:textId="7943E647" w:rsidR="00DF7176" w:rsidRDefault="00DF7176" w:rsidP="00DF7176">
      <w:pPr>
        <w:jc w:val="both"/>
        <w:rPr>
          <w:rFonts w:cs="Arial"/>
          <w:szCs w:val="22"/>
        </w:rPr>
      </w:pPr>
    </w:p>
    <w:bookmarkEnd w:id="51"/>
    <w:p w14:paraId="3CE624A9" w14:textId="77777777" w:rsidR="00563876" w:rsidRPr="00563876" w:rsidRDefault="00563876" w:rsidP="00DF7176">
      <w:pPr>
        <w:jc w:val="both"/>
        <w:rPr>
          <w:rFonts w:cs="Arial"/>
          <w:szCs w:val="22"/>
        </w:rPr>
      </w:pPr>
    </w:p>
    <w:p w14:paraId="3706C033" w14:textId="709E48EE" w:rsidR="00B8065D" w:rsidRPr="00563876" w:rsidRDefault="00B8065D" w:rsidP="00CF3DC2">
      <w:pPr>
        <w:pStyle w:val="Titre1"/>
        <w:numPr>
          <w:ilvl w:val="0"/>
          <w:numId w:val="3"/>
        </w:numPr>
        <w:rPr>
          <w:rFonts w:cs="Arial"/>
          <w:szCs w:val="22"/>
          <w:u w:val="single"/>
        </w:rPr>
      </w:pPr>
      <w:bookmarkStart w:id="53" w:name="_Toc74636812"/>
      <w:r w:rsidRPr="00563876">
        <w:rPr>
          <w:rFonts w:cs="Arial"/>
          <w:szCs w:val="22"/>
          <w:u w:val="single"/>
        </w:rPr>
        <w:t>Varia</w:t>
      </w:r>
      <w:r w:rsidR="0058287A" w:rsidRPr="00563876">
        <w:rPr>
          <w:rFonts w:cs="Arial"/>
          <w:szCs w:val="22"/>
          <w:u w:val="single"/>
        </w:rPr>
        <w:t xml:space="preserve"> - </w:t>
      </w:r>
      <w:bookmarkStart w:id="54" w:name="_Hlk74637861"/>
      <w:r w:rsidR="0058287A" w:rsidRPr="00563876">
        <w:rPr>
          <w:rFonts w:cs="Arial"/>
          <w:szCs w:val="22"/>
          <w:u w:val="single"/>
        </w:rPr>
        <w:t>Découverte des restes de 215 enfants sur le site d’un ancien pensionnat autochtone à Kamloops en Colombie-Britannique</w:t>
      </w:r>
      <w:bookmarkEnd w:id="53"/>
    </w:p>
    <w:p w14:paraId="7E48224A" w14:textId="67813413" w:rsidR="00C900D9" w:rsidRPr="00563876" w:rsidRDefault="00C900D9" w:rsidP="00B868A2">
      <w:pPr>
        <w:tabs>
          <w:tab w:val="right" w:pos="8100"/>
        </w:tabs>
        <w:spacing w:line="286" w:lineRule="auto"/>
        <w:jc w:val="both"/>
        <w:rPr>
          <w:rFonts w:cs="Arial"/>
          <w:szCs w:val="22"/>
        </w:rPr>
      </w:pPr>
    </w:p>
    <w:p w14:paraId="78ACCA99" w14:textId="77777777" w:rsidR="0058287A" w:rsidRPr="00563876" w:rsidRDefault="0058287A" w:rsidP="0058287A">
      <w:pPr>
        <w:jc w:val="both"/>
        <w:rPr>
          <w:rFonts w:cs="Calibri"/>
          <w:szCs w:val="22"/>
        </w:rPr>
      </w:pPr>
      <w:r w:rsidRPr="00563876">
        <w:rPr>
          <w:rFonts w:cs="Calibri"/>
          <w:b/>
          <w:szCs w:val="22"/>
        </w:rPr>
        <w:t>CONSIDÉRANT</w:t>
      </w:r>
      <w:r w:rsidRPr="00563876">
        <w:rPr>
          <w:rFonts w:cs="Calibri"/>
          <w:szCs w:val="22"/>
        </w:rPr>
        <w:t xml:space="preserve"> la découverte des restes de 215 enfants sur le site d’un ancien pensionnat autochtone à Kamloops en Colombie-Britannique;</w:t>
      </w:r>
    </w:p>
    <w:p w14:paraId="17E54CF1" w14:textId="77777777" w:rsidR="0058287A" w:rsidRPr="00563876" w:rsidRDefault="0058287A" w:rsidP="0058287A">
      <w:pPr>
        <w:jc w:val="both"/>
        <w:rPr>
          <w:rFonts w:cs="Calibri"/>
          <w:szCs w:val="22"/>
        </w:rPr>
      </w:pPr>
    </w:p>
    <w:p w14:paraId="52C568AE" w14:textId="77777777" w:rsidR="0058287A" w:rsidRPr="00563876" w:rsidRDefault="0058287A" w:rsidP="0058287A">
      <w:pPr>
        <w:jc w:val="both"/>
        <w:rPr>
          <w:rFonts w:cs="Calibri"/>
          <w:szCs w:val="22"/>
        </w:rPr>
      </w:pPr>
      <w:r w:rsidRPr="00563876">
        <w:rPr>
          <w:rFonts w:cs="Calibri"/>
          <w:b/>
          <w:szCs w:val="22"/>
        </w:rPr>
        <w:t>CONSIDÉRANT</w:t>
      </w:r>
      <w:r w:rsidRPr="00563876">
        <w:rPr>
          <w:rFonts w:cs="Calibri"/>
          <w:szCs w:val="22"/>
        </w:rPr>
        <w:t xml:space="preserve"> les mauvais traitements infligés aux autochtones dans les pensionnats partout au Canada décrits par de nombreux rapports de commission d’enquête;</w:t>
      </w:r>
    </w:p>
    <w:p w14:paraId="7A4DBEB6" w14:textId="77777777" w:rsidR="0058287A" w:rsidRPr="00563876" w:rsidRDefault="0058287A" w:rsidP="0058287A">
      <w:pPr>
        <w:jc w:val="both"/>
        <w:rPr>
          <w:rFonts w:cs="Calibri"/>
          <w:szCs w:val="22"/>
        </w:rPr>
      </w:pPr>
    </w:p>
    <w:p w14:paraId="139A54B7" w14:textId="77777777" w:rsidR="0058287A" w:rsidRPr="00563876" w:rsidRDefault="0058287A" w:rsidP="0058287A">
      <w:pPr>
        <w:jc w:val="both"/>
        <w:rPr>
          <w:rFonts w:cs="Calibri"/>
          <w:szCs w:val="22"/>
        </w:rPr>
      </w:pPr>
      <w:r w:rsidRPr="00563876">
        <w:rPr>
          <w:rFonts w:cs="Calibri"/>
          <w:b/>
          <w:szCs w:val="22"/>
        </w:rPr>
        <w:t>CONSIDÉRANT</w:t>
      </w:r>
      <w:r w:rsidRPr="00563876">
        <w:rPr>
          <w:rFonts w:cs="Calibri"/>
          <w:szCs w:val="22"/>
        </w:rPr>
        <w:t xml:space="preserve"> le devoir de tous les gouvernements, quel que soit le niveau, d’œuvrer à l’amélioration des relations et au bien-être de toutes les communautés;</w:t>
      </w:r>
    </w:p>
    <w:p w14:paraId="22B0A90E" w14:textId="77777777" w:rsidR="0058287A" w:rsidRPr="00563876" w:rsidRDefault="0058287A" w:rsidP="0058287A">
      <w:pPr>
        <w:jc w:val="both"/>
        <w:rPr>
          <w:rFonts w:cs="Calibri"/>
          <w:szCs w:val="22"/>
        </w:rPr>
      </w:pPr>
    </w:p>
    <w:p w14:paraId="6E5236E1" w14:textId="21AB6C89" w:rsidR="0058287A" w:rsidRPr="00563876" w:rsidRDefault="0058287A" w:rsidP="0058287A">
      <w:pPr>
        <w:jc w:val="both"/>
        <w:rPr>
          <w:rFonts w:cs="Calibri"/>
          <w:szCs w:val="22"/>
        </w:rPr>
      </w:pPr>
      <w:r w:rsidRPr="00563876">
        <w:rPr>
          <w:rFonts w:cs="Calibri"/>
          <w:b/>
          <w:szCs w:val="22"/>
        </w:rPr>
        <w:t>CONSIDÉRANT</w:t>
      </w:r>
      <w:r w:rsidRPr="00563876">
        <w:rPr>
          <w:rFonts w:cs="Calibri"/>
          <w:szCs w:val="22"/>
        </w:rPr>
        <w:t xml:space="preserve"> l’obligation des gouvernements, quel que soit le niveau, de faire la lumière sur notre histoire, d’assumer le devoir de mémoire et d’honorer les victimes</w:t>
      </w:r>
      <w:r w:rsidR="00563876">
        <w:rPr>
          <w:rFonts w:cs="Calibri"/>
          <w:szCs w:val="22"/>
        </w:rPr>
        <w:t>.</w:t>
      </w:r>
    </w:p>
    <w:p w14:paraId="631049CD" w14:textId="77777777" w:rsidR="0058287A" w:rsidRPr="00563876" w:rsidRDefault="0058287A" w:rsidP="0058287A">
      <w:pPr>
        <w:jc w:val="both"/>
        <w:rPr>
          <w:rFonts w:cs="Calibri"/>
          <w:b/>
          <w:bCs/>
          <w:szCs w:val="22"/>
        </w:rPr>
      </w:pPr>
    </w:p>
    <w:p w14:paraId="4C1E74AA" w14:textId="486F84BB" w:rsidR="0058287A" w:rsidRPr="00563876" w:rsidRDefault="0058287A" w:rsidP="0058287A">
      <w:pPr>
        <w:tabs>
          <w:tab w:val="right" w:pos="8100"/>
        </w:tabs>
        <w:ind w:hanging="1701"/>
        <w:jc w:val="both"/>
        <w:rPr>
          <w:rFonts w:cs="Arial"/>
          <w:szCs w:val="22"/>
        </w:rPr>
      </w:pPr>
      <w:r w:rsidRPr="00563876">
        <w:rPr>
          <w:rFonts w:cs="Arial"/>
          <w:b/>
          <w:bCs/>
          <w:szCs w:val="22"/>
        </w:rPr>
        <w:t>2021-06-</w:t>
      </w:r>
      <w:r w:rsidR="00251767" w:rsidRPr="00563876">
        <w:rPr>
          <w:rFonts w:cs="Arial"/>
          <w:b/>
          <w:bCs/>
          <w:szCs w:val="22"/>
        </w:rPr>
        <w:t>16</w:t>
      </w:r>
      <w:r w:rsidRPr="00563876">
        <w:rPr>
          <w:rFonts w:cs="Arial"/>
          <w:szCs w:val="22"/>
        </w:rPr>
        <w:tab/>
      </w:r>
      <w:r w:rsidRPr="00563876">
        <w:rPr>
          <w:rFonts w:cs="Arial"/>
          <w:b/>
          <w:szCs w:val="22"/>
        </w:rPr>
        <w:t>À CES CAUSES</w:t>
      </w:r>
      <w:r w:rsidRPr="00563876">
        <w:rPr>
          <w:rFonts w:cs="Arial"/>
          <w:szCs w:val="22"/>
        </w:rPr>
        <w:t xml:space="preserve">, il est proposé par </w:t>
      </w:r>
      <w:r w:rsidR="00A63297" w:rsidRPr="00563876">
        <w:rPr>
          <w:rFonts w:cs="Arial"/>
          <w:szCs w:val="22"/>
        </w:rPr>
        <w:t>madame Nathalie Jacob</w:t>
      </w:r>
    </w:p>
    <w:p w14:paraId="476E744D" w14:textId="3290BC1E" w:rsidR="0058287A" w:rsidRPr="00563876" w:rsidRDefault="0058287A" w:rsidP="0058287A">
      <w:pPr>
        <w:tabs>
          <w:tab w:val="right" w:pos="8100"/>
        </w:tabs>
        <w:jc w:val="both"/>
        <w:rPr>
          <w:rFonts w:cs="Arial"/>
          <w:szCs w:val="22"/>
        </w:rPr>
      </w:pPr>
      <w:r w:rsidRPr="00563876">
        <w:rPr>
          <w:rFonts w:cs="Arial"/>
          <w:szCs w:val="22"/>
        </w:rPr>
        <w:t xml:space="preserve">Appuyé par </w:t>
      </w:r>
      <w:r w:rsidR="00A63297" w:rsidRPr="00563876">
        <w:rPr>
          <w:rFonts w:cs="Arial"/>
          <w:szCs w:val="22"/>
        </w:rPr>
        <w:t>monsieur Gilles Gauthier</w:t>
      </w:r>
    </w:p>
    <w:p w14:paraId="73707FF1" w14:textId="77777777" w:rsidR="0058287A" w:rsidRPr="00563876" w:rsidRDefault="0058287A" w:rsidP="0058287A">
      <w:pPr>
        <w:tabs>
          <w:tab w:val="right" w:pos="8100"/>
        </w:tabs>
        <w:jc w:val="both"/>
        <w:rPr>
          <w:rFonts w:cs="Arial"/>
          <w:szCs w:val="22"/>
        </w:rPr>
      </w:pPr>
      <w:r w:rsidRPr="00563876">
        <w:rPr>
          <w:rFonts w:cs="Arial"/>
          <w:szCs w:val="22"/>
        </w:rPr>
        <w:t>Et résolu :</w:t>
      </w:r>
    </w:p>
    <w:p w14:paraId="385DD1AE" w14:textId="77777777" w:rsidR="0058287A" w:rsidRPr="00563876" w:rsidRDefault="0058287A" w:rsidP="00563876">
      <w:pPr>
        <w:jc w:val="both"/>
        <w:rPr>
          <w:rFonts w:cs="Calibri"/>
          <w:b/>
          <w:bCs/>
          <w:szCs w:val="22"/>
        </w:rPr>
      </w:pPr>
    </w:p>
    <w:p w14:paraId="0241DA5B" w14:textId="1D67E54C" w:rsidR="0058287A" w:rsidRPr="00563876" w:rsidRDefault="0058287A" w:rsidP="00563876">
      <w:pPr>
        <w:jc w:val="both"/>
        <w:rPr>
          <w:rFonts w:cs="Calibri"/>
          <w:szCs w:val="22"/>
        </w:rPr>
      </w:pPr>
      <w:r w:rsidRPr="00563876">
        <w:rPr>
          <w:rFonts w:cs="Calibri"/>
          <w:b/>
          <w:bCs/>
          <w:szCs w:val="22"/>
        </w:rPr>
        <w:t>QUE</w:t>
      </w:r>
      <w:r w:rsidRPr="00563876">
        <w:rPr>
          <w:rFonts w:cs="Calibri"/>
          <w:szCs w:val="22"/>
        </w:rPr>
        <w:t xml:space="preserve"> la municipalité de Saint-Narcisse joigne sa voix au conseil d’administration de la Fédération québécoise des municipalités (FQM) et exprime sa profonde tristesse à la suite de la découverte des restes de 215 enfants sur le site d’un ancien pensionnat autochtone à Kamloops en Colombie-Britannique;</w:t>
      </w:r>
    </w:p>
    <w:p w14:paraId="33628CE2" w14:textId="77777777" w:rsidR="0058287A" w:rsidRPr="00563876" w:rsidRDefault="0058287A" w:rsidP="00563876">
      <w:pPr>
        <w:jc w:val="both"/>
        <w:rPr>
          <w:rFonts w:cs="Calibri"/>
          <w:szCs w:val="22"/>
        </w:rPr>
      </w:pPr>
    </w:p>
    <w:p w14:paraId="66C379F1" w14:textId="77777777" w:rsidR="0058287A" w:rsidRPr="00563876" w:rsidRDefault="0058287A" w:rsidP="00563876">
      <w:pPr>
        <w:jc w:val="both"/>
        <w:rPr>
          <w:rFonts w:cs="Calibri"/>
          <w:szCs w:val="22"/>
        </w:rPr>
      </w:pPr>
      <w:r w:rsidRPr="00563876">
        <w:rPr>
          <w:rFonts w:cs="Calibri"/>
          <w:b/>
          <w:bCs/>
          <w:szCs w:val="22"/>
        </w:rPr>
        <w:t>QUE</w:t>
      </w:r>
      <w:r w:rsidRPr="00563876">
        <w:rPr>
          <w:rFonts w:cs="Calibri"/>
          <w:szCs w:val="22"/>
        </w:rPr>
        <w:t xml:space="preserve"> la municipalité salue l’annonce du gouvernement du Québec de faire la lumière sur d’éventuels cas semblables au Québec;</w:t>
      </w:r>
    </w:p>
    <w:p w14:paraId="7429FA19" w14:textId="77777777" w:rsidR="0058287A" w:rsidRPr="00563876" w:rsidRDefault="0058287A" w:rsidP="00563876">
      <w:pPr>
        <w:jc w:val="both"/>
        <w:rPr>
          <w:rFonts w:cs="Calibri"/>
          <w:szCs w:val="22"/>
        </w:rPr>
      </w:pPr>
    </w:p>
    <w:p w14:paraId="096C9256" w14:textId="77777777" w:rsidR="0058287A" w:rsidRPr="00563876" w:rsidRDefault="0058287A" w:rsidP="00563876">
      <w:pPr>
        <w:jc w:val="both"/>
        <w:rPr>
          <w:rFonts w:cs="Calibri"/>
          <w:szCs w:val="22"/>
        </w:rPr>
      </w:pPr>
      <w:r w:rsidRPr="00563876">
        <w:rPr>
          <w:rFonts w:cs="Calibri"/>
          <w:b/>
          <w:bCs/>
          <w:szCs w:val="22"/>
        </w:rPr>
        <w:t>QUE</w:t>
      </w:r>
      <w:r w:rsidRPr="00563876">
        <w:rPr>
          <w:rFonts w:cs="Calibri"/>
          <w:szCs w:val="22"/>
        </w:rPr>
        <w:t xml:space="preserve"> la municipalité exprime sa solidarité avec les communautés autochtones et renouvelle sa volonté de favoriser des relations harmonieuses entre les communautés et l’épanouissement de tous les citoyens;</w:t>
      </w:r>
    </w:p>
    <w:p w14:paraId="2536AD75" w14:textId="77777777" w:rsidR="0058287A" w:rsidRPr="00563876" w:rsidRDefault="0058287A" w:rsidP="00563876">
      <w:pPr>
        <w:jc w:val="both"/>
        <w:rPr>
          <w:rFonts w:cs="Calibri"/>
          <w:szCs w:val="22"/>
        </w:rPr>
      </w:pPr>
    </w:p>
    <w:p w14:paraId="3DA92E88" w14:textId="77777777" w:rsidR="0058287A" w:rsidRPr="00563876" w:rsidRDefault="0058287A" w:rsidP="00563876">
      <w:pPr>
        <w:jc w:val="both"/>
        <w:rPr>
          <w:rFonts w:cs="Calibri"/>
          <w:szCs w:val="22"/>
        </w:rPr>
      </w:pPr>
      <w:bookmarkStart w:id="55" w:name="_Hlk74136522"/>
      <w:r w:rsidRPr="00563876">
        <w:rPr>
          <w:rFonts w:cs="Calibri"/>
          <w:b/>
          <w:bCs/>
          <w:szCs w:val="22"/>
        </w:rPr>
        <w:t>QUE</w:t>
      </w:r>
      <w:r w:rsidRPr="00563876">
        <w:rPr>
          <w:rFonts w:cs="Calibri"/>
          <w:szCs w:val="22"/>
        </w:rPr>
        <w:t xml:space="preserve"> copie </w:t>
      </w:r>
      <w:bookmarkEnd w:id="55"/>
      <w:r w:rsidRPr="00563876">
        <w:rPr>
          <w:rFonts w:cs="Calibri"/>
          <w:szCs w:val="22"/>
        </w:rPr>
        <w:t>de cette résolution soit envoyée à M. Ghislain Picard, chef de l’Assemblée des Premières Nations et du Labrador, à M. Pita Aatami, président de la Société Makivik, M. Justin Trudeau, premier ministre du Canada, à M</w:t>
      </w:r>
      <w:r w:rsidRPr="00563876">
        <w:rPr>
          <w:rFonts w:cs="Calibri"/>
          <w:szCs w:val="22"/>
          <w:vertAlign w:val="superscript"/>
        </w:rPr>
        <w:t>me</w:t>
      </w:r>
      <w:r w:rsidRPr="00563876">
        <w:rPr>
          <w:rFonts w:cs="Calibri"/>
          <w:szCs w:val="22"/>
        </w:rPr>
        <w:t xml:space="preserve"> Carolyn Bennett, ministre des Relations Couronne-Autochtones, à M. Marc Miller, ministre des Services aux autochtones, à M. François Legault, premier ministre du Québec, à M. Ian Lafrenière, ministre responsable des Affaires autochtones ainsi qu’à la FQM.</w:t>
      </w:r>
    </w:p>
    <w:p w14:paraId="1E6AE6C2" w14:textId="77777777" w:rsidR="0058287A" w:rsidRPr="00563876" w:rsidRDefault="0058287A" w:rsidP="0058287A">
      <w:pPr>
        <w:rPr>
          <w:rFonts w:cs="Calibri"/>
          <w:szCs w:val="22"/>
        </w:rPr>
      </w:pPr>
    </w:p>
    <w:p w14:paraId="2CF5191F" w14:textId="2A0068FC" w:rsidR="0058287A" w:rsidRPr="00563876" w:rsidRDefault="0058287A" w:rsidP="0058287A">
      <w:pPr>
        <w:tabs>
          <w:tab w:val="right" w:pos="8100"/>
        </w:tabs>
        <w:jc w:val="right"/>
        <w:rPr>
          <w:rFonts w:cs="Arial"/>
          <w:b/>
          <w:bCs/>
          <w:szCs w:val="22"/>
        </w:rPr>
      </w:pPr>
      <w:r w:rsidRPr="00563876">
        <w:rPr>
          <w:rFonts w:cs="Arial"/>
          <w:b/>
          <w:bCs/>
          <w:szCs w:val="22"/>
        </w:rPr>
        <w:t>Adoptée à l’unanimité.</w:t>
      </w:r>
    </w:p>
    <w:p w14:paraId="6CC86310" w14:textId="77777777" w:rsidR="002F5839" w:rsidRPr="00563876" w:rsidRDefault="002F5839" w:rsidP="0058287A">
      <w:pPr>
        <w:tabs>
          <w:tab w:val="right" w:pos="8100"/>
        </w:tabs>
        <w:jc w:val="right"/>
        <w:rPr>
          <w:rFonts w:cs="Arial"/>
          <w:b/>
          <w:bCs/>
          <w:szCs w:val="22"/>
        </w:rPr>
      </w:pPr>
    </w:p>
    <w:p w14:paraId="38596F4A" w14:textId="6E81B2F8" w:rsidR="002F5839" w:rsidRPr="00563876" w:rsidRDefault="002F5839" w:rsidP="002F5839">
      <w:pPr>
        <w:pStyle w:val="Titre1"/>
        <w:numPr>
          <w:ilvl w:val="0"/>
          <w:numId w:val="3"/>
        </w:numPr>
        <w:rPr>
          <w:rFonts w:cs="Arial"/>
          <w:szCs w:val="22"/>
          <w:u w:val="single"/>
        </w:rPr>
      </w:pPr>
      <w:bookmarkStart w:id="56" w:name="_Toc74636813"/>
      <w:bookmarkEnd w:id="54"/>
      <w:r w:rsidRPr="00563876">
        <w:rPr>
          <w:rFonts w:cs="Arial"/>
          <w:szCs w:val="22"/>
          <w:u w:val="single"/>
        </w:rPr>
        <w:t xml:space="preserve">Varia – </w:t>
      </w:r>
      <w:bookmarkStart w:id="57" w:name="_Hlk74637902"/>
      <w:r w:rsidRPr="00563876">
        <w:rPr>
          <w:rFonts w:cs="Arial"/>
          <w:szCs w:val="22"/>
          <w:u w:val="single"/>
        </w:rPr>
        <w:t>Commandite de la municipalité de Saint-Narcisse envers le Comité du Noël des Enfants pour des activités de financement</w:t>
      </w:r>
      <w:bookmarkEnd w:id="56"/>
      <w:r w:rsidRPr="00563876">
        <w:rPr>
          <w:rFonts w:cs="Arial"/>
          <w:szCs w:val="22"/>
          <w:u w:val="single"/>
        </w:rPr>
        <w:t xml:space="preserve"> </w:t>
      </w:r>
    </w:p>
    <w:p w14:paraId="00BBD546" w14:textId="40F1979A" w:rsidR="00AA5D24" w:rsidRPr="00563876" w:rsidRDefault="00AA5D24" w:rsidP="00AA5D24">
      <w:pPr>
        <w:rPr>
          <w:szCs w:val="22"/>
        </w:rPr>
      </w:pPr>
    </w:p>
    <w:p w14:paraId="39F151C1" w14:textId="7FE51A19" w:rsidR="00AA5D24" w:rsidRPr="00563876" w:rsidRDefault="00AA5D24" w:rsidP="00563876">
      <w:pPr>
        <w:jc w:val="both"/>
        <w:rPr>
          <w:spacing w:val="-3"/>
          <w:szCs w:val="22"/>
        </w:rPr>
      </w:pPr>
      <w:r w:rsidRPr="00563876">
        <w:rPr>
          <w:b/>
          <w:bCs/>
          <w:spacing w:val="-3"/>
          <w:szCs w:val="22"/>
        </w:rPr>
        <w:t>CONSIDÉRANT</w:t>
      </w:r>
      <w:r w:rsidRPr="00563876">
        <w:rPr>
          <w:spacing w:val="-3"/>
          <w:szCs w:val="22"/>
        </w:rPr>
        <w:t xml:space="preserve"> la demande du Comité du Noël des enfants afin que la municipalité commandite des activités de soirées cinéma extérieur</w:t>
      </w:r>
      <w:r w:rsidR="00837031" w:rsidRPr="00563876">
        <w:rPr>
          <w:spacing w:val="-3"/>
          <w:szCs w:val="22"/>
        </w:rPr>
        <w:t>e</w:t>
      </w:r>
      <w:r w:rsidR="00563876" w:rsidRPr="00563876">
        <w:rPr>
          <w:spacing w:val="-3"/>
          <w:szCs w:val="22"/>
        </w:rPr>
        <w:t>s</w:t>
      </w:r>
      <w:r w:rsidRPr="00563876">
        <w:rPr>
          <w:spacing w:val="-3"/>
          <w:szCs w:val="22"/>
        </w:rPr>
        <w:t>;</w:t>
      </w:r>
    </w:p>
    <w:p w14:paraId="79DA2B9B" w14:textId="77777777" w:rsidR="00AA5D24" w:rsidRPr="00563876" w:rsidRDefault="00AA5D24" w:rsidP="00563876">
      <w:pPr>
        <w:jc w:val="both"/>
        <w:rPr>
          <w:spacing w:val="-3"/>
          <w:szCs w:val="22"/>
        </w:rPr>
      </w:pPr>
    </w:p>
    <w:p w14:paraId="41C7D8FD" w14:textId="5FBE85DB" w:rsidR="00AA5D24" w:rsidRPr="00563876" w:rsidRDefault="00AA5D24" w:rsidP="00563876">
      <w:pPr>
        <w:jc w:val="both"/>
        <w:rPr>
          <w:spacing w:val="-3"/>
          <w:szCs w:val="22"/>
        </w:rPr>
      </w:pPr>
      <w:r w:rsidRPr="00563876">
        <w:rPr>
          <w:b/>
          <w:bCs/>
          <w:spacing w:val="-3"/>
          <w:szCs w:val="22"/>
        </w:rPr>
        <w:t>CONSIDÉRANT</w:t>
      </w:r>
      <w:r w:rsidRPr="00563876">
        <w:rPr>
          <w:spacing w:val="-3"/>
          <w:szCs w:val="22"/>
        </w:rPr>
        <w:t xml:space="preserve"> que les profits amassés lors de ses soirées serviront à l’organisation de la journée spécial</w:t>
      </w:r>
      <w:r w:rsidR="00837031" w:rsidRPr="00563876">
        <w:rPr>
          <w:spacing w:val="-3"/>
          <w:szCs w:val="22"/>
        </w:rPr>
        <w:t>e</w:t>
      </w:r>
      <w:r w:rsidRPr="00563876">
        <w:rPr>
          <w:spacing w:val="-3"/>
          <w:szCs w:val="22"/>
        </w:rPr>
        <w:t xml:space="preserve"> du Noël des enfant</w:t>
      </w:r>
      <w:r w:rsidR="00837031" w:rsidRPr="00563876">
        <w:rPr>
          <w:spacing w:val="-3"/>
          <w:szCs w:val="22"/>
        </w:rPr>
        <w:t>s</w:t>
      </w:r>
      <w:r w:rsidRPr="00563876">
        <w:rPr>
          <w:spacing w:val="-3"/>
          <w:szCs w:val="22"/>
        </w:rPr>
        <w:t xml:space="preserve"> organisé annuellement au profit des enfants de notre municipalité; </w:t>
      </w:r>
    </w:p>
    <w:p w14:paraId="2ADC292B" w14:textId="77777777" w:rsidR="00AA5D24" w:rsidRPr="00563876" w:rsidRDefault="00AA5D24" w:rsidP="00563876">
      <w:pPr>
        <w:jc w:val="both"/>
        <w:rPr>
          <w:spacing w:val="-3"/>
          <w:szCs w:val="22"/>
        </w:rPr>
      </w:pPr>
    </w:p>
    <w:p w14:paraId="5B24267E" w14:textId="086CF99B" w:rsidR="00AA5D24" w:rsidRPr="00563876" w:rsidRDefault="00AA5D24" w:rsidP="00563876">
      <w:pPr>
        <w:jc w:val="both"/>
        <w:rPr>
          <w:spacing w:val="-3"/>
          <w:szCs w:val="22"/>
        </w:rPr>
      </w:pPr>
      <w:r w:rsidRPr="00563876">
        <w:rPr>
          <w:b/>
          <w:bCs/>
          <w:spacing w:val="-3"/>
          <w:szCs w:val="22"/>
        </w:rPr>
        <w:t>CONSIDÉRANT</w:t>
      </w:r>
      <w:r w:rsidRPr="00563876">
        <w:rPr>
          <w:spacing w:val="-3"/>
          <w:szCs w:val="22"/>
        </w:rPr>
        <w:t xml:space="preserve"> que </w:t>
      </w:r>
      <w:r w:rsidR="00A07E77" w:rsidRPr="00563876">
        <w:rPr>
          <w:spacing w:val="-3"/>
          <w:szCs w:val="22"/>
        </w:rPr>
        <w:t>le montant de commandite de l’ordre de 1 300$ servira à la location</w:t>
      </w:r>
      <w:r w:rsidR="00FC4740" w:rsidRPr="00563876">
        <w:rPr>
          <w:spacing w:val="-3"/>
          <w:szCs w:val="22"/>
        </w:rPr>
        <w:t xml:space="preserve"> et l’achat d’équipement pour l’organisation des soirées cinéma extérieur</w:t>
      </w:r>
      <w:r w:rsidR="00837031" w:rsidRPr="00563876">
        <w:rPr>
          <w:spacing w:val="-3"/>
          <w:szCs w:val="22"/>
        </w:rPr>
        <w:t>e</w:t>
      </w:r>
      <w:r w:rsidR="00563876">
        <w:rPr>
          <w:spacing w:val="-3"/>
          <w:szCs w:val="22"/>
        </w:rPr>
        <w:t>.</w:t>
      </w:r>
    </w:p>
    <w:p w14:paraId="14E5A1BE" w14:textId="77777777" w:rsidR="00AA5D24" w:rsidRPr="00563876" w:rsidRDefault="00AA5D24" w:rsidP="00563876">
      <w:pPr>
        <w:jc w:val="both"/>
        <w:rPr>
          <w:szCs w:val="22"/>
        </w:rPr>
      </w:pPr>
    </w:p>
    <w:p w14:paraId="487AB410" w14:textId="7F55DBF1" w:rsidR="00AA5D24" w:rsidRPr="00563876" w:rsidRDefault="00251767" w:rsidP="00563876">
      <w:pPr>
        <w:tabs>
          <w:tab w:val="right" w:pos="8100"/>
        </w:tabs>
        <w:ind w:hanging="1701"/>
        <w:jc w:val="both"/>
        <w:rPr>
          <w:rFonts w:cs="Arial"/>
          <w:szCs w:val="22"/>
        </w:rPr>
      </w:pPr>
      <w:r w:rsidRPr="00563876">
        <w:rPr>
          <w:rFonts w:cs="Arial"/>
          <w:b/>
          <w:bCs/>
          <w:szCs w:val="22"/>
        </w:rPr>
        <w:t>2021-06-17</w:t>
      </w:r>
      <w:r w:rsidRPr="00563876">
        <w:rPr>
          <w:rFonts w:cs="Arial"/>
          <w:b/>
          <w:bCs/>
          <w:szCs w:val="22"/>
        </w:rPr>
        <w:tab/>
      </w:r>
      <w:r w:rsidR="00AA5D24" w:rsidRPr="00563876">
        <w:rPr>
          <w:rFonts w:cs="Arial"/>
          <w:b/>
          <w:bCs/>
          <w:szCs w:val="22"/>
        </w:rPr>
        <w:t xml:space="preserve">À CES CAUSES, </w:t>
      </w:r>
      <w:r w:rsidR="00AA5D24" w:rsidRPr="00563876">
        <w:rPr>
          <w:rFonts w:cs="Arial"/>
          <w:szCs w:val="22"/>
        </w:rPr>
        <w:t xml:space="preserve">il est proposé par monsieur Michel Larivière </w:t>
      </w:r>
    </w:p>
    <w:p w14:paraId="265AB2F0" w14:textId="77777777" w:rsidR="00AA5D24" w:rsidRPr="00563876" w:rsidRDefault="00AA5D24" w:rsidP="00563876">
      <w:pPr>
        <w:jc w:val="both"/>
        <w:rPr>
          <w:rFonts w:cs="Arial"/>
          <w:szCs w:val="22"/>
        </w:rPr>
      </w:pPr>
      <w:r w:rsidRPr="00563876">
        <w:rPr>
          <w:rFonts w:cs="Arial"/>
          <w:szCs w:val="22"/>
        </w:rPr>
        <w:t>Appuyé par monsieur Daniel Bédard</w:t>
      </w:r>
    </w:p>
    <w:p w14:paraId="008F74F6" w14:textId="77777777" w:rsidR="00AA5D24" w:rsidRPr="00563876" w:rsidRDefault="00AA5D24" w:rsidP="00563876">
      <w:pPr>
        <w:jc w:val="both"/>
        <w:rPr>
          <w:rFonts w:cs="Arial"/>
          <w:bCs/>
          <w:szCs w:val="22"/>
        </w:rPr>
      </w:pPr>
      <w:r w:rsidRPr="00563876">
        <w:rPr>
          <w:rFonts w:cs="Arial"/>
          <w:bCs/>
          <w:szCs w:val="22"/>
        </w:rPr>
        <w:t xml:space="preserve">Et résolu : </w:t>
      </w:r>
    </w:p>
    <w:p w14:paraId="1A86B7B1" w14:textId="77777777" w:rsidR="00AA5D24" w:rsidRPr="00563876" w:rsidRDefault="00AA5D24" w:rsidP="00563876">
      <w:pPr>
        <w:jc w:val="both"/>
        <w:rPr>
          <w:rFonts w:cs="Arial"/>
          <w:bCs/>
          <w:szCs w:val="22"/>
        </w:rPr>
      </w:pPr>
    </w:p>
    <w:p w14:paraId="0F51B921" w14:textId="43CB7887" w:rsidR="00AA5D24" w:rsidRPr="00563876" w:rsidRDefault="00AA5D24" w:rsidP="00563876">
      <w:pPr>
        <w:jc w:val="both"/>
        <w:rPr>
          <w:rFonts w:cs="Calibri"/>
          <w:szCs w:val="22"/>
        </w:rPr>
      </w:pPr>
      <w:r w:rsidRPr="00563876">
        <w:rPr>
          <w:rFonts w:cs="Calibri"/>
          <w:b/>
          <w:bCs/>
          <w:szCs w:val="22"/>
        </w:rPr>
        <w:t>QUE le</w:t>
      </w:r>
      <w:r w:rsidRPr="00563876">
        <w:rPr>
          <w:rFonts w:cs="Calibri"/>
          <w:szCs w:val="22"/>
        </w:rPr>
        <w:t xml:space="preserve"> Conseil</w:t>
      </w:r>
      <w:r w:rsidR="00FC4740" w:rsidRPr="00563876">
        <w:rPr>
          <w:rFonts w:cs="Calibri"/>
          <w:szCs w:val="22"/>
        </w:rPr>
        <w:t xml:space="preserve"> accepte de verser une commandite d’environ 1 300$, pour des activités de cinéma extérieur au profit du comité du Noël des enfants.</w:t>
      </w:r>
    </w:p>
    <w:p w14:paraId="6FDBA144" w14:textId="77777777" w:rsidR="00FC4740" w:rsidRPr="00563876" w:rsidRDefault="00FC4740" w:rsidP="00AA5D24">
      <w:pPr>
        <w:rPr>
          <w:rFonts w:cs="Calibri"/>
          <w:szCs w:val="22"/>
        </w:rPr>
      </w:pPr>
    </w:p>
    <w:bookmarkEnd w:id="57"/>
    <w:p w14:paraId="2B258BFF" w14:textId="77777777" w:rsidR="00FC4740" w:rsidRPr="00563876" w:rsidRDefault="00FC4740" w:rsidP="00FC4740">
      <w:pPr>
        <w:tabs>
          <w:tab w:val="right" w:pos="8100"/>
        </w:tabs>
        <w:jc w:val="right"/>
        <w:rPr>
          <w:rFonts w:cs="Arial"/>
          <w:b/>
          <w:bCs/>
          <w:szCs w:val="22"/>
        </w:rPr>
      </w:pPr>
      <w:r w:rsidRPr="00563876">
        <w:rPr>
          <w:rFonts w:cs="Arial"/>
          <w:b/>
          <w:bCs/>
          <w:szCs w:val="22"/>
        </w:rPr>
        <w:t>Adoptée à l’unanimité.</w:t>
      </w:r>
    </w:p>
    <w:p w14:paraId="35983492" w14:textId="77777777" w:rsidR="00FC4740" w:rsidRPr="00563876" w:rsidRDefault="00FC4740" w:rsidP="00AA5D24">
      <w:pPr>
        <w:rPr>
          <w:szCs w:val="22"/>
        </w:rPr>
      </w:pPr>
    </w:p>
    <w:p w14:paraId="7DACC9DF" w14:textId="783222DC" w:rsidR="00E45A64" w:rsidRPr="00563876" w:rsidRDefault="00E45A64" w:rsidP="00997BFA">
      <w:pPr>
        <w:pStyle w:val="Titre1"/>
        <w:numPr>
          <w:ilvl w:val="0"/>
          <w:numId w:val="3"/>
        </w:numPr>
        <w:rPr>
          <w:rFonts w:cs="Arial"/>
          <w:szCs w:val="22"/>
          <w:u w:val="single"/>
        </w:rPr>
      </w:pPr>
      <w:bookmarkStart w:id="58" w:name="_Toc74636814"/>
      <w:r w:rsidRPr="00563876">
        <w:rPr>
          <w:rFonts w:cs="Arial"/>
          <w:szCs w:val="22"/>
          <w:u w:val="single"/>
        </w:rPr>
        <w:t>Deuxième période de questions</w:t>
      </w:r>
      <w:bookmarkEnd w:id="58"/>
    </w:p>
    <w:p w14:paraId="4FF8F588" w14:textId="77777777" w:rsidR="004E1A62" w:rsidRPr="00563876" w:rsidRDefault="004E1A62" w:rsidP="004E087A">
      <w:pPr>
        <w:rPr>
          <w:rFonts w:cs="Arial"/>
          <w:szCs w:val="22"/>
        </w:rPr>
      </w:pPr>
    </w:p>
    <w:p w14:paraId="285B1F16" w14:textId="00A40D41" w:rsidR="004E1A62" w:rsidRPr="00563876" w:rsidRDefault="004E1A62" w:rsidP="004E1A62">
      <w:pPr>
        <w:jc w:val="both"/>
        <w:rPr>
          <w:rFonts w:cs="Arial"/>
          <w:szCs w:val="22"/>
        </w:rPr>
      </w:pPr>
      <w:r w:rsidRPr="00563876">
        <w:rPr>
          <w:rFonts w:cs="Arial"/>
          <w:szCs w:val="22"/>
        </w:rPr>
        <w:t>En raison de la pandémie</w:t>
      </w:r>
      <w:r w:rsidR="00A734D6" w:rsidRPr="00563876">
        <w:rPr>
          <w:rFonts w:cs="Arial"/>
          <w:szCs w:val="22"/>
        </w:rPr>
        <w:t>,</w:t>
      </w:r>
      <w:r w:rsidRPr="00563876">
        <w:rPr>
          <w:rFonts w:cs="Arial"/>
          <w:szCs w:val="22"/>
        </w:rPr>
        <w:t xml:space="preserve"> la réunion se tient à huis clos, aucune personne n’est donc présente dans l’assistance.</w:t>
      </w:r>
    </w:p>
    <w:p w14:paraId="3823B099" w14:textId="4E4B7722" w:rsidR="00BB66F9" w:rsidRPr="00563876" w:rsidRDefault="00BB66F9" w:rsidP="00B868A2">
      <w:pPr>
        <w:tabs>
          <w:tab w:val="right" w:pos="8100"/>
        </w:tabs>
        <w:jc w:val="both"/>
        <w:rPr>
          <w:rFonts w:cs="Arial"/>
          <w:szCs w:val="22"/>
        </w:rPr>
      </w:pPr>
    </w:p>
    <w:p w14:paraId="5DF89B9E" w14:textId="77777777" w:rsidR="003079F2" w:rsidRPr="00563876" w:rsidRDefault="003079F2" w:rsidP="003079F2">
      <w:pPr>
        <w:pBdr>
          <w:top w:val="single" w:sz="4" w:space="1" w:color="auto"/>
          <w:left w:val="single" w:sz="4" w:space="4" w:color="auto"/>
          <w:bottom w:val="single" w:sz="4" w:space="1" w:color="auto"/>
          <w:right w:val="single" w:sz="4" w:space="4" w:color="auto"/>
        </w:pBdr>
        <w:tabs>
          <w:tab w:val="right" w:pos="7938"/>
        </w:tabs>
        <w:ind w:left="142" w:right="126"/>
        <w:jc w:val="both"/>
        <w:rPr>
          <w:rFonts w:cs="Arial"/>
          <w:sz w:val="18"/>
          <w:szCs w:val="18"/>
        </w:rPr>
      </w:pPr>
    </w:p>
    <w:p w14:paraId="2576DC3C" w14:textId="77777777" w:rsidR="003079F2" w:rsidRPr="00563876" w:rsidRDefault="003079F2" w:rsidP="003079F2">
      <w:pPr>
        <w:pBdr>
          <w:top w:val="single" w:sz="4" w:space="1" w:color="auto"/>
          <w:left w:val="single" w:sz="4" w:space="4" w:color="auto"/>
          <w:bottom w:val="single" w:sz="4" w:space="1" w:color="auto"/>
          <w:right w:val="single" w:sz="4" w:space="4" w:color="auto"/>
        </w:pBdr>
        <w:tabs>
          <w:tab w:val="right" w:pos="7938"/>
        </w:tabs>
        <w:ind w:left="142" w:right="126"/>
        <w:jc w:val="both"/>
        <w:rPr>
          <w:rFonts w:cs="Arial"/>
          <w:szCs w:val="22"/>
        </w:rPr>
      </w:pPr>
      <w:r w:rsidRPr="00563876">
        <w:rPr>
          <w:rFonts w:cs="Arial"/>
          <w:szCs w:val="22"/>
        </w:rPr>
        <w:t xml:space="preserve">Je soussigné, en ma qualité de secrétaire-trésorier, déclare qu’il y a des crédits disponibles pour payer les dépenses ci-dessus autorisées par le conseil. </w:t>
      </w:r>
    </w:p>
    <w:p w14:paraId="456C4D79" w14:textId="6451936C" w:rsidR="00E95E84" w:rsidRPr="00563876" w:rsidRDefault="00E95E84" w:rsidP="003079F2">
      <w:pPr>
        <w:pBdr>
          <w:top w:val="single" w:sz="4" w:space="1" w:color="auto"/>
          <w:left w:val="single" w:sz="4" w:space="4" w:color="auto"/>
          <w:bottom w:val="single" w:sz="4" w:space="1" w:color="auto"/>
          <w:right w:val="single" w:sz="4" w:space="4" w:color="auto"/>
        </w:pBdr>
        <w:tabs>
          <w:tab w:val="right" w:pos="7938"/>
        </w:tabs>
        <w:ind w:left="142" w:right="126"/>
        <w:jc w:val="both"/>
        <w:rPr>
          <w:rFonts w:cs="Arial"/>
          <w:i/>
          <w:iCs/>
          <w:szCs w:val="22"/>
        </w:rPr>
      </w:pPr>
    </w:p>
    <w:p w14:paraId="56144504" w14:textId="77777777" w:rsidR="00FD703A" w:rsidRPr="00563876" w:rsidRDefault="00FD703A" w:rsidP="003079F2">
      <w:pPr>
        <w:pBdr>
          <w:top w:val="single" w:sz="4" w:space="1" w:color="auto"/>
          <w:left w:val="single" w:sz="4" w:space="4" w:color="auto"/>
          <w:bottom w:val="single" w:sz="4" w:space="1" w:color="auto"/>
          <w:right w:val="single" w:sz="4" w:space="4" w:color="auto"/>
        </w:pBdr>
        <w:tabs>
          <w:tab w:val="right" w:pos="7938"/>
        </w:tabs>
        <w:ind w:left="142" w:right="126"/>
        <w:jc w:val="both"/>
        <w:rPr>
          <w:rFonts w:cs="Arial"/>
          <w:i/>
          <w:iCs/>
          <w:szCs w:val="22"/>
        </w:rPr>
      </w:pPr>
    </w:p>
    <w:p w14:paraId="077FBC82" w14:textId="77777777" w:rsidR="008E2AE0" w:rsidRPr="00563876" w:rsidRDefault="003079F2" w:rsidP="003079F2">
      <w:pPr>
        <w:pBdr>
          <w:top w:val="single" w:sz="4" w:space="1" w:color="auto"/>
          <w:left w:val="single" w:sz="4" w:space="4" w:color="auto"/>
          <w:bottom w:val="single" w:sz="4" w:space="1" w:color="auto"/>
          <w:right w:val="single" w:sz="4" w:space="4" w:color="auto"/>
        </w:pBdr>
        <w:tabs>
          <w:tab w:val="right" w:pos="7938"/>
        </w:tabs>
        <w:ind w:left="142" w:right="126"/>
        <w:jc w:val="both"/>
        <w:rPr>
          <w:rFonts w:cs="Arial"/>
          <w:szCs w:val="22"/>
        </w:rPr>
      </w:pPr>
      <w:r w:rsidRPr="00563876">
        <w:rPr>
          <w:rFonts w:cs="Arial"/>
          <w:szCs w:val="22"/>
        </w:rPr>
        <w:t xml:space="preserve">Stéphane Bourassa, </w:t>
      </w:r>
    </w:p>
    <w:p w14:paraId="1241D44A" w14:textId="146F488A" w:rsidR="008E2AE0" w:rsidRPr="00563876" w:rsidRDefault="003079F2" w:rsidP="008E2AE0">
      <w:pPr>
        <w:pBdr>
          <w:top w:val="single" w:sz="4" w:space="1" w:color="auto"/>
          <w:left w:val="single" w:sz="4" w:space="4" w:color="auto"/>
          <w:bottom w:val="single" w:sz="4" w:space="1" w:color="auto"/>
          <w:right w:val="single" w:sz="4" w:space="4" w:color="auto"/>
        </w:pBdr>
        <w:tabs>
          <w:tab w:val="right" w:pos="7938"/>
        </w:tabs>
        <w:ind w:left="142" w:right="126"/>
        <w:jc w:val="both"/>
        <w:rPr>
          <w:rFonts w:cs="Arial"/>
          <w:szCs w:val="22"/>
        </w:rPr>
      </w:pPr>
      <w:r w:rsidRPr="00563876">
        <w:rPr>
          <w:rFonts w:cs="Arial"/>
          <w:szCs w:val="22"/>
        </w:rPr>
        <w:t>Directeur général et secrétaire-trésorier</w:t>
      </w:r>
    </w:p>
    <w:p w14:paraId="04CC2E34" w14:textId="77777777" w:rsidR="00BB66F9" w:rsidRPr="00563876" w:rsidRDefault="00BB66F9" w:rsidP="008E2AE0">
      <w:pPr>
        <w:pBdr>
          <w:top w:val="single" w:sz="4" w:space="1" w:color="auto"/>
          <w:left w:val="single" w:sz="4" w:space="4" w:color="auto"/>
          <w:bottom w:val="single" w:sz="4" w:space="1" w:color="auto"/>
          <w:right w:val="single" w:sz="4" w:space="4" w:color="auto"/>
        </w:pBdr>
        <w:tabs>
          <w:tab w:val="right" w:pos="7938"/>
        </w:tabs>
        <w:ind w:left="142" w:right="126"/>
        <w:jc w:val="both"/>
        <w:rPr>
          <w:rFonts w:cs="Arial"/>
          <w:sz w:val="18"/>
          <w:szCs w:val="18"/>
        </w:rPr>
      </w:pPr>
    </w:p>
    <w:p w14:paraId="192322B1" w14:textId="77777777" w:rsidR="00FD703A" w:rsidRPr="00563876" w:rsidRDefault="00FD703A" w:rsidP="0033585C">
      <w:pPr>
        <w:tabs>
          <w:tab w:val="right" w:pos="8100"/>
        </w:tabs>
        <w:jc w:val="both"/>
        <w:rPr>
          <w:rFonts w:cs="Arial"/>
          <w:szCs w:val="22"/>
        </w:rPr>
      </w:pPr>
    </w:p>
    <w:p w14:paraId="026338B5" w14:textId="13763D16" w:rsidR="0097020C" w:rsidRPr="00563876" w:rsidRDefault="00384BCB" w:rsidP="00997BFA">
      <w:pPr>
        <w:pStyle w:val="Titre1"/>
        <w:numPr>
          <w:ilvl w:val="0"/>
          <w:numId w:val="3"/>
        </w:numPr>
        <w:rPr>
          <w:rFonts w:cs="Arial"/>
          <w:szCs w:val="22"/>
          <w:u w:val="single"/>
        </w:rPr>
      </w:pPr>
      <w:bookmarkStart w:id="59" w:name="_Toc74636815"/>
      <w:r w:rsidRPr="00563876">
        <w:rPr>
          <w:rFonts w:cs="Arial"/>
          <w:szCs w:val="22"/>
          <w:u w:val="single"/>
        </w:rPr>
        <w:t>Cl</w:t>
      </w:r>
      <w:r w:rsidR="0097020C" w:rsidRPr="00563876">
        <w:rPr>
          <w:rFonts w:cs="Arial"/>
          <w:szCs w:val="22"/>
          <w:u w:val="single"/>
        </w:rPr>
        <w:t>ôture de l’assemblée</w:t>
      </w:r>
      <w:bookmarkEnd w:id="59"/>
    </w:p>
    <w:p w14:paraId="338335F2" w14:textId="77777777" w:rsidR="0097020C" w:rsidRPr="00563876" w:rsidRDefault="0097020C" w:rsidP="00B868A2">
      <w:pPr>
        <w:tabs>
          <w:tab w:val="right" w:pos="8100"/>
        </w:tabs>
        <w:spacing w:line="286" w:lineRule="auto"/>
        <w:jc w:val="both"/>
        <w:rPr>
          <w:rFonts w:cs="Arial"/>
          <w:szCs w:val="22"/>
        </w:rPr>
      </w:pPr>
    </w:p>
    <w:p w14:paraId="4BB9559D" w14:textId="2C7E0C90" w:rsidR="0097020C" w:rsidRPr="00563876" w:rsidRDefault="00222D25" w:rsidP="00C6427C">
      <w:pPr>
        <w:tabs>
          <w:tab w:val="right" w:pos="8100"/>
        </w:tabs>
        <w:jc w:val="both"/>
        <w:rPr>
          <w:rFonts w:cs="Arial"/>
          <w:b/>
          <w:szCs w:val="22"/>
        </w:rPr>
      </w:pPr>
      <w:r w:rsidRPr="00563876">
        <w:rPr>
          <w:rFonts w:cs="Arial"/>
          <w:b/>
          <w:bCs/>
          <w:szCs w:val="22"/>
        </w:rPr>
        <w:t>CONSIDÉRANT</w:t>
      </w:r>
      <w:r w:rsidR="0097020C" w:rsidRPr="00563876">
        <w:rPr>
          <w:rFonts w:cs="Arial"/>
          <w:szCs w:val="22"/>
        </w:rPr>
        <w:t xml:space="preserve"> que l’ordre du jour est épuisé</w:t>
      </w:r>
      <w:r w:rsidR="00BF2E7D" w:rsidRPr="00563876">
        <w:rPr>
          <w:rFonts w:cs="Arial"/>
          <w:szCs w:val="22"/>
        </w:rPr>
        <w:t>.</w:t>
      </w:r>
    </w:p>
    <w:p w14:paraId="20164A91" w14:textId="77777777" w:rsidR="00970400" w:rsidRPr="00563876" w:rsidRDefault="00970400" w:rsidP="00C6427C">
      <w:pPr>
        <w:tabs>
          <w:tab w:val="right" w:pos="8100"/>
        </w:tabs>
        <w:jc w:val="both"/>
        <w:rPr>
          <w:rFonts w:cs="Arial"/>
          <w:szCs w:val="22"/>
        </w:rPr>
      </w:pPr>
    </w:p>
    <w:p w14:paraId="1237710C" w14:textId="5A9ACA75" w:rsidR="0097020C" w:rsidRPr="00563876" w:rsidRDefault="00A03E89" w:rsidP="00A71470">
      <w:pPr>
        <w:tabs>
          <w:tab w:val="right" w:pos="8040"/>
        </w:tabs>
        <w:ind w:hanging="1701"/>
        <w:jc w:val="both"/>
        <w:rPr>
          <w:rFonts w:cs="Arial"/>
          <w:b/>
          <w:szCs w:val="22"/>
        </w:rPr>
      </w:pPr>
      <w:bookmarkStart w:id="60" w:name="_Hlk49435297"/>
      <w:r w:rsidRPr="00563876">
        <w:rPr>
          <w:rFonts w:cs="Arial"/>
          <w:b/>
          <w:bCs/>
          <w:szCs w:val="22"/>
        </w:rPr>
        <w:t>2021-</w:t>
      </w:r>
      <w:r w:rsidR="002C5580" w:rsidRPr="00563876">
        <w:rPr>
          <w:rFonts w:cs="Arial"/>
          <w:b/>
          <w:bCs/>
          <w:szCs w:val="22"/>
        </w:rPr>
        <w:t>0</w:t>
      </w:r>
      <w:r w:rsidR="00251767" w:rsidRPr="00563876">
        <w:rPr>
          <w:rFonts w:cs="Arial"/>
          <w:b/>
          <w:bCs/>
          <w:szCs w:val="22"/>
        </w:rPr>
        <w:t>6</w:t>
      </w:r>
      <w:r w:rsidR="00337E35" w:rsidRPr="00563876">
        <w:rPr>
          <w:rFonts w:cs="Arial"/>
          <w:b/>
          <w:bCs/>
          <w:szCs w:val="22"/>
        </w:rPr>
        <w:t>-1</w:t>
      </w:r>
      <w:r w:rsidR="00251767" w:rsidRPr="00563876">
        <w:rPr>
          <w:rFonts w:cs="Arial"/>
          <w:b/>
          <w:bCs/>
          <w:szCs w:val="22"/>
        </w:rPr>
        <w:t>8</w:t>
      </w:r>
      <w:r w:rsidR="00A71470" w:rsidRPr="00563876">
        <w:rPr>
          <w:rFonts w:cs="Arial"/>
          <w:szCs w:val="22"/>
        </w:rPr>
        <w:tab/>
      </w:r>
      <w:r w:rsidR="001417D3" w:rsidRPr="00563876">
        <w:rPr>
          <w:rFonts w:cs="Arial"/>
          <w:bCs/>
          <w:szCs w:val="22"/>
        </w:rPr>
        <w:t>I</w:t>
      </w:r>
      <w:r w:rsidR="0097020C" w:rsidRPr="00563876">
        <w:rPr>
          <w:rFonts w:cs="Arial"/>
          <w:szCs w:val="22"/>
        </w:rPr>
        <w:t>l est pro</w:t>
      </w:r>
      <w:r w:rsidR="00415C47" w:rsidRPr="00563876">
        <w:rPr>
          <w:rFonts w:cs="Arial"/>
          <w:szCs w:val="22"/>
        </w:rPr>
        <w:t>posé</w:t>
      </w:r>
      <w:r w:rsidR="007B739B" w:rsidRPr="00563876">
        <w:rPr>
          <w:rFonts w:cs="Arial"/>
          <w:szCs w:val="22"/>
        </w:rPr>
        <w:t xml:space="preserve"> </w:t>
      </w:r>
      <w:r w:rsidR="007F3210" w:rsidRPr="00563876">
        <w:rPr>
          <w:rFonts w:cs="Arial"/>
          <w:szCs w:val="22"/>
        </w:rPr>
        <w:t>par</w:t>
      </w:r>
      <w:r w:rsidR="00FD703A" w:rsidRPr="00563876">
        <w:rPr>
          <w:rFonts w:cs="Arial"/>
          <w:szCs w:val="22"/>
        </w:rPr>
        <w:t xml:space="preserve"> </w:t>
      </w:r>
      <w:r w:rsidR="00036DA4" w:rsidRPr="00563876">
        <w:rPr>
          <w:rFonts w:cs="Arial"/>
          <w:szCs w:val="22"/>
        </w:rPr>
        <w:t>monsieur Daniel Bédard</w:t>
      </w:r>
    </w:p>
    <w:p w14:paraId="73F8A110" w14:textId="529F2067" w:rsidR="001C5DDA" w:rsidRPr="00563876" w:rsidRDefault="001643D4" w:rsidP="00C47CE5">
      <w:pPr>
        <w:tabs>
          <w:tab w:val="right" w:pos="8100"/>
        </w:tabs>
        <w:spacing w:line="286" w:lineRule="auto"/>
        <w:jc w:val="both"/>
        <w:rPr>
          <w:rFonts w:cs="Arial"/>
          <w:szCs w:val="22"/>
        </w:rPr>
      </w:pPr>
      <w:r w:rsidRPr="00563876">
        <w:rPr>
          <w:rFonts w:cs="Arial"/>
          <w:szCs w:val="22"/>
        </w:rPr>
        <w:t>Ap</w:t>
      </w:r>
      <w:r w:rsidR="006942A8" w:rsidRPr="00563876">
        <w:rPr>
          <w:rFonts w:cs="Arial"/>
          <w:szCs w:val="22"/>
        </w:rPr>
        <w:t>puy</w:t>
      </w:r>
      <w:r w:rsidR="007F3210" w:rsidRPr="00563876">
        <w:rPr>
          <w:rFonts w:cs="Arial"/>
          <w:szCs w:val="22"/>
        </w:rPr>
        <w:t>é par</w:t>
      </w:r>
      <w:r w:rsidR="00B9226E" w:rsidRPr="00563876">
        <w:rPr>
          <w:rFonts w:cs="Arial"/>
          <w:szCs w:val="22"/>
        </w:rPr>
        <w:t xml:space="preserve"> </w:t>
      </w:r>
      <w:r w:rsidR="00036DA4" w:rsidRPr="00563876">
        <w:rPr>
          <w:rFonts w:cs="Arial"/>
          <w:szCs w:val="22"/>
        </w:rPr>
        <w:t xml:space="preserve">monsieur </w:t>
      </w:r>
      <w:r w:rsidR="00C77859" w:rsidRPr="00563876">
        <w:rPr>
          <w:rFonts w:cs="Arial"/>
          <w:szCs w:val="22"/>
        </w:rPr>
        <w:t>Michel Larivière</w:t>
      </w:r>
    </w:p>
    <w:p w14:paraId="2447DC80" w14:textId="40AE1386" w:rsidR="004071FD" w:rsidRPr="00563876" w:rsidRDefault="00E92EAB" w:rsidP="00C47CE5">
      <w:pPr>
        <w:tabs>
          <w:tab w:val="right" w:pos="8100"/>
        </w:tabs>
        <w:spacing w:line="286" w:lineRule="auto"/>
        <w:jc w:val="both"/>
        <w:rPr>
          <w:rFonts w:cs="Arial"/>
          <w:szCs w:val="22"/>
        </w:rPr>
      </w:pPr>
      <w:r w:rsidRPr="00563876">
        <w:rPr>
          <w:rFonts w:cs="Arial"/>
          <w:szCs w:val="22"/>
        </w:rPr>
        <w:t>Et résolu :</w:t>
      </w:r>
    </w:p>
    <w:bookmarkEnd w:id="60"/>
    <w:p w14:paraId="712FCD80" w14:textId="77777777" w:rsidR="0077683A" w:rsidRPr="00563876" w:rsidRDefault="0077683A" w:rsidP="00C6427C">
      <w:pPr>
        <w:tabs>
          <w:tab w:val="right" w:pos="8100"/>
        </w:tabs>
        <w:jc w:val="both"/>
        <w:rPr>
          <w:rFonts w:cs="Arial"/>
          <w:szCs w:val="22"/>
        </w:rPr>
      </w:pPr>
    </w:p>
    <w:p w14:paraId="5EEDC286" w14:textId="61CEAE9F" w:rsidR="0097020C" w:rsidRPr="00563876" w:rsidRDefault="0097020C" w:rsidP="00C6427C">
      <w:pPr>
        <w:tabs>
          <w:tab w:val="right" w:pos="8100"/>
          <w:tab w:val="left" w:pos="11160"/>
        </w:tabs>
        <w:jc w:val="both"/>
        <w:rPr>
          <w:rFonts w:cs="Arial"/>
          <w:szCs w:val="22"/>
        </w:rPr>
      </w:pPr>
      <w:r w:rsidRPr="00563876">
        <w:rPr>
          <w:rFonts w:cs="Arial"/>
          <w:szCs w:val="22"/>
        </w:rPr>
        <w:t>La clôture de l’assemblé</w:t>
      </w:r>
      <w:r w:rsidR="00DF25CA" w:rsidRPr="00563876">
        <w:rPr>
          <w:rFonts w:cs="Arial"/>
          <w:szCs w:val="22"/>
        </w:rPr>
        <w:t>e</w:t>
      </w:r>
      <w:r w:rsidR="00204808" w:rsidRPr="00563876">
        <w:rPr>
          <w:rFonts w:cs="Arial"/>
          <w:szCs w:val="22"/>
        </w:rPr>
        <w:t xml:space="preserve"> à</w:t>
      </w:r>
      <w:r w:rsidR="00B625B7" w:rsidRPr="00563876">
        <w:rPr>
          <w:rFonts w:cs="Arial"/>
          <w:szCs w:val="22"/>
        </w:rPr>
        <w:t xml:space="preserve"> 20</w:t>
      </w:r>
      <w:r w:rsidR="00FD703A" w:rsidRPr="00563876">
        <w:rPr>
          <w:szCs w:val="22"/>
        </w:rPr>
        <w:t> h</w:t>
      </w:r>
      <w:r w:rsidR="00FD703A" w:rsidRPr="00563876">
        <w:rPr>
          <w:rFonts w:cs="Arial"/>
          <w:szCs w:val="22"/>
        </w:rPr>
        <w:t> </w:t>
      </w:r>
      <w:r w:rsidR="00DC082B" w:rsidRPr="00563876">
        <w:rPr>
          <w:rFonts w:cs="Arial"/>
          <w:szCs w:val="22"/>
        </w:rPr>
        <w:t>1</w:t>
      </w:r>
      <w:r w:rsidR="00C77859" w:rsidRPr="00563876">
        <w:rPr>
          <w:rFonts w:cs="Arial"/>
          <w:szCs w:val="22"/>
        </w:rPr>
        <w:t>5</w:t>
      </w:r>
      <w:r w:rsidR="003E6D26" w:rsidRPr="00563876">
        <w:rPr>
          <w:rFonts w:cs="Arial"/>
          <w:szCs w:val="22"/>
        </w:rPr>
        <w:t>.</w:t>
      </w:r>
    </w:p>
    <w:p w14:paraId="2D37CF9B" w14:textId="77777777" w:rsidR="0097020C" w:rsidRPr="00563876" w:rsidRDefault="0097020C" w:rsidP="0017413F">
      <w:pPr>
        <w:tabs>
          <w:tab w:val="right" w:pos="8100"/>
        </w:tabs>
        <w:jc w:val="right"/>
        <w:rPr>
          <w:rFonts w:cs="Arial"/>
          <w:b/>
          <w:bCs/>
          <w:szCs w:val="22"/>
        </w:rPr>
      </w:pPr>
      <w:bookmarkStart w:id="61" w:name="_Hlk70573951"/>
      <w:r w:rsidRPr="00563876">
        <w:rPr>
          <w:rFonts w:cs="Arial"/>
          <w:b/>
          <w:bCs/>
          <w:szCs w:val="22"/>
        </w:rPr>
        <w:t>Adoptée à l’unanimité.</w:t>
      </w:r>
    </w:p>
    <w:bookmarkEnd w:id="61"/>
    <w:p w14:paraId="33D1F32A" w14:textId="50AB405A" w:rsidR="0097020C" w:rsidRPr="00563876" w:rsidRDefault="0097020C" w:rsidP="009D4D5C">
      <w:pPr>
        <w:tabs>
          <w:tab w:val="left" w:pos="4536"/>
          <w:tab w:val="right" w:pos="8064"/>
        </w:tabs>
        <w:jc w:val="both"/>
        <w:rPr>
          <w:rFonts w:cs="Arial"/>
          <w:szCs w:val="22"/>
        </w:rPr>
      </w:pPr>
    </w:p>
    <w:p w14:paraId="13F8A39F" w14:textId="77777777" w:rsidR="0032573F" w:rsidRPr="00563876" w:rsidRDefault="0032573F" w:rsidP="009D4D5C">
      <w:pPr>
        <w:tabs>
          <w:tab w:val="left" w:pos="4536"/>
          <w:tab w:val="right" w:pos="8064"/>
        </w:tabs>
        <w:jc w:val="both"/>
        <w:rPr>
          <w:rFonts w:cs="Arial"/>
          <w:szCs w:val="22"/>
        </w:rPr>
      </w:pPr>
    </w:p>
    <w:p w14:paraId="186A576B" w14:textId="07180391" w:rsidR="00CE1078" w:rsidRPr="00563876" w:rsidRDefault="00055EC8" w:rsidP="009D4D5C">
      <w:pPr>
        <w:tabs>
          <w:tab w:val="left" w:pos="4536"/>
          <w:tab w:val="right" w:pos="8064"/>
        </w:tabs>
        <w:rPr>
          <w:rFonts w:cs="Arial"/>
          <w:szCs w:val="22"/>
        </w:rPr>
      </w:pPr>
      <w:r w:rsidRPr="00563876">
        <w:rPr>
          <w:rFonts w:cs="Arial"/>
          <w:szCs w:val="22"/>
        </w:rPr>
        <w:t>M</w:t>
      </w:r>
      <w:r w:rsidR="0040271C" w:rsidRPr="00563876">
        <w:rPr>
          <w:rFonts w:cs="Arial"/>
          <w:szCs w:val="22"/>
        </w:rPr>
        <w:t>onsieur</w:t>
      </w:r>
      <w:r w:rsidR="00563876" w:rsidRPr="00563876">
        <w:rPr>
          <w:rFonts w:cs="Arial"/>
          <w:szCs w:val="22"/>
        </w:rPr>
        <w:t xml:space="preserve"> Guy Veillette</w:t>
      </w:r>
      <w:r w:rsidR="00292D34" w:rsidRPr="00563876">
        <w:rPr>
          <w:rFonts w:cs="Arial"/>
          <w:szCs w:val="22"/>
        </w:rPr>
        <w:t>,</w:t>
      </w:r>
      <w:r w:rsidR="00CE1078" w:rsidRPr="00563876">
        <w:rPr>
          <w:rFonts w:cs="Arial"/>
          <w:szCs w:val="22"/>
        </w:rPr>
        <w:tab/>
      </w:r>
      <w:r w:rsidR="009D4D5C" w:rsidRPr="00563876">
        <w:rPr>
          <w:rFonts w:cs="Arial"/>
          <w:szCs w:val="22"/>
        </w:rPr>
        <w:tab/>
      </w:r>
      <w:r w:rsidR="00365519" w:rsidRPr="00563876">
        <w:rPr>
          <w:rFonts w:cs="Arial"/>
          <w:szCs w:val="22"/>
        </w:rPr>
        <w:t>Monsieur Stéphane Bourassa</w:t>
      </w:r>
      <w:r w:rsidR="00CE1078" w:rsidRPr="00563876">
        <w:rPr>
          <w:rFonts w:cs="Arial"/>
          <w:szCs w:val="22"/>
        </w:rPr>
        <w:t>,</w:t>
      </w:r>
    </w:p>
    <w:p w14:paraId="2B096820" w14:textId="020D7870" w:rsidR="00411982" w:rsidRPr="00563876" w:rsidRDefault="0040271C" w:rsidP="009D4D5C">
      <w:pPr>
        <w:tabs>
          <w:tab w:val="left" w:pos="4536"/>
          <w:tab w:val="right" w:pos="8064"/>
        </w:tabs>
        <w:rPr>
          <w:rFonts w:cs="Arial"/>
          <w:szCs w:val="22"/>
        </w:rPr>
      </w:pPr>
      <w:r w:rsidRPr="00563876">
        <w:rPr>
          <w:rFonts w:cs="Arial"/>
          <w:szCs w:val="22"/>
        </w:rPr>
        <w:t>Maire</w:t>
      </w:r>
      <w:r w:rsidR="00BC5F80" w:rsidRPr="00563876">
        <w:rPr>
          <w:rFonts w:cs="Arial"/>
          <w:szCs w:val="22"/>
        </w:rPr>
        <w:tab/>
      </w:r>
      <w:r w:rsidR="009D4D5C" w:rsidRPr="00563876">
        <w:rPr>
          <w:rFonts w:cs="Arial"/>
          <w:szCs w:val="22"/>
        </w:rPr>
        <w:tab/>
      </w:r>
      <w:r w:rsidR="00365519" w:rsidRPr="00563876">
        <w:rPr>
          <w:rFonts w:cs="Arial"/>
          <w:szCs w:val="22"/>
        </w:rPr>
        <w:t>Directeur général</w:t>
      </w:r>
    </w:p>
    <w:p w14:paraId="304EAA12" w14:textId="1DD4BAF5" w:rsidR="00B959FE" w:rsidRPr="00563876" w:rsidRDefault="00B959FE" w:rsidP="009D4D5C">
      <w:pPr>
        <w:tabs>
          <w:tab w:val="left" w:pos="4536"/>
          <w:tab w:val="right" w:pos="8064"/>
        </w:tabs>
        <w:rPr>
          <w:rFonts w:cs="Arial"/>
          <w:szCs w:val="22"/>
        </w:rPr>
      </w:pPr>
    </w:p>
    <w:p w14:paraId="013A96DE" w14:textId="16B0F0C7" w:rsidR="00B959FE" w:rsidRPr="00563876" w:rsidRDefault="00B959FE" w:rsidP="00B959FE">
      <w:pPr>
        <w:autoSpaceDE w:val="0"/>
        <w:autoSpaceDN w:val="0"/>
        <w:adjustRightInd w:val="0"/>
        <w:jc w:val="both"/>
        <w:rPr>
          <w:rFonts w:cs="Arial"/>
          <w:color w:val="000000"/>
          <w:szCs w:val="22"/>
        </w:rPr>
      </w:pPr>
      <w:r w:rsidRPr="00563876">
        <w:rPr>
          <w:rFonts w:cs="Arial"/>
          <w:color w:val="000000"/>
          <w:szCs w:val="22"/>
        </w:rPr>
        <w:t>Je, Guy Veillette, atteste que la signature du présent procès-verbal équivaut à la signature par moi de toutes les résolutions qu’il contient au sens de l’article 142 (2) du Code municipal.</w:t>
      </w:r>
    </w:p>
    <w:p w14:paraId="303E0019" w14:textId="44A9B6F8" w:rsidR="00B959FE" w:rsidRPr="00563876" w:rsidRDefault="00B959FE" w:rsidP="00B959FE">
      <w:pPr>
        <w:autoSpaceDE w:val="0"/>
        <w:autoSpaceDN w:val="0"/>
        <w:adjustRightInd w:val="0"/>
        <w:rPr>
          <w:rFonts w:cs="Arial"/>
          <w:i/>
          <w:iCs/>
          <w:color w:val="000000"/>
          <w:szCs w:val="22"/>
        </w:rPr>
      </w:pPr>
    </w:p>
    <w:p w14:paraId="065B4049" w14:textId="6070FFD9" w:rsidR="0023544C" w:rsidRPr="00563876" w:rsidRDefault="0023544C" w:rsidP="00B959FE">
      <w:pPr>
        <w:autoSpaceDE w:val="0"/>
        <w:autoSpaceDN w:val="0"/>
        <w:adjustRightInd w:val="0"/>
        <w:rPr>
          <w:rFonts w:cs="Arial"/>
          <w:color w:val="000000"/>
          <w:szCs w:val="22"/>
        </w:rPr>
      </w:pPr>
    </w:p>
    <w:p w14:paraId="6D7270E5" w14:textId="010B796D" w:rsidR="00B959FE" w:rsidRPr="00563876" w:rsidRDefault="00B959FE" w:rsidP="00B959FE">
      <w:pPr>
        <w:autoSpaceDE w:val="0"/>
        <w:autoSpaceDN w:val="0"/>
        <w:adjustRightInd w:val="0"/>
        <w:rPr>
          <w:rFonts w:cs="Arial"/>
          <w:color w:val="000000"/>
          <w:szCs w:val="22"/>
        </w:rPr>
      </w:pPr>
      <w:r w:rsidRPr="00563876">
        <w:rPr>
          <w:rFonts w:cs="Arial"/>
          <w:color w:val="000000"/>
          <w:szCs w:val="22"/>
        </w:rPr>
        <w:t>Guy Veillette</w:t>
      </w:r>
    </w:p>
    <w:p w14:paraId="12D4F32F" w14:textId="14E39E40" w:rsidR="00B959FE" w:rsidRPr="00563876" w:rsidRDefault="00B959FE" w:rsidP="00B959FE">
      <w:pPr>
        <w:tabs>
          <w:tab w:val="left" w:pos="4536"/>
          <w:tab w:val="right" w:pos="8064"/>
        </w:tabs>
        <w:rPr>
          <w:rFonts w:cs="Arial"/>
          <w:szCs w:val="22"/>
        </w:rPr>
      </w:pPr>
      <w:r w:rsidRPr="00563876">
        <w:rPr>
          <w:rFonts w:cs="Arial"/>
          <w:color w:val="000000"/>
          <w:szCs w:val="22"/>
        </w:rPr>
        <w:t>Maire et Président d’assemblée</w:t>
      </w:r>
    </w:p>
    <w:sectPr w:rsidR="00B959FE" w:rsidRPr="00563876" w:rsidSect="009669AE">
      <w:headerReference w:type="default" r:id="rId8"/>
      <w:footerReference w:type="default" r:id="rId9"/>
      <w:pgSz w:w="12240" w:h="20160" w:code="5"/>
      <w:pgMar w:top="2552" w:right="1296" w:bottom="1560" w:left="2880" w:header="280" w:footer="706" w:gutter="0"/>
      <w:pgNumType w:start="9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B8F0" w14:textId="77777777" w:rsidR="00B21563" w:rsidRDefault="00B21563">
      <w:r>
        <w:separator/>
      </w:r>
    </w:p>
  </w:endnote>
  <w:endnote w:type="continuationSeparator" w:id="0">
    <w:p w14:paraId="6B63CC10" w14:textId="77777777" w:rsidR="00B21563" w:rsidRDefault="00B2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32"/>
        <w:szCs w:val="32"/>
      </w:rPr>
      <w:id w:val="1071305833"/>
      <w:docPartObj>
        <w:docPartGallery w:val="Page Numbers (Bottom of Page)"/>
        <w:docPartUnique/>
      </w:docPartObj>
    </w:sdtPr>
    <w:sdtEndPr/>
    <w:sdtContent>
      <w:p w14:paraId="361FD4F8" w14:textId="386E5BB8" w:rsidR="00515031" w:rsidRPr="000D2015" w:rsidRDefault="00515031">
        <w:pPr>
          <w:pStyle w:val="Pieddepage"/>
          <w:jc w:val="center"/>
          <w:rPr>
            <w:b/>
            <w:bCs/>
            <w:sz w:val="32"/>
            <w:szCs w:val="32"/>
          </w:rPr>
        </w:pPr>
        <w:r w:rsidRPr="000D2015">
          <w:rPr>
            <w:b/>
            <w:bCs/>
            <w:sz w:val="32"/>
            <w:szCs w:val="32"/>
          </w:rPr>
          <w:t>0</w:t>
        </w:r>
        <w:r w:rsidRPr="000D2015">
          <w:rPr>
            <w:b/>
            <w:bCs/>
            <w:sz w:val="32"/>
            <w:szCs w:val="32"/>
          </w:rPr>
          <w:fldChar w:fldCharType="begin"/>
        </w:r>
        <w:r w:rsidRPr="000D2015">
          <w:rPr>
            <w:b/>
            <w:bCs/>
            <w:sz w:val="32"/>
            <w:szCs w:val="32"/>
          </w:rPr>
          <w:instrText>PAGE   \* MERGEFORMAT</w:instrText>
        </w:r>
        <w:r w:rsidRPr="000D2015">
          <w:rPr>
            <w:b/>
            <w:bCs/>
            <w:sz w:val="32"/>
            <w:szCs w:val="32"/>
          </w:rPr>
          <w:fldChar w:fldCharType="separate"/>
        </w:r>
        <w:r w:rsidR="00551A37" w:rsidRPr="00551A37">
          <w:rPr>
            <w:b/>
            <w:bCs/>
            <w:noProof/>
            <w:sz w:val="32"/>
            <w:szCs w:val="32"/>
            <w:lang w:val="fr-FR"/>
          </w:rPr>
          <w:t>920</w:t>
        </w:r>
        <w:r w:rsidRPr="000D2015">
          <w:rPr>
            <w:b/>
            <w:bCs/>
            <w:sz w:val="32"/>
            <w:szCs w:val="32"/>
          </w:rPr>
          <w:fldChar w:fldCharType="end"/>
        </w:r>
      </w:p>
    </w:sdtContent>
  </w:sdt>
  <w:p w14:paraId="07E92D79" w14:textId="61208A81" w:rsidR="00515031" w:rsidRDefault="005150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FE66" w14:textId="77777777" w:rsidR="00B21563" w:rsidRDefault="00B21563">
      <w:r>
        <w:separator/>
      </w:r>
    </w:p>
  </w:footnote>
  <w:footnote w:type="continuationSeparator" w:id="0">
    <w:p w14:paraId="61DB23D2" w14:textId="77777777" w:rsidR="00B21563" w:rsidRDefault="00B2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A721" w14:textId="100597FC" w:rsidR="00515031" w:rsidRPr="00897906" w:rsidRDefault="00515031" w:rsidP="00897906">
    <w:pPr>
      <w:tabs>
        <w:tab w:val="right" w:pos="8064"/>
      </w:tabs>
      <w:rPr>
        <w:rFonts w:cs="Arial"/>
        <w:b/>
        <w:bCs/>
        <w:szCs w:val="22"/>
      </w:rPr>
    </w:pPr>
    <w:r>
      <w:rPr>
        <w:noProof/>
        <w:lang w:eastAsia="fr-CA"/>
      </w:rPr>
      <mc:AlternateContent>
        <mc:Choice Requires="wps">
          <w:drawing>
            <wp:anchor distT="0" distB="0" distL="114300" distR="114300" simplePos="0" relativeHeight="251660288" behindDoc="0" locked="0" layoutInCell="1" allowOverlap="1" wp14:anchorId="26772BE7" wp14:editId="1276FE42">
              <wp:simplePos x="0" y="0"/>
              <wp:positionH relativeFrom="column">
                <wp:posOffset>8626</wp:posOffset>
              </wp:positionH>
              <wp:positionV relativeFrom="paragraph">
                <wp:posOffset>141376</wp:posOffset>
              </wp:positionV>
              <wp:extent cx="1518249" cy="1224951"/>
              <wp:effectExtent l="0" t="0" r="6350" b="0"/>
              <wp:wrapNone/>
              <wp:docPr id="8" name="Zone de texte 8"/>
              <wp:cNvGraphicFramePr/>
              <a:graphic xmlns:a="http://schemas.openxmlformats.org/drawingml/2006/main">
                <a:graphicData uri="http://schemas.microsoft.com/office/word/2010/wordprocessingShape">
                  <wps:wsp>
                    <wps:cNvSpPr txBox="1"/>
                    <wps:spPr>
                      <a:xfrm>
                        <a:off x="0" y="0"/>
                        <a:ext cx="1518249" cy="1224951"/>
                      </a:xfrm>
                      <a:prstGeom prst="rect">
                        <a:avLst/>
                      </a:prstGeom>
                      <a:solidFill>
                        <a:schemeClr val="lt1"/>
                      </a:solidFill>
                      <a:ln w="6350">
                        <a:noFill/>
                      </a:ln>
                    </wps:spPr>
                    <wps:txbx>
                      <w:txbxContent>
                        <w:p w14:paraId="473D065C" w14:textId="7868555C" w:rsidR="00515031" w:rsidRDefault="00515031">
                          <w:r>
                            <w:rPr>
                              <w:noProof/>
                              <w:lang w:eastAsia="fr-CA"/>
                            </w:rPr>
                            <w:drawing>
                              <wp:inline distT="0" distB="0" distL="0" distR="0" wp14:anchorId="559FB33D" wp14:editId="6AAC1F12">
                                <wp:extent cx="935355" cy="1127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5355" cy="1127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772BE7" id="_x0000_t202" coordsize="21600,21600" o:spt="202" path="m,l,21600r21600,l21600,xe">
              <v:stroke joinstyle="miter"/>
              <v:path gradientshapeok="t" o:connecttype="rect"/>
            </v:shapetype>
            <v:shape id="Zone de texte 8" o:spid="_x0000_s1026" type="#_x0000_t202" style="position:absolute;margin-left:.7pt;margin-top:11.15pt;width:119.55pt;height:9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" fillcolor="white [3201]" stroked="f" strokeweight=".5pt">
              <v:textbox>
                <w:txbxContent>
                  <w:p w14:paraId="473D065C" w14:textId="7868555C" w:rsidR="00515031" w:rsidRDefault="00515031">
                    <w:r>
                      <w:rPr>
                        <w:noProof/>
                        <w:lang w:eastAsia="fr-CA"/>
                      </w:rPr>
                      <w:drawing>
                        <wp:inline distT="0" distB="0" distL="0" distR="0" wp14:anchorId="559FB33D" wp14:editId="6AAC1F12">
                          <wp:extent cx="935355" cy="1127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5355" cy="1127125"/>
                                  </a:xfrm>
                                  <a:prstGeom prst="rect">
                                    <a:avLst/>
                                  </a:prstGeom>
                                </pic:spPr>
                              </pic:pic>
                            </a:graphicData>
                          </a:graphic>
                        </wp:inline>
                      </w:drawing>
                    </w:r>
                  </w:p>
                </w:txbxContent>
              </v:textbox>
            </v:shape>
          </w:pict>
        </mc:Fallback>
      </mc:AlternateContent>
    </w:r>
    <w:r>
      <w:rPr>
        <w:noProof/>
        <w:lang w:eastAsia="fr-CA"/>
      </w:rPr>
      <mc:AlternateContent>
        <mc:Choice Requires="wps">
          <w:drawing>
            <wp:anchor distT="45720" distB="45720" distL="114300" distR="114300" simplePos="0" relativeHeight="251659264" behindDoc="0" locked="0" layoutInCell="1" allowOverlap="1" wp14:anchorId="1B98F7ED" wp14:editId="56D99208">
              <wp:simplePos x="0" y="0"/>
              <wp:positionH relativeFrom="column">
                <wp:posOffset>8255</wp:posOffset>
              </wp:positionH>
              <wp:positionV relativeFrom="paragraph">
                <wp:posOffset>140970</wp:posOffset>
              </wp:positionV>
              <wp:extent cx="5196840" cy="689610"/>
              <wp:effectExtent l="0" t="0" r="381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689610"/>
                      </a:xfrm>
                      <a:prstGeom prst="rect">
                        <a:avLst/>
                      </a:prstGeom>
                      <a:solidFill>
                        <a:srgbClr val="FFFFFF"/>
                      </a:solidFill>
                      <a:ln w="9525">
                        <a:noFill/>
                        <a:miter lim="800000"/>
                        <a:headEnd/>
                        <a:tailEnd/>
                      </a:ln>
                    </wps:spPr>
                    <wps:txbx>
                      <w:txbxContent>
                        <w:p w14:paraId="3C121EA1" w14:textId="076AADD7" w:rsidR="00515031" w:rsidRPr="00CE5988" w:rsidRDefault="00515031" w:rsidP="00AA3A7F">
                          <w:pPr>
                            <w:pStyle w:val="En-tte"/>
                            <w:tabs>
                              <w:tab w:val="clear" w:pos="8640"/>
                              <w:tab w:val="right" w:pos="2835"/>
                              <w:tab w:val="right" w:pos="8064"/>
                            </w:tabs>
                            <w:jc w:val="right"/>
                            <w:rPr>
                              <w:rFonts w:ascii="Bahnschrift SemiBold SemiConden" w:hAnsi="Bahnschrift SemiBold SemiConden"/>
                              <w:b/>
                              <w:bCs/>
                              <w:sz w:val="26"/>
                              <w:szCs w:val="26"/>
                            </w:rPr>
                          </w:pPr>
                          <w:r>
                            <w:tab/>
                          </w:r>
                          <w:r w:rsidRPr="00CE5988">
                            <w:rPr>
                              <w:rFonts w:ascii="Bahnschrift SemiBold SemiConden" w:hAnsi="Bahnschrift SemiBold SemiConden"/>
                              <w:b/>
                              <w:bCs/>
                              <w:sz w:val="26"/>
                              <w:szCs w:val="26"/>
                            </w:rPr>
                            <w:t>PROVINCE DE QUÉBEC</w:t>
                          </w:r>
                        </w:p>
                        <w:p w14:paraId="5FE5B452" w14:textId="77777777" w:rsidR="00515031" w:rsidRPr="00CE5988" w:rsidRDefault="00515031" w:rsidP="00AA3A7F">
                          <w:pPr>
                            <w:pStyle w:val="En-tte"/>
                            <w:tabs>
                              <w:tab w:val="clear" w:pos="4320"/>
                              <w:tab w:val="clear" w:pos="8640"/>
                              <w:tab w:val="right" w:pos="2835"/>
                              <w:tab w:val="center" w:pos="3828"/>
                              <w:tab w:val="right" w:pos="8064"/>
                            </w:tabs>
                            <w:jc w:val="right"/>
                            <w:rPr>
                              <w:rFonts w:ascii="Bahnschrift SemiBold SemiConden" w:hAnsi="Bahnschrift SemiBold SemiConden"/>
                              <w:b/>
                              <w:bCs/>
                              <w:sz w:val="26"/>
                              <w:szCs w:val="26"/>
                            </w:rPr>
                          </w:pPr>
                          <w:r w:rsidRPr="00CE5988">
                            <w:rPr>
                              <w:rFonts w:ascii="Bahnschrift SemiBold SemiConden" w:hAnsi="Bahnschrift SemiBold SemiConden"/>
                              <w:b/>
                              <w:bCs/>
                              <w:sz w:val="26"/>
                              <w:szCs w:val="26"/>
                            </w:rPr>
                            <w:tab/>
                            <w:t>MRC DES CHENAUX, COMTÉ DE CHAMPLAIN</w:t>
                          </w:r>
                        </w:p>
                        <w:p w14:paraId="350CAE92" w14:textId="2AB90B37" w:rsidR="00515031" w:rsidRPr="00CE5988" w:rsidRDefault="00515031" w:rsidP="00AA3A7F">
                          <w:pPr>
                            <w:pStyle w:val="En-tte"/>
                            <w:tabs>
                              <w:tab w:val="clear" w:pos="4320"/>
                              <w:tab w:val="clear" w:pos="8640"/>
                              <w:tab w:val="right" w:pos="2835"/>
                              <w:tab w:val="center" w:pos="3828"/>
                              <w:tab w:val="right" w:pos="8064"/>
                            </w:tabs>
                            <w:jc w:val="right"/>
                            <w:rPr>
                              <w:rFonts w:ascii="Bahnschrift SemiBold SemiConden" w:hAnsi="Bahnschrift SemiBold SemiConden"/>
                              <w:sz w:val="26"/>
                              <w:szCs w:val="26"/>
                            </w:rPr>
                          </w:pPr>
                          <w:r w:rsidRPr="00CE5988">
                            <w:rPr>
                              <w:rFonts w:ascii="Bahnschrift SemiBold SemiConden" w:hAnsi="Bahnschrift SemiBold SemiConden" w:cs="Arial"/>
                              <w:b/>
                              <w:bCs/>
                              <w:sz w:val="26"/>
                              <w:szCs w:val="26"/>
                            </w:rPr>
                            <w:tab/>
                            <w:t>MUNICIPALITÉ DE SAINT-NARCISSE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8F7ED" id="Zone de texte 2" o:spid="_x0000_s1027" type="#_x0000_t202" style="position:absolute;margin-left:.65pt;margin-top:11.1pt;width:409.2pt;height:5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" stroked="f">
              <v:textbox>
                <w:txbxContent>
                  <w:p w14:paraId="3C121EA1" w14:textId="076AADD7" w:rsidR="00515031" w:rsidRPr="00CE5988" w:rsidRDefault="00515031" w:rsidP="00AA3A7F">
                    <w:pPr>
                      <w:pStyle w:val="En-tte"/>
                      <w:tabs>
                        <w:tab w:val="clear" w:pos="8640"/>
                        <w:tab w:val="right" w:pos="2835"/>
                        <w:tab w:val="right" w:pos="8064"/>
                      </w:tabs>
                      <w:jc w:val="right"/>
                      <w:rPr>
                        <w:rFonts w:ascii="Bahnschrift SemiBold SemiConden" w:hAnsi="Bahnschrift SemiBold SemiConden"/>
                        <w:b/>
                        <w:bCs/>
                        <w:sz w:val="26"/>
                        <w:szCs w:val="26"/>
                      </w:rPr>
                    </w:pPr>
                    <w:r>
                      <w:tab/>
                    </w:r>
                    <w:r w:rsidRPr="00CE5988">
                      <w:rPr>
                        <w:rFonts w:ascii="Bahnschrift SemiBold SemiConden" w:hAnsi="Bahnschrift SemiBold SemiConden"/>
                        <w:b/>
                        <w:bCs/>
                        <w:sz w:val="26"/>
                        <w:szCs w:val="26"/>
                      </w:rPr>
                      <w:t>PROVINCE DE QUÉBEC</w:t>
                    </w:r>
                  </w:p>
                  <w:p w14:paraId="5FE5B452" w14:textId="77777777" w:rsidR="00515031" w:rsidRPr="00CE5988" w:rsidRDefault="00515031" w:rsidP="00AA3A7F">
                    <w:pPr>
                      <w:pStyle w:val="En-tte"/>
                      <w:tabs>
                        <w:tab w:val="clear" w:pos="4320"/>
                        <w:tab w:val="clear" w:pos="8640"/>
                        <w:tab w:val="right" w:pos="2835"/>
                        <w:tab w:val="center" w:pos="3828"/>
                        <w:tab w:val="right" w:pos="8064"/>
                      </w:tabs>
                      <w:jc w:val="right"/>
                      <w:rPr>
                        <w:rFonts w:ascii="Bahnschrift SemiBold SemiConden" w:hAnsi="Bahnschrift SemiBold SemiConden"/>
                        <w:b/>
                        <w:bCs/>
                        <w:sz w:val="26"/>
                        <w:szCs w:val="26"/>
                      </w:rPr>
                    </w:pPr>
                    <w:r w:rsidRPr="00CE5988">
                      <w:rPr>
                        <w:rFonts w:ascii="Bahnschrift SemiBold SemiConden" w:hAnsi="Bahnschrift SemiBold SemiConden"/>
                        <w:b/>
                        <w:bCs/>
                        <w:sz w:val="26"/>
                        <w:szCs w:val="26"/>
                      </w:rPr>
                      <w:tab/>
                      <w:t>MRC DES CHENAUX, COMTÉ DE CHAMPLAIN</w:t>
                    </w:r>
                  </w:p>
                  <w:p w14:paraId="350CAE92" w14:textId="2AB90B37" w:rsidR="00515031" w:rsidRPr="00CE5988" w:rsidRDefault="00515031" w:rsidP="00AA3A7F">
                    <w:pPr>
                      <w:pStyle w:val="En-tte"/>
                      <w:tabs>
                        <w:tab w:val="clear" w:pos="4320"/>
                        <w:tab w:val="clear" w:pos="8640"/>
                        <w:tab w:val="right" w:pos="2835"/>
                        <w:tab w:val="center" w:pos="3828"/>
                        <w:tab w:val="right" w:pos="8064"/>
                      </w:tabs>
                      <w:jc w:val="right"/>
                      <w:rPr>
                        <w:rFonts w:ascii="Bahnschrift SemiBold SemiConden" w:hAnsi="Bahnschrift SemiBold SemiConden"/>
                        <w:sz w:val="26"/>
                        <w:szCs w:val="26"/>
                      </w:rPr>
                    </w:pPr>
                    <w:r w:rsidRPr="00CE5988">
                      <w:rPr>
                        <w:rFonts w:ascii="Bahnschrift SemiBold SemiConden" w:hAnsi="Bahnschrift SemiBold SemiConden" w:cs="Arial"/>
                        <w:b/>
                        <w:bCs/>
                        <w:sz w:val="26"/>
                        <w:szCs w:val="26"/>
                      </w:rPr>
                      <w:tab/>
                      <w:t>MUNICIPALITÉ DE SAINT-NARCISSE</w:t>
                    </w:r>
                  </w:p>
                </w:txbxContent>
              </v:textbox>
              <w10:wrap type="square"/>
            </v:shape>
          </w:pict>
        </mc:Fallback>
      </mc:AlternateContent>
    </w:r>
    <w:r>
      <w:tab/>
    </w:r>
    <w:r>
      <w:rPr>
        <w:rFonts w:cs="Arial"/>
        <w:b/>
        <w:bCs/>
        <w:szCs w:val="22"/>
      </w:rPr>
      <w:t>PROCÈS-VERBAL</w:t>
    </w:r>
  </w:p>
  <w:p w14:paraId="216B2403" w14:textId="67E3CAD3" w:rsidR="00515031" w:rsidRDefault="00515031" w:rsidP="000E45BB">
    <w:pPr>
      <w:tabs>
        <w:tab w:val="right" w:pos="8064"/>
      </w:tabs>
      <w:rPr>
        <w:rFonts w:cs="Arial"/>
        <w:b/>
        <w:bCs/>
        <w:szCs w:val="22"/>
      </w:rPr>
    </w:pPr>
    <w:r w:rsidRPr="00A734D6">
      <w:rPr>
        <w:rFonts w:cs="Arial"/>
        <w:b/>
        <w:bCs/>
        <w:szCs w:val="22"/>
      </w:rPr>
      <w:tab/>
      <w:t>SÉANCE ORDINAIRE</w:t>
    </w:r>
    <w:r>
      <w:rPr>
        <w:rFonts w:cs="Arial"/>
        <w:b/>
        <w:bCs/>
        <w:szCs w:val="22"/>
      </w:rPr>
      <w:t xml:space="preserve"> </w:t>
    </w:r>
    <w:r w:rsidRPr="00A734D6">
      <w:rPr>
        <w:rFonts w:cs="Arial"/>
        <w:b/>
        <w:bCs/>
        <w:szCs w:val="22"/>
      </w:rPr>
      <w:t xml:space="preserve">DU </w:t>
    </w:r>
    <w:r w:rsidR="00FB00CF">
      <w:rPr>
        <w:rFonts w:cs="Arial"/>
        <w:b/>
        <w:bCs/>
        <w:szCs w:val="22"/>
      </w:rPr>
      <w:t>7</w:t>
    </w:r>
    <w:r w:rsidR="00DF7176">
      <w:rPr>
        <w:rFonts w:cs="Arial"/>
        <w:b/>
        <w:bCs/>
        <w:szCs w:val="22"/>
      </w:rPr>
      <w:t xml:space="preserve"> JUIN</w:t>
    </w:r>
    <w:r w:rsidRPr="00A734D6">
      <w:rPr>
        <w:rFonts w:cs="Arial"/>
        <w:b/>
        <w:bCs/>
        <w:szCs w:val="22"/>
      </w:rPr>
      <w:t xml:space="preserve"> 2021</w:t>
    </w:r>
  </w:p>
  <w:p w14:paraId="5F683CA8" w14:textId="3CEBF424" w:rsidR="00515031" w:rsidRDefault="00515031" w:rsidP="000E45BB">
    <w:pPr>
      <w:tabs>
        <w:tab w:val="right" w:pos="8064"/>
      </w:tabs>
      <w:rPr>
        <w:rFonts w:cs="Arial"/>
        <w:b/>
        <w:bCs/>
        <w:szCs w:val="22"/>
      </w:rPr>
    </w:pPr>
  </w:p>
  <w:p w14:paraId="4301CD43" w14:textId="549F5C4A" w:rsidR="00515031" w:rsidRDefault="00515031" w:rsidP="000E45BB">
    <w:pPr>
      <w:tabs>
        <w:tab w:val="right" w:pos="8064"/>
      </w:tabs>
      <w:rPr>
        <w:rFonts w:cs="Arial"/>
        <w:b/>
        <w:bCs/>
        <w:szCs w:val="22"/>
      </w:rPr>
    </w:pPr>
  </w:p>
  <w:p w14:paraId="00A46950" w14:textId="77777777" w:rsidR="00515031" w:rsidRDefault="00515031" w:rsidP="000E45BB">
    <w:pPr>
      <w:tabs>
        <w:tab w:val="right" w:pos="8064"/>
      </w:tabs>
      <w:rPr>
        <w:rFonts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2A7F"/>
    <w:multiLevelType w:val="hybridMultilevel"/>
    <w:tmpl w:val="B038C4C6"/>
    <w:lvl w:ilvl="0" w:tplc="6AF84656">
      <w:start w:val="20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D1553C"/>
    <w:multiLevelType w:val="hybridMultilevel"/>
    <w:tmpl w:val="0CE2ABE0"/>
    <w:lvl w:ilvl="0" w:tplc="E836220A">
      <w:start w:val="1"/>
      <w:numFmt w:val="decimal"/>
      <w:lvlText w:val="%1."/>
      <w:lvlJc w:val="left"/>
      <w:pPr>
        <w:ind w:left="360" w:hanging="360"/>
      </w:pPr>
      <w:rPr>
        <w:rFonts w:ascii="Times New Roman" w:hAnsi="Times New Roman" w:cs="Times New Roman" w:hint="default"/>
        <w:b/>
        <w:bCs/>
      </w:rPr>
    </w:lvl>
    <w:lvl w:ilvl="1" w:tplc="0C0C0019" w:tentative="1">
      <w:start w:val="1"/>
      <w:numFmt w:val="lowerLetter"/>
      <w:lvlText w:val="%2."/>
      <w:lvlJc w:val="left"/>
      <w:pPr>
        <w:ind w:left="1074" w:hanging="360"/>
      </w:pPr>
    </w:lvl>
    <w:lvl w:ilvl="2" w:tplc="0C0C001B" w:tentative="1">
      <w:start w:val="1"/>
      <w:numFmt w:val="lowerRoman"/>
      <w:lvlText w:val="%3."/>
      <w:lvlJc w:val="right"/>
      <w:pPr>
        <w:ind w:left="1794" w:hanging="180"/>
      </w:pPr>
    </w:lvl>
    <w:lvl w:ilvl="3" w:tplc="0C0C000F" w:tentative="1">
      <w:start w:val="1"/>
      <w:numFmt w:val="decimal"/>
      <w:lvlText w:val="%4."/>
      <w:lvlJc w:val="left"/>
      <w:pPr>
        <w:ind w:left="2514" w:hanging="360"/>
      </w:pPr>
    </w:lvl>
    <w:lvl w:ilvl="4" w:tplc="0C0C0019" w:tentative="1">
      <w:start w:val="1"/>
      <w:numFmt w:val="lowerLetter"/>
      <w:lvlText w:val="%5."/>
      <w:lvlJc w:val="left"/>
      <w:pPr>
        <w:ind w:left="3234" w:hanging="360"/>
      </w:pPr>
    </w:lvl>
    <w:lvl w:ilvl="5" w:tplc="0C0C001B" w:tentative="1">
      <w:start w:val="1"/>
      <w:numFmt w:val="lowerRoman"/>
      <w:lvlText w:val="%6."/>
      <w:lvlJc w:val="right"/>
      <w:pPr>
        <w:ind w:left="3954" w:hanging="180"/>
      </w:pPr>
    </w:lvl>
    <w:lvl w:ilvl="6" w:tplc="0C0C000F" w:tentative="1">
      <w:start w:val="1"/>
      <w:numFmt w:val="decimal"/>
      <w:lvlText w:val="%7."/>
      <w:lvlJc w:val="left"/>
      <w:pPr>
        <w:ind w:left="4674" w:hanging="360"/>
      </w:pPr>
    </w:lvl>
    <w:lvl w:ilvl="7" w:tplc="0C0C0019" w:tentative="1">
      <w:start w:val="1"/>
      <w:numFmt w:val="lowerLetter"/>
      <w:lvlText w:val="%8."/>
      <w:lvlJc w:val="left"/>
      <w:pPr>
        <w:ind w:left="5394" w:hanging="360"/>
      </w:pPr>
    </w:lvl>
    <w:lvl w:ilvl="8" w:tplc="0C0C001B" w:tentative="1">
      <w:start w:val="1"/>
      <w:numFmt w:val="lowerRoman"/>
      <w:lvlText w:val="%9."/>
      <w:lvlJc w:val="right"/>
      <w:pPr>
        <w:ind w:left="6114" w:hanging="180"/>
      </w:pPr>
    </w:lvl>
  </w:abstractNum>
  <w:abstractNum w:abstractNumId="2" w15:restartNumberingAfterBreak="0">
    <w:nsid w:val="2C742855"/>
    <w:multiLevelType w:val="hybridMultilevel"/>
    <w:tmpl w:val="9C1EAF56"/>
    <w:lvl w:ilvl="0" w:tplc="040C000B">
      <w:start w:val="1"/>
      <w:numFmt w:val="bullet"/>
      <w:lvlText w:val=""/>
      <w:lvlJc w:val="left"/>
      <w:pPr>
        <w:tabs>
          <w:tab w:val="num" w:pos="360"/>
        </w:tabs>
        <w:ind w:left="360" w:hanging="360"/>
      </w:pPr>
      <w:rPr>
        <w:rFonts w:ascii="Wingdings" w:hAnsi="Wingdings" w:hint="default"/>
      </w:rPr>
    </w:lvl>
    <w:lvl w:ilvl="1" w:tplc="1F684FA8">
      <w:start w:val="1"/>
      <w:numFmt w:val="bullet"/>
      <w:pStyle w:val="Listepuces"/>
      <w:lvlText w:val=""/>
      <w:lvlJc w:val="left"/>
      <w:pPr>
        <w:tabs>
          <w:tab w:val="num" w:pos="1296"/>
        </w:tabs>
        <w:ind w:left="1296" w:hanging="216"/>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93541"/>
    <w:multiLevelType w:val="hybridMultilevel"/>
    <w:tmpl w:val="796A5C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8D21D8"/>
    <w:multiLevelType w:val="hybridMultilevel"/>
    <w:tmpl w:val="E55C9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1">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53829A7"/>
    <w:multiLevelType w:val="hybridMultilevel"/>
    <w:tmpl w:val="67468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6892A6C"/>
    <w:multiLevelType w:val="hybridMultilevel"/>
    <w:tmpl w:val="4ABC6F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70B3EA5"/>
    <w:multiLevelType w:val="hybridMultilevel"/>
    <w:tmpl w:val="086EB2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F94252F"/>
    <w:multiLevelType w:val="hybridMultilevel"/>
    <w:tmpl w:val="67D271CA"/>
    <w:lvl w:ilvl="0" w:tplc="0C0C000B">
      <w:start w:val="1"/>
      <w:numFmt w:val="bullet"/>
      <w:lvlText w:val=""/>
      <w:lvlJc w:val="left"/>
      <w:pPr>
        <w:ind w:left="720" w:hanging="360"/>
      </w:pPr>
      <w:rPr>
        <w:rFonts w:ascii="Wingdings" w:hAnsi="Wingdings" w:cs="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58C30F8"/>
    <w:multiLevelType w:val="hybridMultilevel"/>
    <w:tmpl w:val="C2921060"/>
    <w:lvl w:ilvl="0" w:tplc="0C0C0001">
      <w:start w:val="1"/>
      <w:numFmt w:val="bullet"/>
      <w:lvlText w:val=""/>
      <w:lvlJc w:val="left"/>
      <w:pPr>
        <w:ind w:left="-981" w:hanging="360"/>
      </w:pPr>
      <w:rPr>
        <w:rFonts w:ascii="Symbol" w:hAnsi="Symbol" w:cs="Symbol" w:hint="default"/>
      </w:rPr>
    </w:lvl>
    <w:lvl w:ilvl="1" w:tplc="0C0C0003" w:tentative="1">
      <w:start w:val="1"/>
      <w:numFmt w:val="bullet"/>
      <w:lvlText w:val="o"/>
      <w:lvlJc w:val="left"/>
      <w:pPr>
        <w:ind w:left="-261" w:hanging="360"/>
      </w:pPr>
      <w:rPr>
        <w:rFonts w:ascii="Courier New" w:hAnsi="Courier New" w:cs="Courier New" w:hint="default"/>
      </w:rPr>
    </w:lvl>
    <w:lvl w:ilvl="2" w:tplc="0C0C0005" w:tentative="1">
      <w:start w:val="1"/>
      <w:numFmt w:val="bullet"/>
      <w:lvlText w:val=""/>
      <w:lvlJc w:val="left"/>
      <w:pPr>
        <w:ind w:left="459" w:hanging="360"/>
      </w:pPr>
      <w:rPr>
        <w:rFonts w:ascii="Wingdings" w:hAnsi="Wingdings" w:hint="default"/>
      </w:rPr>
    </w:lvl>
    <w:lvl w:ilvl="3" w:tplc="0C0C0001" w:tentative="1">
      <w:start w:val="1"/>
      <w:numFmt w:val="bullet"/>
      <w:lvlText w:val=""/>
      <w:lvlJc w:val="left"/>
      <w:pPr>
        <w:ind w:left="1179" w:hanging="360"/>
      </w:pPr>
      <w:rPr>
        <w:rFonts w:ascii="Symbol" w:hAnsi="Symbol" w:hint="default"/>
      </w:rPr>
    </w:lvl>
    <w:lvl w:ilvl="4" w:tplc="0C0C0003" w:tentative="1">
      <w:start w:val="1"/>
      <w:numFmt w:val="bullet"/>
      <w:lvlText w:val="o"/>
      <w:lvlJc w:val="left"/>
      <w:pPr>
        <w:ind w:left="1899" w:hanging="360"/>
      </w:pPr>
      <w:rPr>
        <w:rFonts w:ascii="Courier New" w:hAnsi="Courier New" w:cs="Courier New" w:hint="default"/>
      </w:rPr>
    </w:lvl>
    <w:lvl w:ilvl="5" w:tplc="0C0C0005" w:tentative="1">
      <w:start w:val="1"/>
      <w:numFmt w:val="bullet"/>
      <w:lvlText w:val=""/>
      <w:lvlJc w:val="left"/>
      <w:pPr>
        <w:ind w:left="2619" w:hanging="360"/>
      </w:pPr>
      <w:rPr>
        <w:rFonts w:ascii="Wingdings" w:hAnsi="Wingdings" w:hint="default"/>
      </w:rPr>
    </w:lvl>
    <w:lvl w:ilvl="6" w:tplc="0C0C0001" w:tentative="1">
      <w:start w:val="1"/>
      <w:numFmt w:val="bullet"/>
      <w:lvlText w:val=""/>
      <w:lvlJc w:val="left"/>
      <w:pPr>
        <w:ind w:left="3339" w:hanging="360"/>
      </w:pPr>
      <w:rPr>
        <w:rFonts w:ascii="Symbol" w:hAnsi="Symbol" w:hint="default"/>
      </w:rPr>
    </w:lvl>
    <w:lvl w:ilvl="7" w:tplc="0C0C0003" w:tentative="1">
      <w:start w:val="1"/>
      <w:numFmt w:val="bullet"/>
      <w:lvlText w:val="o"/>
      <w:lvlJc w:val="left"/>
      <w:pPr>
        <w:ind w:left="4059" w:hanging="360"/>
      </w:pPr>
      <w:rPr>
        <w:rFonts w:ascii="Courier New" w:hAnsi="Courier New" w:cs="Courier New" w:hint="default"/>
      </w:rPr>
    </w:lvl>
    <w:lvl w:ilvl="8" w:tplc="0C0C0005" w:tentative="1">
      <w:start w:val="1"/>
      <w:numFmt w:val="bullet"/>
      <w:lvlText w:val=""/>
      <w:lvlJc w:val="left"/>
      <w:pPr>
        <w:ind w:left="4779" w:hanging="360"/>
      </w:pPr>
      <w:rPr>
        <w:rFonts w:ascii="Wingdings" w:hAnsi="Wingdings" w:hint="default"/>
      </w:rPr>
    </w:lvl>
  </w:abstractNum>
  <w:abstractNum w:abstractNumId="11" w15:restartNumberingAfterBreak="0">
    <w:nsid w:val="655C55E4"/>
    <w:multiLevelType w:val="hybridMultilevel"/>
    <w:tmpl w:val="BAA613C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7E9A1F3F"/>
    <w:multiLevelType w:val="hybridMultilevel"/>
    <w:tmpl w:val="433227C2"/>
    <w:lvl w:ilvl="0" w:tplc="83E8CCE6">
      <w:start w:val="2021"/>
      <w:numFmt w:val="bullet"/>
      <w:lvlText w:val="-"/>
      <w:lvlJc w:val="left"/>
      <w:pPr>
        <w:ind w:left="720" w:hanging="360"/>
      </w:pPr>
      <w:rPr>
        <w:rFonts w:ascii="Arial Narrow" w:eastAsia="Times New Roman"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9"/>
  </w:num>
  <w:num w:numId="6">
    <w:abstractNumId w:val="3"/>
  </w:num>
  <w:num w:numId="7">
    <w:abstractNumId w:val="5"/>
  </w:num>
  <w:num w:numId="8">
    <w:abstractNumId w:val="7"/>
  </w:num>
  <w:num w:numId="9">
    <w:abstractNumId w:val="10"/>
  </w:num>
  <w:num w:numId="10">
    <w:abstractNumId w:val="6"/>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fr-CA"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6" w:nlCheck="1" w:checkStyle="1"/>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C8"/>
    <w:rsid w:val="0000012F"/>
    <w:rsid w:val="0000075E"/>
    <w:rsid w:val="000008C4"/>
    <w:rsid w:val="00000BDC"/>
    <w:rsid w:val="000012C4"/>
    <w:rsid w:val="0000136C"/>
    <w:rsid w:val="00001E7A"/>
    <w:rsid w:val="00001E98"/>
    <w:rsid w:val="000023B6"/>
    <w:rsid w:val="00002700"/>
    <w:rsid w:val="0000321E"/>
    <w:rsid w:val="00003F33"/>
    <w:rsid w:val="00004246"/>
    <w:rsid w:val="0000442E"/>
    <w:rsid w:val="00004561"/>
    <w:rsid w:val="00005251"/>
    <w:rsid w:val="00005A54"/>
    <w:rsid w:val="00005A55"/>
    <w:rsid w:val="00005B7A"/>
    <w:rsid w:val="00006927"/>
    <w:rsid w:val="00006983"/>
    <w:rsid w:val="000069C3"/>
    <w:rsid w:val="00006C9B"/>
    <w:rsid w:val="00006E82"/>
    <w:rsid w:val="0000706A"/>
    <w:rsid w:val="000074B2"/>
    <w:rsid w:val="00007534"/>
    <w:rsid w:val="0000793F"/>
    <w:rsid w:val="00007A84"/>
    <w:rsid w:val="00007B31"/>
    <w:rsid w:val="00007CD6"/>
    <w:rsid w:val="00007CE0"/>
    <w:rsid w:val="00007D77"/>
    <w:rsid w:val="0001064E"/>
    <w:rsid w:val="00010CEA"/>
    <w:rsid w:val="00011C01"/>
    <w:rsid w:val="00011EC3"/>
    <w:rsid w:val="00012140"/>
    <w:rsid w:val="00012700"/>
    <w:rsid w:val="00012AFD"/>
    <w:rsid w:val="00013091"/>
    <w:rsid w:val="00013564"/>
    <w:rsid w:val="000139D6"/>
    <w:rsid w:val="00013B89"/>
    <w:rsid w:val="00013E22"/>
    <w:rsid w:val="0001402B"/>
    <w:rsid w:val="000140DF"/>
    <w:rsid w:val="00014632"/>
    <w:rsid w:val="00014A04"/>
    <w:rsid w:val="00015128"/>
    <w:rsid w:val="0001568B"/>
    <w:rsid w:val="00015845"/>
    <w:rsid w:val="00015AF6"/>
    <w:rsid w:val="00015C9E"/>
    <w:rsid w:val="00015F70"/>
    <w:rsid w:val="0001679A"/>
    <w:rsid w:val="00016B0A"/>
    <w:rsid w:val="0001709B"/>
    <w:rsid w:val="000172E2"/>
    <w:rsid w:val="000173AB"/>
    <w:rsid w:val="00017791"/>
    <w:rsid w:val="00017D0A"/>
    <w:rsid w:val="0002035C"/>
    <w:rsid w:val="00020AB5"/>
    <w:rsid w:val="00020E72"/>
    <w:rsid w:val="0002179A"/>
    <w:rsid w:val="000221C7"/>
    <w:rsid w:val="00022555"/>
    <w:rsid w:val="000226D9"/>
    <w:rsid w:val="00022C66"/>
    <w:rsid w:val="00022D08"/>
    <w:rsid w:val="00023009"/>
    <w:rsid w:val="0002318E"/>
    <w:rsid w:val="0002320D"/>
    <w:rsid w:val="000239CF"/>
    <w:rsid w:val="0002403A"/>
    <w:rsid w:val="0002441A"/>
    <w:rsid w:val="00024727"/>
    <w:rsid w:val="00024DF5"/>
    <w:rsid w:val="00025355"/>
    <w:rsid w:val="00025794"/>
    <w:rsid w:val="0002581B"/>
    <w:rsid w:val="000258EC"/>
    <w:rsid w:val="00025900"/>
    <w:rsid w:val="00025F90"/>
    <w:rsid w:val="00026A81"/>
    <w:rsid w:val="00026BDB"/>
    <w:rsid w:val="0002779B"/>
    <w:rsid w:val="00027A24"/>
    <w:rsid w:val="00030694"/>
    <w:rsid w:val="00030FF5"/>
    <w:rsid w:val="0003102D"/>
    <w:rsid w:val="00031329"/>
    <w:rsid w:val="00031388"/>
    <w:rsid w:val="00031BE6"/>
    <w:rsid w:val="00031C41"/>
    <w:rsid w:val="00031D9B"/>
    <w:rsid w:val="00031E3A"/>
    <w:rsid w:val="00032742"/>
    <w:rsid w:val="0003277E"/>
    <w:rsid w:val="00032874"/>
    <w:rsid w:val="00032FD3"/>
    <w:rsid w:val="00033D4F"/>
    <w:rsid w:val="00033DA1"/>
    <w:rsid w:val="00033E99"/>
    <w:rsid w:val="0003473A"/>
    <w:rsid w:val="00034A05"/>
    <w:rsid w:val="00034A7B"/>
    <w:rsid w:val="0003559F"/>
    <w:rsid w:val="00035604"/>
    <w:rsid w:val="000358DC"/>
    <w:rsid w:val="00035A49"/>
    <w:rsid w:val="00035DBB"/>
    <w:rsid w:val="000361E1"/>
    <w:rsid w:val="00036985"/>
    <w:rsid w:val="00036BF7"/>
    <w:rsid w:val="00036DA4"/>
    <w:rsid w:val="00036F6E"/>
    <w:rsid w:val="00037162"/>
    <w:rsid w:val="00037306"/>
    <w:rsid w:val="0003736C"/>
    <w:rsid w:val="00037463"/>
    <w:rsid w:val="00037A08"/>
    <w:rsid w:val="00040124"/>
    <w:rsid w:val="000404FD"/>
    <w:rsid w:val="00040607"/>
    <w:rsid w:val="0004088B"/>
    <w:rsid w:val="00040927"/>
    <w:rsid w:val="00040946"/>
    <w:rsid w:val="00040FFC"/>
    <w:rsid w:val="00041420"/>
    <w:rsid w:val="000415F1"/>
    <w:rsid w:val="0004192F"/>
    <w:rsid w:val="00041A13"/>
    <w:rsid w:val="00041CFC"/>
    <w:rsid w:val="00041F20"/>
    <w:rsid w:val="0004233B"/>
    <w:rsid w:val="00043193"/>
    <w:rsid w:val="00043680"/>
    <w:rsid w:val="0004378C"/>
    <w:rsid w:val="000443F6"/>
    <w:rsid w:val="00044593"/>
    <w:rsid w:val="00044887"/>
    <w:rsid w:val="000448E4"/>
    <w:rsid w:val="00044A41"/>
    <w:rsid w:val="00044FFA"/>
    <w:rsid w:val="0004514B"/>
    <w:rsid w:val="00045634"/>
    <w:rsid w:val="0004570D"/>
    <w:rsid w:val="000457E8"/>
    <w:rsid w:val="00045CD3"/>
    <w:rsid w:val="00045EFB"/>
    <w:rsid w:val="00046E2F"/>
    <w:rsid w:val="00047CEC"/>
    <w:rsid w:val="00047E35"/>
    <w:rsid w:val="000503BD"/>
    <w:rsid w:val="00050668"/>
    <w:rsid w:val="00050941"/>
    <w:rsid w:val="00050A7E"/>
    <w:rsid w:val="00051083"/>
    <w:rsid w:val="000518DA"/>
    <w:rsid w:val="00051ECF"/>
    <w:rsid w:val="000526F9"/>
    <w:rsid w:val="000528D7"/>
    <w:rsid w:val="000528F9"/>
    <w:rsid w:val="0005292E"/>
    <w:rsid w:val="000529B9"/>
    <w:rsid w:val="00052F05"/>
    <w:rsid w:val="00052FCB"/>
    <w:rsid w:val="000531BA"/>
    <w:rsid w:val="00053297"/>
    <w:rsid w:val="000533FC"/>
    <w:rsid w:val="000537EC"/>
    <w:rsid w:val="0005423D"/>
    <w:rsid w:val="00054680"/>
    <w:rsid w:val="00054C1E"/>
    <w:rsid w:val="00054D49"/>
    <w:rsid w:val="00055145"/>
    <w:rsid w:val="00055210"/>
    <w:rsid w:val="000553EA"/>
    <w:rsid w:val="00055E38"/>
    <w:rsid w:val="00055EC8"/>
    <w:rsid w:val="00055FC7"/>
    <w:rsid w:val="0005606B"/>
    <w:rsid w:val="00056122"/>
    <w:rsid w:val="000566D7"/>
    <w:rsid w:val="0005739E"/>
    <w:rsid w:val="0005791B"/>
    <w:rsid w:val="00057E1D"/>
    <w:rsid w:val="00060131"/>
    <w:rsid w:val="000602BC"/>
    <w:rsid w:val="000605DC"/>
    <w:rsid w:val="0006064F"/>
    <w:rsid w:val="00060680"/>
    <w:rsid w:val="000606A8"/>
    <w:rsid w:val="000609EC"/>
    <w:rsid w:val="00060C4C"/>
    <w:rsid w:val="00060E50"/>
    <w:rsid w:val="00061461"/>
    <w:rsid w:val="00061996"/>
    <w:rsid w:val="00061A77"/>
    <w:rsid w:val="0006212C"/>
    <w:rsid w:val="000625E3"/>
    <w:rsid w:val="0006272B"/>
    <w:rsid w:val="00062775"/>
    <w:rsid w:val="0006296A"/>
    <w:rsid w:val="00062F66"/>
    <w:rsid w:val="000638F3"/>
    <w:rsid w:val="00063FD0"/>
    <w:rsid w:val="0006471E"/>
    <w:rsid w:val="00064DD0"/>
    <w:rsid w:val="000654B8"/>
    <w:rsid w:val="00065A01"/>
    <w:rsid w:val="00065B36"/>
    <w:rsid w:val="00065EEC"/>
    <w:rsid w:val="000660E1"/>
    <w:rsid w:val="00066C3E"/>
    <w:rsid w:val="00066E32"/>
    <w:rsid w:val="0006735D"/>
    <w:rsid w:val="0006751B"/>
    <w:rsid w:val="000675D7"/>
    <w:rsid w:val="00067A57"/>
    <w:rsid w:val="00067BBE"/>
    <w:rsid w:val="00070148"/>
    <w:rsid w:val="00070225"/>
    <w:rsid w:val="0007048D"/>
    <w:rsid w:val="00070731"/>
    <w:rsid w:val="00070A6D"/>
    <w:rsid w:val="00070AE0"/>
    <w:rsid w:val="00070B60"/>
    <w:rsid w:val="00071023"/>
    <w:rsid w:val="00071177"/>
    <w:rsid w:val="00071372"/>
    <w:rsid w:val="000715BC"/>
    <w:rsid w:val="00071909"/>
    <w:rsid w:val="00071B72"/>
    <w:rsid w:val="00072541"/>
    <w:rsid w:val="00072578"/>
    <w:rsid w:val="0007283D"/>
    <w:rsid w:val="000738FB"/>
    <w:rsid w:val="00073AC6"/>
    <w:rsid w:val="00073C97"/>
    <w:rsid w:val="00073E44"/>
    <w:rsid w:val="00073ED9"/>
    <w:rsid w:val="00074252"/>
    <w:rsid w:val="0007447F"/>
    <w:rsid w:val="000745C8"/>
    <w:rsid w:val="0007472F"/>
    <w:rsid w:val="00074C4B"/>
    <w:rsid w:val="00075105"/>
    <w:rsid w:val="00075109"/>
    <w:rsid w:val="0007521C"/>
    <w:rsid w:val="00075352"/>
    <w:rsid w:val="0007548A"/>
    <w:rsid w:val="00075679"/>
    <w:rsid w:val="0007607D"/>
    <w:rsid w:val="00076158"/>
    <w:rsid w:val="0007678C"/>
    <w:rsid w:val="000767A0"/>
    <w:rsid w:val="0007698D"/>
    <w:rsid w:val="00076B18"/>
    <w:rsid w:val="00077230"/>
    <w:rsid w:val="00077488"/>
    <w:rsid w:val="000774E4"/>
    <w:rsid w:val="00077526"/>
    <w:rsid w:val="0008004C"/>
    <w:rsid w:val="00080940"/>
    <w:rsid w:val="00080CD1"/>
    <w:rsid w:val="00080D36"/>
    <w:rsid w:val="000811A3"/>
    <w:rsid w:val="00081207"/>
    <w:rsid w:val="00081306"/>
    <w:rsid w:val="00081910"/>
    <w:rsid w:val="00081A97"/>
    <w:rsid w:val="00081B9F"/>
    <w:rsid w:val="00081E6D"/>
    <w:rsid w:val="00081FBD"/>
    <w:rsid w:val="00082073"/>
    <w:rsid w:val="000820C2"/>
    <w:rsid w:val="0008212F"/>
    <w:rsid w:val="00082512"/>
    <w:rsid w:val="00082BF3"/>
    <w:rsid w:val="00083AA8"/>
    <w:rsid w:val="00083B08"/>
    <w:rsid w:val="0008419F"/>
    <w:rsid w:val="0008440F"/>
    <w:rsid w:val="0008465C"/>
    <w:rsid w:val="00084680"/>
    <w:rsid w:val="000854F4"/>
    <w:rsid w:val="00085845"/>
    <w:rsid w:val="00085B2F"/>
    <w:rsid w:val="00085BB7"/>
    <w:rsid w:val="00085DC6"/>
    <w:rsid w:val="000861FC"/>
    <w:rsid w:val="0008629F"/>
    <w:rsid w:val="00086458"/>
    <w:rsid w:val="00086D31"/>
    <w:rsid w:val="00087831"/>
    <w:rsid w:val="000908AB"/>
    <w:rsid w:val="00091306"/>
    <w:rsid w:val="0009199F"/>
    <w:rsid w:val="00091AB6"/>
    <w:rsid w:val="00092683"/>
    <w:rsid w:val="000928A3"/>
    <w:rsid w:val="00092A3B"/>
    <w:rsid w:val="00092C40"/>
    <w:rsid w:val="00093347"/>
    <w:rsid w:val="000939D4"/>
    <w:rsid w:val="00093BB9"/>
    <w:rsid w:val="00093D97"/>
    <w:rsid w:val="00094220"/>
    <w:rsid w:val="0009457B"/>
    <w:rsid w:val="000945BF"/>
    <w:rsid w:val="00094875"/>
    <w:rsid w:val="00094A90"/>
    <w:rsid w:val="00095264"/>
    <w:rsid w:val="000956E3"/>
    <w:rsid w:val="000956FD"/>
    <w:rsid w:val="0009580A"/>
    <w:rsid w:val="00095C82"/>
    <w:rsid w:val="0009623D"/>
    <w:rsid w:val="0009646B"/>
    <w:rsid w:val="00096E1D"/>
    <w:rsid w:val="00097244"/>
    <w:rsid w:val="000974EB"/>
    <w:rsid w:val="00097B0B"/>
    <w:rsid w:val="00097CFA"/>
    <w:rsid w:val="000A04A1"/>
    <w:rsid w:val="000A06C8"/>
    <w:rsid w:val="000A06D8"/>
    <w:rsid w:val="000A16A3"/>
    <w:rsid w:val="000A1D44"/>
    <w:rsid w:val="000A2047"/>
    <w:rsid w:val="000A2B80"/>
    <w:rsid w:val="000A305F"/>
    <w:rsid w:val="000A3342"/>
    <w:rsid w:val="000A392E"/>
    <w:rsid w:val="000A3B8B"/>
    <w:rsid w:val="000A3CC1"/>
    <w:rsid w:val="000A3E57"/>
    <w:rsid w:val="000A3EA4"/>
    <w:rsid w:val="000A4418"/>
    <w:rsid w:val="000A466D"/>
    <w:rsid w:val="000A4C73"/>
    <w:rsid w:val="000A71E5"/>
    <w:rsid w:val="000A7398"/>
    <w:rsid w:val="000A76C3"/>
    <w:rsid w:val="000B0196"/>
    <w:rsid w:val="000B02FA"/>
    <w:rsid w:val="000B08CF"/>
    <w:rsid w:val="000B18CB"/>
    <w:rsid w:val="000B1C39"/>
    <w:rsid w:val="000B1C3A"/>
    <w:rsid w:val="000B1C9B"/>
    <w:rsid w:val="000B25DC"/>
    <w:rsid w:val="000B2975"/>
    <w:rsid w:val="000B2A61"/>
    <w:rsid w:val="000B393F"/>
    <w:rsid w:val="000B3A3F"/>
    <w:rsid w:val="000B40A2"/>
    <w:rsid w:val="000B429B"/>
    <w:rsid w:val="000B4CD9"/>
    <w:rsid w:val="000B5120"/>
    <w:rsid w:val="000B5273"/>
    <w:rsid w:val="000B53B3"/>
    <w:rsid w:val="000B589C"/>
    <w:rsid w:val="000B596A"/>
    <w:rsid w:val="000B5C14"/>
    <w:rsid w:val="000B5CC1"/>
    <w:rsid w:val="000B6426"/>
    <w:rsid w:val="000B6725"/>
    <w:rsid w:val="000B6F7C"/>
    <w:rsid w:val="000B6FC5"/>
    <w:rsid w:val="000B716E"/>
    <w:rsid w:val="000C02E1"/>
    <w:rsid w:val="000C0389"/>
    <w:rsid w:val="000C0D55"/>
    <w:rsid w:val="000C0E3E"/>
    <w:rsid w:val="000C1CBF"/>
    <w:rsid w:val="000C200A"/>
    <w:rsid w:val="000C227A"/>
    <w:rsid w:val="000C2326"/>
    <w:rsid w:val="000C2DFB"/>
    <w:rsid w:val="000C2F08"/>
    <w:rsid w:val="000C311A"/>
    <w:rsid w:val="000C3251"/>
    <w:rsid w:val="000C3892"/>
    <w:rsid w:val="000C3C5A"/>
    <w:rsid w:val="000C3DC8"/>
    <w:rsid w:val="000C3EE7"/>
    <w:rsid w:val="000C4963"/>
    <w:rsid w:val="000C4CA5"/>
    <w:rsid w:val="000C4DB1"/>
    <w:rsid w:val="000C5172"/>
    <w:rsid w:val="000C5671"/>
    <w:rsid w:val="000C5F36"/>
    <w:rsid w:val="000C5FEE"/>
    <w:rsid w:val="000C6490"/>
    <w:rsid w:val="000C67A4"/>
    <w:rsid w:val="000C6B69"/>
    <w:rsid w:val="000C6F00"/>
    <w:rsid w:val="000C7535"/>
    <w:rsid w:val="000C7578"/>
    <w:rsid w:val="000C7601"/>
    <w:rsid w:val="000C7A13"/>
    <w:rsid w:val="000C7CF5"/>
    <w:rsid w:val="000D001D"/>
    <w:rsid w:val="000D0B73"/>
    <w:rsid w:val="000D108C"/>
    <w:rsid w:val="000D14F4"/>
    <w:rsid w:val="000D2015"/>
    <w:rsid w:val="000D2295"/>
    <w:rsid w:val="000D252E"/>
    <w:rsid w:val="000D25D6"/>
    <w:rsid w:val="000D2778"/>
    <w:rsid w:val="000D300B"/>
    <w:rsid w:val="000D3032"/>
    <w:rsid w:val="000D3678"/>
    <w:rsid w:val="000D3B32"/>
    <w:rsid w:val="000D3E42"/>
    <w:rsid w:val="000D3FD4"/>
    <w:rsid w:val="000D46A8"/>
    <w:rsid w:val="000D497C"/>
    <w:rsid w:val="000D504C"/>
    <w:rsid w:val="000D522B"/>
    <w:rsid w:val="000D54B4"/>
    <w:rsid w:val="000D5A63"/>
    <w:rsid w:val="000D5ADA"/>
    <w:rsid w:val="000D5D43"/>
    <w:rsid w:val="000D5E09"/>
    <w:rsid w:val="000D60B0"/>
    <w:rsid w:val="000D62B3"/>
    <w:rsid w:val="000D696F"/>
    <w:rsid w:val="000D6A09"/>
    <w:rsid w:val="000D6A6D"/>
    <w:rsid w:val="000D7A06"/>
    <w:rsid w:val="000D7CE7"/>
    <w:rsid w:val="000E0299"/>
    <w:rsid w:val="000E03D2"/>
    <w:rsid w:val="000E07CB"/>
    <w:rsid w:val="000E0C84"/>
    <w:rsid w:val="000E0D14"/>
    <w:rsid w:val="000E0D41"/>
    <w:rsid w:val="000E0F32"/>
    <w:rsid w:val="000E15D5"/>
    <w:rsid w:val="000E2158"/>
    <w:rsid w:val="000E26FE"/>
    <w:rsid w:val="000E2A14"/>
    <w:rsid w:val="000E2C81"/>
    <w:rsid w:val="000E2CF4"/>
    <w:rsid w:val="000E2D7B"/>
    <w:rsid w:val="000E2F35"/>
    <w:rsid w:val="000E36A8"/>
    <w:rsid w:val="000E3BFB"/>
    <w:rsid w:val="000E3D58"/>
    <w:rsid w:val="000E45BB"/>
    <w:rsid w:val="000E4688"/>
    <w:rsid w:val="000E4C7C"/>
    <w:rsid w:val="000E54B0"/>
    <w:rsid w:val="000E597B"/>
    <w:rsid w:val="000E5DE2"/>
    <w:rsid w:val="000E60D4"/>
    <w:rsid w:val="000E65E2"/>
    <w:rsid w:val="000E6CA0"/>
    <w:rsid w:val="000E6CBE"/>
    <w:rsid w:val="000E6D84"/>
    <w:rsid w:val="000E75C8"/>
    <w:rsid w:val="000E792D"/>
    <w:rsid w:val="000E79B6"/>
    <w:rsid w:val="000E7C68"/>
    <w:rsid w:val="000E7CBE"/>
    <w:rsid w:val="000E7F9C"/>
    <w:rsid w:val="000F015F"/>
    <w:rsid w:val="000F02E3"/>
    <w:rsid w:val="000F0462"/>
    <w:rsid w:val="000F0884"/>
    <w:rsid w:val="000F14FE"/>
    <w:rsid w:val="000F191D"/>
    <w:rsid w:val="000F2138"/>
    <w:rsid w:val="000F2896"/>
    <w:rsid w:val="000F38B1"/>
    <w:rsid w:val="000F3CDE"/>
    <w:rsid w:val="000F3FB8"/>
    <w:rsid w:val="000F46DF"/>
    <w:rsid w:val="000F47DD"/>
    <w:rsid w:val="000F4A54"/>
    <w:rsid w:val="000F4E81"/>
    <w:rsid w:val="000F5045"/>
    <w:rsid w:val="000F51A8"/>
    <w:rsid w:val="000F539A"/>
    <w:rsid w:val="000F5695"/>
    <w:rsid w:val="000F602F"/>
    <w:rsid w:val="000F67C1"/>
    <w:rsid w:val="000F6BBC"/>
    <w:rsid w:val="000F6C59"/>
    <w:rsid w:val="000F7060"/>
    <w:rsid w:val="000F72C8"/>
    <w:rsid w:val="000F745D"/>
    <w:rsid w:val="000F7787"/>
    <w:rsid w:val="000F7A7D"/>
    <w:rsid w:val="00100282"/>
    <w:rsid w:val="001002FF"/>
    <w:rsid w:val="001005C5"/>
    <w:rsid w:val="0010074E"/>
    <w:rsid w:val="00100A28"/>
    <w:rsid w:val="001013A1"/>
    <w:rsid w:val="00101F23"/>
    <w:rsid w:val="00102BF3"/>
    <w:rsid w:val="00102D81"/>
    <w:rsid w:val="0010312B"/>
    <w:rsid w:val="00103204"/>
    <w:rsid w:val="001038D1"/>
    <w:rsid w:val="001039D3"/>
    <w:rsid w:val="00103A0A"/>
    <w:rsid w:val="00103CA4"/>
    <w:rsid w:val="0010478E"/>
    <w:rsid w:val="00105623"/>
    <w:rsid w:val="00105B38"/>
    <w:rsid w:val="00105B3D"/>
    <w:rsid w:val="001062D6"/>
    <w:rsid w:val="001063AA"/>
    <w:rsid w:val="00106BCE"/>
    <w:rsid w:val="00107312"/>
    <w:rsid w:val="00107DDF"/>
    <w:rsid w:val="0011015C"/>
    <w:rsid w:val="00110D62"/>
    <w:rsid w:val="00110E0A"/>
    <w:rsid w:val="00110FE5"/>
    <w:rsid w:val="00111003"/>
    <w:rsid w:val="001114B4"/>
    <w:rsid w:val="00112421"/>
    <w:rsid w:val="001129E8"/>
    <w:rsid w:val="001139E6"/>
    <w:rsid w:val="00113D0A"/>
    <w:rsid w:val="00113D23"/>
    <w:rsid w:val="00113F55"/>
    <w:rsid w:val="00114380"/>
    <w:rsid w:val="00114511"/>
    <w:rsid w:val="0011463E"/>
    <w:rsid w:val="00114AAD"/>
    <w:rsid w:val="00115B5B"/>
    <w:rsid w:val="00115CFC"/>
    <w:rsid w:val="001165F6"/>
    <w:rsid w:val="001167E0"/>
    <w:rsid w:val="0011680E"/>
    <w:rsid w:val="00116F31"/>
    <w:rsid w:val="001172A4"/>
    <w:rsid w:val="001172D0"/>
    <w:rsid w:val="00117BFA"/>
    <w:rsid w:val="001200FF"/>
    <w:rsid w:val="0012081A"/>
    <w:rsid w:val="00120890"/>
    <w:rsid w:val="00120B55"/>
    <w:rsid w:val="0012193A"/>
    <w:rsid w:val="00121F73"/>
    <w:rsid w:val="00122018"/>
    <w:rsid w:val="0012201F"/>
    <w:rsid w:val="00122270"/>
    <w:rsid w:val="00122304"/>
    <w:rsid w:val="0012295F"/>
    <w:rsid w:val="001234EF"/>
    <w:rsid w:val="0012401B"/>
    <w:rsid w:val="0012451A"/>
    <w:rsid w:val="00124BC3"/>
    <w:rsid w:val="00124FC8"/>
    <w:rsid w:val="00124FE7"/>
    <w:rsid w:val="0012505A"/>
    <w:rsid w:val="0012554E"/>
    <w:rsid w:val="00125915"/>
    <w:rsid w:val="00125E5D"/>
    <w:rsid w:val="001260BC"/>
    <w:rsid w:val="0012662D"/>
    <w:rsid w:val="00126957"/>
    <w:rsid w:val="00126E88"/>
    <w:rsid w:val="00127206"/>
    <w:rsid w:val="00127286"/>
    <w:rsid w:val="0012745E"/>
    <w:rsid w:val="00127B52"/>
    <w:rsid w:val="00127D79"/>
    <w:rsid w:val="00127E2A"/>
    <w:rsid w:val="0013051E"/>
    <w:rsid w:val="0013064B"/>
    <w:rsid w:val="00130AB7"/>
    <w:rsid w:val="00130D0B"/>
    <w:rsid w:val="00130E89"/>
    <w:rsid w:val="00130F84"/>
    <w:rsid w:val="00130FCD"/>
    <w:rsid w:val="00131B27"/>
    <w:rsid w:val="00132010"/>
    <w:rsid w:val="001326D2"/>
    <w:rsid w:val="00132904"/>
    <w:rsid w:val="00132C5E"/>
    <w:rsid w:val="00132D1D"/>
    <w:rsid w:val="00133530"/>
    <w:rsid w:val="001336CB"/>
    <w:rsid w:val="00133982"/>
    <w:rsid w:val="00133DDA"/>
    <w:rsid w:val="00133FD8"/>
    <w:rsid w:val="0013498A"/>
    <w:rsid w:val="00134BFE"/>
    <w:rsid w:val="00134EF2"/>
    <w:rsid w:val="00135023"/>
    <w:rsid w:val="001351BB"/>
    <w:rsid w:val="00135390"/>
    <w:rsid w:val="00135C89"/>
    <w:rsid w:val="00136696"/>
    <w:rsid w:val="0013688F"/>
    <w:rsid w:val="00136A62"/>
    <w:rsid w:val="001378F2"/>
    <w:rsid w:val="00137C19"/>
    <w:rsid w:val="00137C76"/>
    <w:rsid w:val="0014017D"/>
    <w:rsid w:val="001401C3"/>
    <w:rsid w:val="0014025B"/>
    <w:rsid w:val="00140743"/>
    <w:rsid w:val="00140AEE"/>
    <w:rsid w:val="00140E7F"/>
    <w:rsid w:val="0014138A"/>
    <w:rsid w:val="001417D3"/>
    <w:rsid w:val="00141D4B"/>
    <w:rsid w:val="00141D98"/>
    <w:rsid w:val="00141E93"/>
    <w:rsid w:val="0014226D"/>
    <w:rsid w:val="00142496"/>
    <w:rsid w:val="001424A2"/>
    <w:rsid w:val="001425C5"/>
    <w:rsid w:val="00143235"/>
    <w:rsid w:val="0014365F"/>
    <w:rsid w:val="0014475D"/>
    <w:rsid w:val="001447BD"/>
    <w:rsid w:val="001448B8"/>
    <w:rsid w:val="00144A05"/>
    <w:rsid w:val="00145445"/>
    <w:rsid w:val="0014544F"/>
    <w:rsid w:val="00145C4B"/>
    <w:rsid w:val="00145D79"/>
    <w:rsid w:val="00146CF6"/>
    <w:rsid w:val="00146E29"/>
    <w:rsid w:val="00147302"/>
    <w:rsid w:val="0014744B"/>
    <w:rsid w:val="00147AF1"/>
    <w:rsid w:val="00147E04"/>
    <w:rsid w:val="00147FBB"/>
    <w:rsid w:val="001500E8"/>
    <w:rsid w:val="0015045B"/>
    <w:rsid w:val="00150665"/>
    <w:rsid w:val="00150EE2"/>
    <w:rsid w:val="0015104B"/>
    <w:rsid w:val="001516F4"/>
    <w:rsid w:val="00151D3D"/>
    <w:rsid w:val="00151ECB"/>
    <w:rsid w:val="00152047"/>
    <w:rsid w:val="00152166"/>
    <w:rsid w:val="001522A2"/>
    <w:rsid w:val="00152AD8"/>
    <w:rsid w:val="00152DFF"/>
    <w:rsid w:val="00152E4D"/>
    <w:rsid w:val="001532BF"/>
    <w:rsid w:val="00153440"/>
    <w:rsid w:val="0015367C"/>
    <w:rsid w:val="0015380B"/>
    <w:rsid w:val="00153858"/>
    <w:rsid w:val="00153918"/>
    <w:rsid w:val="00153B67"/>
    <w:rsid w:val="001542D9"/>
    <w:rsid w:val="001542F6"/>
    <w:rsid w:val="00154F41"/>
    <w:rsid w:val="00154F5E"/>
    <w:rsid w:val="0015555D"/>
    <w:rsid w:val="0015757B"/>
    <w:rsid w:val="001576DF"/>
    <w:rsid w:val="00157E4E"/>
    <w:rsid w:val="001601C0"/>
    <w:rsid w:val="00160BE6"/>
    <w:rsid w:val="001613DB"/>
    <w:rsid w:val="001615F5"/>
    <w:rsid w:val="0016168F"/>
    <w:rsid w:val="00161839"/>
    <w:rsid w:val="00161BEC"/>
    <w:rsid w:val="0016211C"/>
    <w:rsid w:val="00162264"/>
    <w:rsid w:val="001622D0"/>
    <w:rsid w:val="0016231E"/>
    <w:rsid w:val="001627DE"/>
    <w:rsid w:val="00162984"/>
    <w:rsid w:val="00163107"/>
    <w:rsid w:val="00163249"/>
    <w:rsid w:val="001633B7"/>
    <w:rsid w:val="00163518"/>
    <w:rsid w:val="00163EFD"/>
    <w:rsid w:val="001643B3"/>
    <w:rsid w:val="001643D4"/>
    <w:rsid w:val="00164EAF"/>
    <w:rsid w:val="00165010"/>
    <w:rsid w:val="00165028"/>
    <w:rsid w:val="00165672"/>
    <w:rsid w:val="001657A6"/>
    <w:rsid w:val="00165919"/>
    <w:rsid w:val="001659F2"/>
    <w:rsid w:val="00165A3F"/>
    <w:rsid w:val="00165C6D"/>
    <w:rsid w:val="00165E9E"/>
    <w:rsid w:val="00166270"/>
    <w:rsid w:val="001663FE"/>
    <w:rsid w:val="001666FF"/>
    <w:rsid w:val="0016691B"/>
    <w:rsid w:val="00166FD4"/>
    <w:rsid w:val="001671D9"/>
    <w:rsid w:val="00167A88"/>
    <w:rsid w:val="001700CE"/>
    <w:rsid w:val="001703F9"/>
    <w:rsid w:val="00171C15"/>
    <w:rsid w:val="0017204A"/>
    <w:rsid w:val="001723F1"/>
    <w:rsid w:val="00172A3E"/>
    <w:rsid w:val="00172B64"/>
    <w:rsid w:val="00172C95"/>
    <w:rsid w:val="00173367"/>
    <w:rsid w:val="0017345E"/>
    <w:rsid w:val="001734F9"/>
    <w:rsid w:val="0017357D"/>
    <w:rsid w:val="001738DD"/>
    <w:rsid w:val="00173E64"/>
    <w:rsid w:val="00174116"/>
    <w:rsid w:val="0017413F"/>
    <w:rsid w:val="001741B1"/>
    <w:rsid w:val="00174206"/>
    <w:rsid w:val="00174BD9"/>
    <w:rsid w:val="00174D7F"/>
    <w:rsid w:val="001752B6"/>
    <w:rsid w:val="00176394"/>
    <w:rsid w:val="00176480"/>
    <w:rsid w:val="001765AE"/>
    <w:rsid w:val="00176940"/>
    <w:rsid w:val="0018031A"/>
    <w:rsid w:val="001807D7"/>
    <w:rsid w:val="0018084B"/>
    <w:rsid w:val="00181086"/>
    <w:rsid w:val="00181316"/>
    <w:rsid w:val="00181CD3"/>
    <w:rsid w:val="00181DC0"/>
    <w:rsid w:val="00182B93"/>
    <w:rsid w:val="00182CE7"/>
    <w:rsid w:val="001833C8"/>
    <w:rsid w:val="00183749"/>
    <w:rsid w:val="00183A64"/>
    <w:rsid w:val="00183AB5"/>
    <w:rsid w:val="00183B46"/>
    <w:rsid w:val="00184CF0"/>
    <w:rsid w:val="001851F4"/>
    <w:rsid w:val="00185558"/>
    <w:rsid w:val="00185A56"/>
    <w:rsid w:val="00185F1D"/>
    <w:rsid w:val="00185F4E"/>
    <w:rsid w:val="0018601D"/>
    <w:rsid w:val="00186292"/>
    <w:rsid w:val="0018632F"/>
    <w:rsid w:val="0018637B"/>
    <w:rsid w:val="00186D76"/>
    <w:rsid w:val="0018736E"/>
    <w:rsid w:val="00187D2B"/>
    <w:rsid w:val="00187DBF"/>
    <w:rsid w:val="00187E35"/>
    <w:rsid w:val="00187F68"/>
    <w:rsid w:val="00190203"/>
    <w:rsid w:val="00190C9D"/>
    <w:rsid w:val="0019105F"/>
    <w:rsid w:val="00191EA1"/>
    <w:rsid w:val="00191F00"/>
    <w:rsid w:val="00192063"/>
    <w:rsid w:val="00192825"/>
    <w:rsid w:val="00192981"/>
    <w:rsid w:val="001929F6"/>
    <w:rsid w:val="00192ADF"/>
    <w:rsid w:val="00192C59"/>
    <w:rsid w:val="00192EBB"/>
    <w:rsid w:val="00192F26"/>
    <w:rsid w:val="00193942"/>
    <w:rsid w:val="00193B7C"/>
    <w:rsid w:val="00193CD3"/>
    <w:rsid w:val="00193CE8"/>
    <w:rsid w:val="00193E90"/>
    <w:rsid w:val="00194110"/>
    <w:rsid w:val="001946DC"/>
    <w:rsid w:val="00194CDE"/>
    <w:rsid w:val="00194E5A"/>
    <w:rsid w:val="00194E7F"/>
    <w:rsid w:val="00195355"/>
    <w:rsid w:val="0019575B"/>
    <w:rsid w:val="00195768"/>
    <w:rsid w:val="001957BE"/>
    <w:rsid w:val="00195B03"/>
    <w:rsid w:val="00196799"/>
    <w:rsid w:val="00196DFC"/>
    <w:rsid w:val="00196F63"/>
    <w:rsid w:val="00197424"/>
    <w:rsid w:val="001975A7"/>
    <w:rsid w:val="00197998"/>
    <w:rsid w:val="00197AD7"/>
    <w:rsid w:val="00197BC1"/>
    <w:rsid w:val="00197E48"/>
    <w:rsid w:val="001A00A2"/>
    <w:rsid w:val="001A0497"/>
    <w:rsid w:val="001A05D5"/>
    <w:rsid w:val="001A111D"/>
    <w:rsid w:val="001A12D4"/>
    <w:rsid w:val="001A14EF"/>
    <w:rsid w:val="001A1838"/>
    <w:rsid w:val="001A1889"/>
    <w:rsid w:val="001A19D7"/>
    <w:rsid w:val="001A1DC9"/>
    <w:rsid w:val="001A2F02"/>
    <w:rsid w:val="001A3ABB"/>
    <w:rsid w:val="001A3CC6"/>
    <w:rsid w:val="001A3CF3"/>
    <w:rsid w:val="001A3D7C"/>
    <w:rsid w:val="001A3FA4"/>
    <w:rsid w:val="001A4243"/>
    <w:rsid w:val="001A4355"/>
    <w:rsid w:val="001A4600"/>
    <w:rsid w:val="001A46A7"/>
    <w:rsid w:val="001A4A11"/>
    <w:rsid w:val="001A5300"/>
    <w:rsid w:val="001A55D8"/>
    <w:rsid w:val="001A5629"/>
    <w:rsid w:val="001A5B8C"/>
    <w:rsid w:val="001A5E00"/>
    <w:rsid w:val="001A5F34"/>
    <w:rsid w:val="001A72EB"/>
    <w:rsid w:val="001B0439"/>
    <w:rsid w:val="001B05C2"/>
    <w:rsid w:val="001B05E1"/>
    <w:rsid w:val="001B06CA"/>
    <w:rsid w:val="001B0C15"/>
    <w:rsid w:val="001B0D4F"/>
    <w:rsid w:val="001B0FCB"/>
    <w:rsid w:val="001B11A7"/>
    <w:rsid w:val="001B1ADF"/>
    <w:rsid w:val="001B1D70"/>
    <w:rsid w:val="001B229C"/>
    <w:rsid w:val="001B25A5"/>
    <w:rsid w:val="001B26C1"/>
    <w:rsid w:val="001B298A"/>
    <w:rsid w:val="001B29EC"/>
    <w:rsid w:val="001B2CD1"/>
    <w:rsid w:val="001B3928"/>
    <w:rsid w:val="001B3CD5"/>
    <w:rsid w:val="001B46F8"/>
    <w:rsid w:val="001B5421"/>
    <w:rsid w:val="001B5961"/>
    <w:rsid w:val="001B609D"/>
    <w:rsid w:val="001B6A11"/>
    <w:rsid w:val="001B6B59"/>
    <w:rsid w:val="001B7807"/>
    <w:rsid w:val="001B7B99"/>
    <w:rsid w:val="001C03E1"/>
    <w:rsid w:val="001C0F19"/>
    <w:rsid w:val="001C103D"/>
    <w:rsid w:val="001C1BC5"/>
    <w:rsid w:val="001C2231"/>
    <w:rsid w:val="001C223D"/>
    <w:rsid w:val="001C2678"/>
    <w:rsid w:val="001C2C5F"/>
    <w:rsid w:val="001C4151"/>
    <w:rsid w:val="001C421A"/>
    <w:rsid w:val="001C43CB"/>
    <w:rsid w:val="001C4B14"/>
    <w:rsid w:val="001C5275"/>
    <w:rsid w:val="001C5437"/>
    <w:rsid w:val="001C55FC"/>
    <w:rsid w:val="001C5935"/>
    <w:rsid w:val="001C5CF1"/>
    <w:rsid w:val="001C5DDA"/>
    <w:rsid w:val="001C608B"/>
    <w:rsid w:val="001C6318"/>
    <w:rsid w:val="001C635D"/>
    <w:rsid w:val="001C6B5C"/>
    <w:rsid w:val="001C6E6B"/>
    <w:rsid w:val="001C7080"/>
    <w:rsid w:val="001C754D"/>
    <w:rsid w:val="001C76B9"/>
    <w:rsid w:val="001C7774"/>
    <w:rsid w:val="001C7B03"/>
    <w:rsid w:val="001D00AC"/>
    <w:rsid w:val="001D0439"/>
    <w:rsid w:val="001D0920"/>
    <w:rsid w:val="001D11FB"/>
    <w:rsid w:val="001D13BD"/>
    <w:rsid w:val="001D19E5"/>
    <w:rsid w:val="001D1F11"/>
    <w:rsid w:val="001D2084"/>
    <w:rsid w:val="001D274C"/>
    <w:rsid w:val="001D2843"/>
    <w:rsid w:val="001D2E87"/>
    <w:rsid w:val="001D32A5"/>
    <w:rsid w:val="001D3346"/>
    <w:rsid w:val="001D33DF"/>
    <w:rsid w:val="001D37E1"/>
    <w:rsid w:val="001D3907"/>
    <w:rsid w:val="001D3CB1"/>
    <w:rsid w:val="001D42F8"/>
    <w:rsid w:val="001D4D40"/>
    <w:rsid w:val="001D5069"/>
    <w:rsid w:val="001D539F"/>
    <w:rsid w:val="001D5C87"/>
    <w:rsid w:val="001D5CD5"/>
    <w:rsid w:val="001D5F45"/>
    <w:rsid w:val="001D6462"/>
    <w:rsid w:val="001D6544"/>
    <w:rsid w:val="001D6BF6"/>
    <w:rsid w:val="001D6CC9"/>
    <w:rsid w:val="001D7931"/>
    <w:rsid w:val="001D7F15"/>
    <w:rsid w:val="001E0149"/>
    <w:rsid w:val="001E020D"/>
    <w:rsid w:val="001E02B0"/>
    <w:rsid w:val="001E041A"/>
    <w:rsid w:val="001E0600"/>
    <w:rsid w:val="001E07DC"/>
    <w:rsid w:val="001E0CDB"/>
    <w:rsid w:val="001E0DBE"/>
    <w:rsid w:val="001E1269"/>
    <w:rsid w:val="001E159C"/>
    <w:rsid w:val="001E1F6E"/>
    <w:rsid w:val="001E2CDE"/>
    <w:rsid w:val="001E2DED"/>
    <w:rsid w:val="001E317F"/>
    <w:rsid w:val="001E3406"/>
    <w:rsid w:val="001E3413"/>
    <w:rsid w:val="001E3427"/>
    <w:rsid w:val="001E354B"/>
    <w:rsid w:val="001E47BD"/>
    <w:rsid w:val="001E487E"/>
    <w:rsid w:val="001E48AF"/>
    <w:rsid w:val="001E4FD0"/>
    <w:rsid w:val="001E5BCD"/>
    <w:rsid w:val="001E5BE6"/>
    <w:rsid w:val="001E5E21"/>
    <w:rsid w:val="001E61DE"/>
    <w:rsid w:val="001E63C3"/>
    <w:rsid w:val="001E64B5"/>
    <w:rsid w:val="001E6743"/>
    <w:rsid w:val="001E687C"/>
    <w:rsid w:val="001E6C06"/>
    <w:rsid w:val="001E70F0"/>
    <w:rsid w:val="001E7253"/>
    <w:rsid w:val="001F037A"/>
    <w:rsid w:val="001F0719"/>
    <w:rsid w:val="001F0D25"/>
    <w:rsid w:val="001F11CE"/>
    <w:rsid w:val="001F172D"/>
    <w:rsid w:val="001F20FF"/>
    <w:rsid w:val="001F2264"/>
    <w:rsid w:val="001F2597"/>
    <w:rsid w:val="001F3E7F"/>
    <w:rsid w:val="001F47CB"/>
    <w:rsid w:val="001F4F5C"/>
    <w:rsid w:val="001F506C"/>
    <w:rsid w:val="001F5116"/>
    <w:rsid w:val="001F5607"/>
    <w:rsid w:val="001F5B0F"/>
    <w:rsid w:val="001F65C1"/>
    <w:rsid w:val="001F6727"/>
    <w:rsid w:val="001F687F"/>
    <w:rsid w:val="001F6D4A"/>
    <w:rsid w:val="001F6FCA"/>
    <w:rsid w:val="001F7A6C"/>
    <w:rsid w:val="001F7D50"/>
    <w:rsid w:val="001F7F7C"/>
    <w:rsid w:val="00200B84"/>
    <w:rsid w:val="00200CB8"/>
    <w:rsid w:val="00200EB5"/>
    <w:rsid w:val="00201B05"/>
    <w:rsid w:val="002020D4"/>
    <w:rsid w:val="00202237"/>
    <w:rsid w:val="00202539"/>
    <w:rsid w:val="002026F7"/>
    <w:rsid w:val="0020271A"/>
    <w:rsid w:val="002027AE"/>
    <w:rsid w:val="00202967"/>
    <w:rsid w:val="00202E1B"/>
    <w:rsid w:val="00202FB2"/>
    <w:rsid w:val="002030E4"/>
    <w:rsid w:val="00203B57"/>
    <w:rsid w:val="0020406A"/>
    <w:rsid w:val="002040A7"/>
    <w:rsid w:val="002041AB"/>
    <w:rsid w:val="002042ED"/>
    <w:rsid w:val="0020472A"/>
    <w:rsid w:val="00204808"/>
    <w:rsid w:val="00204D70"/>
    <w:rsid w:val="00205425"/>
    <w:rsid w:val="00205598"/>
    <w:rsid w:val="00205746"/>
    <w:rsid w:val="00205C12"/>
    <w:rsid w:val="00205C25"/>
    <w:rsid w:val="00206AA0"/>
    <w:rsid w:val="00206CFB"/>
    <w:rsid w:val="00206EB6"/>
    <w:rsid w:val="00206FA2"/>
    <w:rsid w:val="00207305"/>
    <w:rsid w:val="0020751C"/>
    <w:rsid w:val="0020775F"/>
    <w:rsid w:val="00210094"/>
    <w:rsid w:val="00210304"/>
    <w:rsid w:val="002103D0"/>
    <w:rsid w:val="00210444"/>
    <w:rsid w:val="00210C08"/>
    <w:rsid w:val="00210D73"/>
    <w:rsid w:val="00210E53"/>
    <w:rsid w:val="0021176F"/>
    <w:rsid w:val="00211A65"/>
    <w:rsid w:val="00211ECF"/>
    <w:rsid w:val="00211F8E"/>
    <w:rsid w:val="00212984"/>
    <w:rsid w:val="00212BEC"/>
    <w:rsid w:val="00212D08"/>
    <w:rsid w:val="00212F2B"/>
    <w:rsid w:val="00212F8D"/>
    <w:rsid w:val="00213281"/>
    <w:rsid w:val="00213632"/>
    <w:rsid w:val="00213AEB"/>
    <w:rsid w:val="00213FED"/>
    <w:rsid w:val="0021414A"/>
    <w:rsid w:val="0021422B"/>
    <w:rsid w:val="002147EC"/>
    <w:rsid w:val="00214984"/>
    <w:rsid w:val="00214DE0"/>
    <w:rsid w:val="00214FB1"/>
    <w:rsid w:val="00215142"/>
    <w:rsid w:val="002151E9"/>
    <w:rsid w:val="002152D4"/>
    <w:rsid w:val="00215798"/>
    <w:rsid w:val="0021597E"/>
    <w:rsid w:val="0021598F"/>
    <w:rsid w:val="00215CEC"/>
    <w:rsid w:val="00215F22"/>
    <w:rsid w:val="002171D1"/>
    <w:rsid w:val="00217A89"/>
    <w:rsid w:val="00220193"/>
    <w:rsid w:val="00220459"/>
    <w:rsid w:val="00220919"/>
    <w:rsid w:val="00220BE2"/>
    <w:rsid w:val="00220EAB"/>
    <w:rsid w:val="00221107"/>
    <w:rsid w:val="0022113C"/>
    <w:rsid w:val="00221365"/>
    <w:rsid w:val="00221700"/>
    <w:rsid w:val="00221764"/>
    <w:rsid w:val="00221851"/>
    <w:rsid w:val="00221BD9"/>
    <w:rsid w:val="00222195"/>
    <w:rsid w:val="0022235D"/>
    <w:rsid w:val="0022247F"/>
    <w:rsid w:val="0022251A"/>
    <w:rsid w:val="00222726"/>
    <w:rsid w:val="00222C40"/>
    <w:rsid w:val="00222D25"/>
    <w:rsid w:val="00223485"/>
    <w:rsid w:val="00223491"/>
    <w:rsid w:val="002237FF"/>
    <w:rsid w:val="00224852"/>
    <w:rsid w:val="002249CA"/>
    <w:rsid w:val="00224B39"/>
    <w:rsid w:val="00224BA2"/>
    <w:rsid w:val="00224C5C"/>
    <w:rsid w:val="00224FAD"/>
    <w:rsid w:val="00225814"/>
    <w:rsid w:val="00225C9E"/>
    <w:rsid w:val="00225D30"/>
    <w:rsid w:val="00225E83"/>
    <w:rsid w:val="00227112"/>
    <w:rsid w:val="0022739D"/>
    <w:rsid w:val="002277BE"/>
    <w:rsid w:val="00227937"/>
    <w:rsid w:val="00227A05"/>
    <w:rsid w:val="00227B25"/>
    <w:rsid w:val="00227CCD"/>
    <w:rsid w:val="00230FE9"/>
    <w:rsid w:val="00231462"/>
    <w:rsid w:val="00231585"/>
    <w:rsid w:val="00231A16"/>
    <w:rsid w:val="00231FEC"/>
    <w:rsid w:val="002320B1"/>
    <w:rsid w:val="002320F7"/>
    <w:rsid w:val="00232251"/>
    <w:rsid w:val="0023249B"/>
    <w:rsid w:val="0023271D"/>
    <w:rsid w:val="00232811"/>
    <w:rsid w:val="002328D6"/>
    <w:rsid w:val="00232907"/>
    <w:rsid w:val="00232D58"/>
    <w:rsid w:val="002335C9"/>
    <w:rsid w:val="0023381A"/>
    <w:rsid w:val="00234013"/>
    <w:rsid w:val="0023438E"/>
    <w:rsid w:val="0023482A"/>
    <w:rsid w:val="00234F1B"/>
    <w:rsid w:val="0023544C"/>
    <w:rsid w:val="002356B1"/>
    <w:rsid w:val="00235889"/>
    <w:rsid w:val="00235DFF"/>
    <w:rsid w:val="002360C0"/>
    <w:rsid w:val="00236296"/>
    <w:rsid w:val="00236584"/>
    <w:rsid w:val="00236607"/>
    <w:rsid w:val="00236706"/>
    <w:rsid w:val="0023673F"/>
    <w:rsid w:val="00236B88"/>
    <w:rsid w:val="00236BB3"/>
    <w:rsid w:val="0023728E"/>
    <w:rsid w:val="002372E8"/>
    <w:rsid w:val="00237437"/>
    <w:rsid w:val="00237476"/>
    <w:rsid w:val="0023757C"/>
    <w:rsid w:val="00237B02"/>
    <w:rsid w:val="002400AB"/>
    <w:rsid w:val="002405BF"/>
    <w:rsid w:val="002409D1"/>
    <w:rsid w:val="00240BB2"/>
    <w:rsid w:val="00240C18"/>
    <w:rsid w:val="002415B1"/>
    <w:rsid w:val="002416A2"/>
    <w:rsid w:val="002419F2"/>
    <w:rsid w:val="00241AF9"/>
    <w:rsid w:val="00242125"/>
    <w:rsid w:val="00242159"/>
    <w:rsid w:val="00242B8F"/>
    <w:rsid w:val="00242C8A"/>
    <w:rsid w:val="00242EE7"/>
    <w:rsid w:val="00243109"/>
    <w:rsid w:val="00243A98"/>
    <w:rsid w:val="00243B1F"/>
    <w:rsid w:val="00243EFF"/>
    <w:rsid w:val="00243F34"/>
    <w:rsid w:val="00244571"/>
    <w:rsid w:val="00244831"/>
    <w:rsid w:val="00245163"/>
    <w:rsid w:val="002454B9"/>
    <w:rsid w:val="002454F9"/>
    <w:rsid w:val="002458E7"/>
    <w:rsid w:val="00245CA9"/>
    <w:rsid w:val="00246273"/>
    <w:rsid w:val="00246BC6"/>
    <w:rsid w:val="00247105"/>
    <w:rsid w:val="0024772A"/>
    <w:rsid w:val="00247DBC"/>
    <w:rsid w:val="00250237"/>
    <w:rsid w:val="00250422"/>
    <w:rsid w:val="002506C3"/>
    <w:rsid w:val="00250FA5"/>
    <w:rsid w:val="00251382"/>
    <w:rsid w:val="00251481"/>
    <w:rsid w:val="00251767"/>
    <w:rsid w:val="00251FC1"/>
    <w:rsid w:val="00252B22"/>
    <w:rsid w:val="00252B44"/>
    <w:rsid w:val="00252B45"/>
    <w:rsid w:val="002539B5"/>
    <w:rsid w:val="00254021"/>
    <w:rsid w:val="00254397"/>
    <w:rsid w:val="002544D6"/>
    <w:rsid w:val="002547D3"/>
    <w:rsid w:val="002547F1"/>
    <w:rsid w:val="00254A14"/>
    <w:rsid w:val="00254A99"/>
    <w:rsid w:val="00254B33"/>
    <w:rsid w:val="0025509B"/>
    <w:rsid w:val="00255866"/>
    <w:rsid w:val="00255A89"/>
    <w:rsid w:val="00255F3E"/>
    <w:rsid w:val="00256402"/>
    <w:rsid w:val="0025655C"/>
    <w:rsid w:val="00256D6A"/>
    <w:rsid w:val="00257047"/>
    <w:rsid w:val="00257232"/>
    <w:rsid w:val="00257758"/>
    <w:rsid w:val="00260122"/>
    <w:rsid w:val="00260ABF"/>
    <w:rsid w:val="00261017"/>
    <w:rsid w:val="002617D3"/>
    <w:rsid w:val="002618F4"/>
    <w:rsid w:val="00261A2B"/>
    <w:rsid w:val="00261A7B"/>
    <w:rsid w:val="00261B61"/>
    <w:rsid w:val="00261C38"/>
    <w:rsid w:val="002620C4"/>
    <w:rsid w:val="002623C0"/>
    <w:rsid w:val="0026293A"/>
    <w:rsid w:val="00262943"/>
    <w:rsid w:val="002635E8"/>
    <w:rsid w:val="002635FD"/>
    <w:rsid w:val="002642F6"/>
    <w:rsid w:val="0026442B"/>
    <w:rsid w:val="002649F1"/>
    <w:rsid w:val="00264B10"/>
    <w:rsid w:val="00264EC3"/>
    <w:rsid w:val="00265473"/>
    <w:rsid w:val="00265540"/>
    <w:rsid w:val="002657B0"/>
    <w:rsid w:val="00266084"/>
    <w:rsid w:val="00266349"/>
    <w:rsid w:val="002663A3"/>
    <w:rsid w:val="00266BC1"/>
    <w:rsid w:val="00266F35"/>
    <w:rsid w:val="00266FF7"/>
    <w:rsid w:val="00267806"/>
    <w:rsid w:val="002679B4"/>
    <w:rsid w:val="00267E33"/>
    <w:rsid w:val="00267FF6"/>
    <w:rsid w:val="002704AF"/>
    <w:rsid w:val="002709ED"/>
    <w:rsid w:val="00270D7A"/>
    <w:rsid w:val="00271056"/>
    <w:rsid w:val="00271202"/>
    <w:rsid w:val="0027172A"/>
    <w:rsid w:val="00271D19"/>
    <w:rsid w:val="00271DB9"/>
    <w:rsid w:val="00272639"/>
    <w:rsid w:val="002727A1"/>
    <w:rsid w:val="00272D0C"/>
    <w:rsid w:val="00273018"/>
    <w:rsid w:val="00273434"/>
    <w:rsid w:val="002739B1"/>
    <w:rsid w:val="00273F81"/>
    <w:rsid w:val="002742CB"/>
    <w:rsid w:val="002745B6"/>
    <w:rsid w:val="00274687"/>
    <w:rsid w:val="00274C74"/>
    <w:rsid w:val="00274D83"/>
    <w:rsid w:val="00275535"/>
    <w:rsid w:val="00275567"/>
    <w:rsid w:val="002764A0"/>
    <w:rsid w:val="002765E4"/>
    <w:rsid w:val="00276779"/>
    <w:rsid w:val="002768F9"/>
    <w:rsid w:val="00276CE9"/>
    <w:rsid w:val="00277331"/>
    <w:rsid w:val="00277953"/>
    <w:rsid w:val="00280F04"/>
    <w:rsid w:val="00280FE1"/>
    <w:rsid w:val="00280FFD"/>
    <w:rsid w:val="002811BA"/>
    <w:rsid w:val="002819FC"/>
    <w:rsid w:val="00282AD6"/>
    <w:rsid w:val="00282CC9"/>
    <w:rsid w:val="002830D2"/>
    <w:rsid w:val="00283166"/>
    <w:rsid w:val="002831B2"/>
    <w:rsid w:val="0028369B"/>
    <w:rsid w:val="002837A9"/>
    <w:rsid w:val="00283951"/>
    <w:rsid w:val="0028402B"/>
    <w:rsid w:val="002840CA"/>
    <w:rsid w:val="002842AF"/>
    <w:rsid w:val="0028450E"/>
    <w:rsid w:val="00284550"/>
    <w:rsid w:val="0028490A"/>
    <w:rsid w:val="00284A1B"/>
    <w:rsid w:val="00285021"/>
    <w:rsid w:val="00285355"/>
    <w:rsid w:val="002856FB"/>
    <w:rsid w:val="00285A62"/>
    <w:rsid w:val="00285C3C"/>
    <w:rsid w:val="00285C79"/>
    <w:rsid w:val="00285D92"/>
    <w:rsid w:val="00286522"/>
    <w:rsid w:val="00286972"/>
    <w:rsid w:val="00286C94"/>
    <w:rsid w:val="0028700F"/>
    <w:rsid w:val="002871F9"/>
    <w:rsid w:val="0028724D"/>
    <w:rsid w:val="00287AA2"/>
    <w:rsid w:val="0029043D"/>
    <w:rsid w:val="002907B1"/>
    <w:rsid w:val="00290B5B"/>
    <w:rsid w:val="00291040"/>
    <w:rsid w:val="0029166C"/>
    <w:rsid w:val="002918E3"/>
    <w:rsid w:val="00291BF8"/>
    <w:rsid w:val="00291FC8"/>
    <w:rsid w:val="00292242"/>
    <w:rsid w:val="00292769"/>
    <w:rsid w:val="0029278A"/>
    <w:rsid w:val="002929CD"/>
    <w:rsid w:val="00292D34"/>
    <w:rsid w:val="00292E43"/>
    <w:rsid w:val="00293931"/>
    <w:rsid w:val="00293B44"/>
    <w:rsid w:val="00293C3B"/>
    <w:rsid w:val="00293CA8"/>
    <w:rsid w:val="00293E86"/>
    <w:rsid w:val="00293EA0"/>
    <w:rsid w:val="00293F24"/>
    <w:rsid w:val="002943F1"/>
    <w:rsid w:val="00294975"/>
    <w:rsid w:val="00294B4B"/>
    <w:rsid w:val="00294BDD"/>
    <w:rsid w:val="00294C52"/>
    <w:rsid w:val="00294D27"/>
    <w:rsid w:val="00295CAF"/>
    <w:rsid w:val="00295DE1"/>
    <w:rsid w:val="002961FC"/>
    <w:rsid w:val="00296257"/>
    <w:rsid w:val="00297307"/>
    <w:rsid w:val="00297E2E"/>
    <w:rsid w:val="002A0025"/>
    <w:rsid w:val="002A02E4"/>
    <w:rsid w:val="002A0308"/>
    <w:rsid w:val="002A0366"/>
    <w:rsid w:val="002A03D4"/>
    <w:rsid w:val="002A06D7"/>
    <w:rsid w:val="002A0848"/>
    <w:rsid w:val="002A1009"/>
    <w:rsid w:val="002A193C"/>
    <w:rsid w:val="002A1DEB"/>
    <w:rsid w:val="002A203F"/>
    <w:rsid w:val="002A25C1"/>
    <w:rsid w:val="002A26FF"/>
    <w:rsid w:val="002A27FE"/>
    <w:rsid w:val="002A28A8"/>
    <w:rsid w:val="002A2A99"/>
    <w:rsid w:val="002A2BE0"/>
    <w:rsid w:val="002A2C59"/>
    <w:rsid w:val="002A3181"/>
    <w:rsid w:val="002A3286"/>
    <w:rsid w:val="002A33A5"/>
    <w:rsid w:val="002A3618"/>
    <w:rsid w:val="002A4468"/>
    <w:rsid w:val="002A44F3"/>
    <w:rsid w:val="002A4735"/>
    <w:rsid w:val="002A4BE8"/>
    <w:rsid w:val="002A50B5"/>
    <w:rsid w:val="002A5977"/>
    <w:rsid w:val="002A59AE"/>
    <w:rsid w:val="002A5AEB"/>
    <w:rsid w:val="002A5BB0"/>
    <w:rsid w:val="002A5C20"/>
    <w:rsid w:val="002A5E69"/>
    <w:rsid w:val="002A6617"/>
    <w:rsid w:val="002A6625"/>
    <w:rsid w:val="002A66AF"/>
    <w:rsid w:val="002A67C2"/>
    <w:rsid w:val="002A74DF"/>
    <w:rsid w:val="002A7C30"/>
    <w:rsid w:val="002A7D09"/>
    <w:rsid w:val="002B00E1"/>
    <w:rsid w:val="002B0289"/>
    <w:rsid w:val="002B03F7"/>
    <w:rsid w:val="002B0739"/>
    <w:rsid w:val="002B0D76"/>
    <w:rsid w:val="002B0F2A"/>
    <w:rsid w:val="002B0F6E"/>
    <w:rsid w:val="002B0F94"/>
    <w:rsid w:val="002B0FF1"/>
    <w:rsid w:val="002B1414"/>
    <w:rsid w:val="002B187D"/>
    <w:rsid w:val="002B1C47"/>
    <w:rsid w:val="002B2502"/>
    <w:rsid w:val="002B27C8"/>
    <w:rsid w:val="002B2DB8"/>
    <w:rsid w:val="002B3684"/>
    <w:rsid w:val="002B3849"/>
    <w:rsid w:val="002B38F5"/>
    <w:rsid w:val="002B3B24"/>
    <w:rsid w:val="002B3BAB"/>
    <w:rsid w:val="002B41E5"/>
    <w:rsid w:val="002B429A"/>
    <w:rsid w:val="002B4AE0"/>
    <w:rsid w:val="002B576D"/>
    <w:rsid w:val="002B5F11"/>
    <w:rsid w:val="002B5F2F"/>
    <w:rsid w:val="002B6031"/>
    <w:rsid w:val="002B616F"/>
    <w:rsid w:val="002B6326"/>
    <w:rsid w:val="002B6633"/>
    <w:rsid w:val="002B69AE"/>
    <w:rsid w:val="002B6EED"/>
    <w:rsid w:val="002B7031"/>
    <w:rsid w:val="002B7690"/>
    <w:rsid w:val="002B7710"/>
    <w:rsid w:val="002B7772"/>
    <w:rsid w:val="002B7A2C"/>
    <w:rsid w:val="002B7B30"/>
    <w:rsid w:val="002B7C01"/>
    <w:rsid w:val="002B7F5B"/>
    <w:rsid w:val="002C0173"/>
    <w:rsid w:val="002C061A"/>
    <w:rsid w:val="002C063A"/>
    <w:rsid w:val="002C07E5"/>
    <w:rsid w:val="002C11B7"/>
    <w:rsid w:val="002C180A"/>
    <w:rsid w:val="002C19BD"/>
    <w:rsid w:val="002C1E1A"/>
    <w:rsid w:val="002C1F6D"/>
    <w:rsid w:val="002C22CA"/>
    <w:rsid w:val="002C2581"/>
    <w:rsid w:val="002C2A00"/>
    <w:rsid w:val="002C2A4E"/>
    <w:rsid w:val="002C3AFB"/>
    <w:rsid w:val="002C3C9C"/>
    <w:rsid w:val="002C3D02"/>
    <w:rsid w:val="002C477F"/>
    <w:rsid w:val="002C4B59"/>
    <w:rsid w:val="002C4D35"/>
    <w:rsid w:val="002C5580"/>
    <w:rsid w:val="002C5E88"/>
    <w:rsid w:val="002C5FF1"/>
    <w:rsid w:val="002C61FC"/>
    <w:rsid w:val="002C6747"/>
    <w:rsid w:val="002C752A"/>
    <w:rsid w:val="002C7B69"/>
    <w:rsid w:val="002C7C60"/>
    <w:rsid w:val="002C7DB9"/>
    <w:rsid w:val="002D06C5"/>
    <w:rsid w:val="002D0877"/>
    <w:rsid w:val="002D094F"/>
    <w:rsid w:val="002D0A84"/>
    <w:rsid w:val="002D11EA"/>
    <w:rsid w:val="002D150F"/>
    <w:rsid w:val="002D1679"/>
    <w:rsid w:val="002D1BC0"/>
    <w:rsid w:val="002D1BC5"/>
    <w:rsid w:val="002D1C09"/>
    <w:rsid w:val="002D1CF5"/>
    <w:rsid w:val="002D39EA"/>
    <w:rsid w:val="002D3A71"/>
    <w:rsid w:val="002D3B17"/>
    <w:rsid w:val="002D404C"/>
    <w:rsid w:val="002D4159"/>
    <w:rsid w:val="002D521A"/>
    <w:rsid w:val="002D525A"/>
    <w:rsid w:val="002D5297"/>
    <w:rsid w:val="002D52C3"/>
    <w:rsid w:val="002D5A8E"/>
    <w:rsid w:val="002D5D63"/>
    <w:rsid w:val="002D5DAA"/>
    <w:rsid w:val="002D6159"/>
    <w:rsid w:val="002D618E"/>
    <w:rsid w:val="002D61BD"/>
    <w:rsid w:val="002D64E8"/>
    <w:rsid w:val="002D68F3"/>
    <w:rsid w:val="002D6BF1"/>
    <w:rsid w:val="002D6C65"/>
    <w:rsid w:val="002D6DC4"/>
    <w:rsid w:val="002D7174"/>
    <w:rsid w:val="002D717A"/>
    <w:rsid w:val="002D7256"/>
    <w:rsid w:val="002D7F04"/>
    <w:rsid w:val="002E0BE0"/>
    <w:rsid w:val="002E12C7"/>
    <w:rsid w:val="002E14EC"/>
    <w:rsid w:val="002E1529"/>
    <w:rsid w:val="002E1CA5"/>
    <w:rsid w:val="002E1ECA"/>
    <w:rsid w:val="002E1FE0"/>
    <w:rsid w:val="002E2318"/>
    <w:rsid w:val="002E35EF"/>
    <w:rsid w:val="002E40C2"/>
    <w:rsid w:val="002E4265"/>
    <w:rsid w:val="002E5D6E"/>
    <w:rsid w:val="002E5E26"/>
    <w:rsid w:val="002E5F4E"/>
    <w:rsid w:val="002E6267"/>
    <w:rsid w:val="002E6770"/>
    <w:rsid w:val="002E6935"/>
    <w:rsid w:val="002E698B"/>
    <w:rsid w:val="002E6D96"/>
    <w:rsid w:val="002E6E26"/>
    <w:rsid w:val="002E77BF"/>
    <w:rsid w:val="002E7D9D"/>
    <w:rsid w:val="002E7E2E"/>
    <w:rsid w:val="002F0053"/>
    <w:rsid w:val="002F00F7"/>
    <w:rsid w:val="002F024F"/>
    <w:rsid w:val="002F0E12"/>
    <w:rsid w:val="002F0E1F"/>
    <w:rsid w:val="002F0F4E"/>
    <w:rsid w:val="002F11AA"/>
    <w:rsid w:val="002F1376"/>
    <w:rsid w:val="002F14CF"/>
    <w:rsid w:val="002F1B9F"/>
    <w:rsid w:val="002F213D"/>
    <w:rsid w:val="002F231C"/>
    <w:rsid w:val="002F24B3"/>
    <w:rsid w:val="002F2D3F"/>
    <w:rsid w:val="002F30E5"/>
    <w:rsid w:val="002F333A"/>
    <w:rsid w:val="002F44DC"/>
    <w:rsid w:val="002F4565"/>
    <w:rsid w:val="002F4872"/>
    <w:rsid w:val="002F4ACE"/>
    <w:rsid w:val="002F5163"/>
    <w:rsid w:val="002F5839"/>
    <w:rsid w:val="002F5D6A"/>
    <w:rsid w:val="002F5FE2"/>
    <w:rsid w:val="002F6978"/>
    <w:rsid w:val="002F6C33"/>
    <w:rsid w:val="002F6ED7"/>
    <w:rsid w:val="002F7365"/>
    <w:rsid w:val="002F7606"/>
    <w:rsid w:val="002F7839"/>
    <w:rsid w:val="002F78D2"/>
    <w:rsid w:val="002F7B30"/>
    <w:rsid w:val="00300566"/>
    <w:rsid w:val="00300FE4"/>
    <w:rsid w:val="003012BB"/>
    <w:rsid w:val="00301A73"/>
    <w:rsid w:val="003020BE"/>
    <w:rsid w:val="00302949"/>
    <w:rsid w:val="00302D1C"/>
    <w:rsid w:val="00302E8F"/>
    <w:rsid w:val="00302FB6"/>
    <w:rsid w:val="0030313C"/>
    <w:rsid w:val="003031D5"/>
    <w:rsid w:val="00303362"/>
    <w:rsid w:val="003036F7"/>
    <w:rsid w:val="00303793"/>
    <w:rsid w:val="003039E1"/>
    <w:rsid w:val="00303A6B"/>
    <w:rsid w:val="00303C2E"/>
    <w:rsid w:val="00304A48"/>
    <w:rsid w:val="003050F0"/>
    <w:rsid w:val="0030513B"/>
    <w:rsid w:val="00305324"/>
    <w:rsid w:val="00305374"/>
    <w:rsid w:val="003053D5"/>
    <w:rsid w:val="0030569D"/>
    <w:rsid w:val="00305805"/>
    <w:rsid w:val="00305929"/>
    <w:rsid w:val="00305BA1"/>
    <w:rsid w:val="00305C8D"/>
    <w:rsid w:val="00306AE4"/>
    <w:rsid w:val="00306E1B"/>
    <w:rsid w:val="003071FD"/>
    <w:rsid w:val="0030738D"/>
    <w:rsid w:val="003079F2"/>
    <w:rsid w:val="00307A65"/>
    <w:rsid w:val="00307BBA"/>
    <w:rsid w:val="00307E85"/>
    <w:rsid w:val="00307EC6"/>
    <w:rsid w:val="003103EF"/>
    <w:rsid w:val="0031054D"/>
    <w:rsid w:val="00311119"/>
    <w:rsid w:val="003111DE"/>
    <w:rsid w:val="0031135C"/>
    <w:rsid w:val="00311739"/>
    <w:rsid w:val="00311C59"/>
    <w:rsid w:val="00311CA4"/>
    <w:rsid w:val="00312257"/>
    <w:rsid w:val="00312B9B"/>
    <w:rsid w:val="00312E41"/>
    <w:rsid w:val="0031332F"/>
    <w:rsid w:val="00313992"/>
    <w:rsid w:val="00313ED0"/>
    <w:rsid w:val="00314260"/>
    <w:rsid w:val="00314B01"/>
    <w:rsid w:val="00314DE3"/>
    <w:rsid w:val="00314E73"/>
    <w:rsid w:val="0031504E"/>
    <w:rsid w:val="00315137"/>
    <w:rsid w:val="0031521D"/>
    <w:rsid w:val="0031578D"/>
    <w:rsid w:val="00315A38"/>
    <w:rsid w:val="00315ADF"/>
    <w:rsid w:val="00315C8E"/>
    <w:rsid w:val="00316243"/>
    <w:rsid w:val="003165B3"/>
    <w:rsid w:val="003165EC"/>
    <w:rsid w:val="003169B8"/>
    <w:rsid w:val="00316A61"/>
    <w:rsid w:val="00316E26"/>
    <w:rsid w:val="00317199"/>
    <w:rsid w:val="003171D9"/>
    <w:rsid w:val="0031742F"/>
    <w:rsid w:val="003176A8"/>
    <w:rsid w:val="003203F7"/>
    <w:rsid w:val="003205B1"/>
    <w:rsid w:val="00320A8A"/>
    <w:rsid w:val="003212DE"/>
    <w:rsid w:val="00321D30"/>
    <w:rsid w:val="00323654"/>
    <w:rsid w:val="003241AE"/>
    <w:rsid w:val="00324B30"/>
    <w:rsid w:val="00324C5C"/>
    <w:rsid w:val="00324E5A"/>
    <w:rsid w:val="00324E6F"/>
    <w:rsid w:val="003255E8"/>
    <w:rsid w:val="00325621"/>
    <w:rsid w:val="0032573F"/>
    <w:rsid w:val="003258B5"/>
    <w:rsid w:val="003265E3"/>
    <w:rsid w:val="00326784"/>
    <w:rsid w:val="0032747B"/>
    <w:rsid w:val="00327493"/>
    <w:rsid w:val="00327BC4"/>
    <w:rsid w:val="00327EA9"/>
    <w:rsid w:val="003302C1"/>
    <w:rsid w:val="003306E4"/>
    <w:rsid w:val="00330D40"/>
    <w:rsid w:val="00330E28"/>
    <w:rsid w:val="003310F3"/>
    <w:rsid w:val="003311E9"/>
    <w:rsid w:val="00331CDD"/>
    <w:rsid w:val="00332175"/>
    <w:rsid w:val="00332257"/>
    <w:rsid w:val="00332326"/>
    <w:rsid w:val="00332A22"/>
    <w:rsid w:val="00332A2E"/>
    <w:rsid w:val="003333D9"/>
    <w:rsid w:val="00333A35"/>
    <w:rsid w:val="00333B6D"/>
    <w:rsid w:val="00333C72"/>
    <w:rsid w:val="00334368"/>
    <w:rsid w:val="00334438"/>
    <w:rsid w:val="00334733"/>
    <w:rsid w:val="00334935"/>
    <w:rsid w:val="003354E0"/>
    <w:rsid w:val="0033585C"/>
    <w:rsid w:val="00335935"/>
    <w:rsid w:val="00335C8F"/>
    <w:rsid w:val="00335EC3"/>
    <w:rsid w:val="00336310"/>
    <w:rsid w:val="0033645A"/>
    <w:rsid w:val="0033662B"/>
    <w:rsid w:val="00336995"/>
    <w:rsid w:val="00337851"/>
    <w:rsid w:val="00337A2B"/>
    <w:rsid w:val="00337E35"/>
    <w:rsid w:val="00340F6E"/>
    <w:rsid w:val="00341163"/>
    <w:rsid w:val="0034124B"/>
    <w:rsid w:val="00341748"/>
    <w:rsid w:val="00341B21"/>
    <w:rsid w:val="00342B90"/>
    <w:rsid w:val="00342E2C"/>
    <w:rsid w:val="00343511"/>
    <w:rsid w:val="0034398E"/>
    <w:rsid w:val="00343DB2"/>
    <w:rsid w:val="00344011"/>
    <w:rsid w:val="003447A1"/>
    <w:rsid w:val="00344DF4"/>
    <w:rsid w:val="00345316"/>
    <w:rsid w:val="00345607"/>
    <w:rsid w:val="003456B4"/>
    <w:rsid w:val="00345A6C"/>
    <w:rsid w:val="003462A8"/>
    <w:rsid w:val="00346A3B"/>
    <w:rsid w:val="00346B29"/>
    <w:rsid w:val="00346E46"/>
    <w:rsid w:val="0034768A"/>
    <w:rsid w:val="00347BAB"/>
    <w:rsid w:val="00347E6F"/>
    <w:rsid w:val="003500B7"/>
    <w:rsid w:val="00350541"/>
    <w:rsid w:val="00350766"/>
    <w:rsid w:val="00350A30"/>
    <w:rsid w:val="00350B7D"/>
    <w:rsid w:val="00350EB9"/>
    <w:rsid w:val="00351214"/>
    <w:rsid w:val="0035122A"/>
    <w:rsid w:val="00351231"/>
    <w:rsid w:val="00351375"/>
    <w:rsid w:val="00351C6D"/>
    <w:rsid w:val="00351CA2"/>
    <w:rsid w:val="003520B8"/>
    <w:rsid w:val="00352109"/>
    <w:rsid w:val="00352201"/>
    <w:rsid w:val="003525E5"/>
    <w:rsid w:val="00353BCE"/>
    <w:rsid w:val="00353BD5"/>
    <w:rsid w:val="00354980"/>
    <w:rsid w:val="00354CEA"/>
    <w:rsid w:val="00354F4F"/>
    <w:rsid w:val="0035521F"/>
    <w:rsid w:val="0035530C"/>
    <w:rsid w:val="003557DF"/>
    <w:rsid w:val="003558E6"/>
    <w:rsid w:val="00355D22"/>
    <w:rsid w:val="00356032"/>
    <w:rsid w:val="0035691B"/>
    <w:rsid w:val="003569C6"/>
    <w:rsid w:val="003569CC"/>
    <w:rsid w:val="00356C97"/>
    <w:rsid w:val="00356F40"/>
    <w:rsid w:val="0035737B"/>
    <w:rsid w:val="003575E1"/>
    <w:rsid w:val="00357654"/>
    <w:rsid w:val="00357982"/>
    <w:rsid w:val="003600B8"/>
    <w:rsid w:val="0036015B"/>
    <w:rsid w:val="003602E8"/>
    <w:rsid w:val="00360329"/>
    <w:rsid w:val="00360365"/>
    <w:rsid w:val="003605AC"/>
    <w:rsid w:val="003606BA"/>
    <w:rsid w:val="00360904"/>
    <w:rsid w:val="00360BCF"/>
    <w:rsid w:val="00360C44"/>
    <w:rsid w:val="00360C99"/>
    <w:rsid w:val="00360D50"/>
    <w:rsid w:val="00360F58"/>
    <w:rsid w:val="00360FEF"/>
    <w:rsid w:val="00361376"/>
    <w:rsid w:val="003616DA"/>
    <w:rsid w:val="003619F7"/>
    <w:rsid w:val="00361E67"/>
    <w:rsid w:val="003624BD"/>
    <w:rsid w:val="00362593"/>
    <w:rsid w:val="003627FF"/>
    <w:rsid w:val="003639EB"/>
    <w:rsid w:val="00363EB9"/>
    <w:rsid w:val="0036412B"/>
    <w:rsid w:val="0036448F"/>
    <w:rsid w:val="003644B5"/>
    <w:rsid w:val="003645E2"/>
    <w:rsid w:val="00364626"/>
    <w:rsid w:val="00364966"/>
    <w:rsid w:val="00364D3D"/>
    <w:rsid w:val="00364DFA"/>
    <w:rsid w:val="00365519"/>
    <w:rsid w:val="00365567"/>
    <w:rsid w:val="0036610C"/>
    <w:rsid w:val="00366877"/>
    <w:rsid w:val="00366B22"/>
    <w:rsid w:val="00366C08"/>
    <w:rsid w:val="00366DA1"/>
    <w:rsid w:val="003677B3"/>
    <w:rsid w:val="00367A90"/>
    <w:rsid w:val="00367D92"/>
    <w:rsid w:val="00370719"/>
    <w:rsid w:val="00370A52"/>
    <w:rsid w:val="00371039"/>
    <w:rsid w:val="003712CE"/>
    <w:rsid w:val="0037166A"/>
    <w:rsid w:val="003718A7"/>
    <w:rsid w:val="00372380"/>
    <w:rsid w:val="003725DC"/>
    <w:rsid w:val="00372691"/>
    <w:rsid w:val="00372827"/>
    <w:rsid w:val="00372C6A"/>
    <w:rsid w:val="00372C7F"/>
    <w:rsid w:val="00372E52"/>
    <w:rsid w:val="00373552"/>
    <w:rsid w:val="003737BF"/>
    <w:rsid w:val="003738F7"/>
    <w:rsid w:val="003744BC"/>
    <w:rsid w:val="00374B15"/>
    <w:rsid w:val="00374C1B"/>
    <w:rsid w:val="00375232"/>
    <w:rsid w:val="003755CF"/>
    <w:rsid w:val="0037600A"/>
    <w:rsid w:val="0037695A"/>
    <w:rsid w:val="003769F2"/>
    <w:rsid w:val="00377511"/>
    <w:rsid w:val="0037771C"/>
    <w:rsid w:val="003778E7"/>
    <w:rsid w:val="00377BBF"/>
    <w:rsid w:val="00377BE2"/>
    <w:rsid w:val="00377D4E"/>
    <w:rsid w:val="00380046"/>
    <w:rsid w:val="0038011E"/>
    <w:rsid w:val="00380763"/>
    <w:rsid w:val="00380999"/>
    <w:rsid w:val="00380A54"/>
    <w:rsid w:val="00380C62"/>
    <w:rsid w:val="00382127"/>
    <w:rsid w:val="00382520"/>
    <w:rsid w:val="0038259A"/>
    <w:rsid w:val="0038265E"/>
    <w:rsid w:val="00382EDC"/>
    <w:rsid w:val="00382EE3"/>
    <w:rsid w:val="00382F19"/>
    <w:rsid w:val="003833FE"/>
    <w:rsid w:val="00383876"/>
    <w:rsid w:val="00383B82"/>
    <w:rsid w:val="00383F7E"/>
    <w:rsid w:val="00383FB4"/>
    <w:rsid w:val="00384042"/>
    <w:rsid w:val="003842F4"/>
    <w:rsid w:val="00384538"/>
    <w:rsid w:val="00384BCB"/>
    <w:rsid w:val="00384C36"/>
    <w:rsid w:val="00385965"/>
    <w:rsid w:val="00385B05"/>
    <w:rsid w:val="00385C89"/>
    <w:rsid w:val="00386004"/>
    <w:rsid w:val="0038677C"/>
    <w:rsid w:val="0038710A"/>
    <w:rsid w:val="00387140"/>
    <w:rsid w:val="003872FF"/>
    <w:rsid w:val="00387446"/>
    <w:rsid w:val="003875DB"/>
    <w:rsid w:val="00387676"/>
    <w:rsid w:val="00387837"/>
    <w:rsid w:val="003902D1"/>
    <w:rsid w:val="0039065E"/>
    <w:rsid w:val="003908EB"/>
    <w:rsid w:val="00390E16"/>
    <w:rsid w:val="00390F55"/>
    <w:rsid w:val="0039139E"/>
    <w:rsid w:val="0039146B"/>
    <w:rsid w:val="0039155A"/>
    <w:rsid w:val="0039183B"/>
    <w:rsid w:val="00391F31"/>
    <w:rsid w:val="0039212A"/>
    <w:rsid w:val="00392749"/>
    <w:rsid w:val="003936EC"/>
    <w:rsid w:val="0039385E"/>
    <w:rsid w:val="00393AB5"/>
    <w:rsid w:val="00393D50"/>
    <w:rsid w:val="003944E5"/>
    <w:rsid w:val="003944E9"/>
    <w:rsid w:val="00394903"/>
    <w:rsid w:val="00394A19"/>
    <w:rsid w:val="00394B42"/>
    <w:rsid w:val="00394C90"/>
    <w:rsid w:val="00394D8A"/>
    <w:rsid w:val="0039579D"/>
    <w:rsid w:val="00395FFB"/>
    <w:rsid w:val="00396544"/>
    <w:rsid w:val="00396699"/>
    <w:rsid w:val="003967C1"/>
    <w:rsid w:val="00396AFE"/>
    <w:rsid w:val="00396E1D"/>
    <w:rsid w:val="00396F2D"/>
    <w:rsid w:val="003972EA"/>
    <w:rsid w:val="003975FE"/>
    <w:rsid w:val="00397CA1"/>
    <w:rsid w:val="00397CF9"/>
    <w:rsid w:val="003A03AC"/>
    <w:rsid w:val="003A05B6"/>
    <w:rsid w:val="003A05C7"/>
    <w:rsid w:val="003A0BC4"/>
    <w:rsid w:val="003A1575"/>
    <w:rsid w:val="003A1651"/>
    <w:rsid w:val="003A16A8"/>
    <w:rsid w:val="003A180E"/>
    <w:rsid w:val="003A2CED"/>
    <w:rsid w:val="003A365B"/>
    <w:rsid w:val="003A3E85"/>
    <w:rsid w:val="003A3F04"/>
    <w:rsid w:val="003A4617"/>
    <w:rsid w:val="003A487D"/>
    <w:rsid w:val="003A4B5B"/>
    <w:rsid w:val="003A4F17"/>
    <w:rsid w:val="003A5069"/>
    <w:rsid w:val="003A548B"/>
    <w:rsid w:val="003A5AEF"/>
    <w:rsid w:val="003A5C4E"/>
    <w:rsid w:val="003A5D89"/>
    <w:rsid w:val="003A5FF7"/>
    <w:rsid w:val="003A64A8"/>
    <w:rsid w:val="003A6C80"/>
    <w:rsid w:val="003A6E68"/>
    <w:rsid w:val="003A6E82"/>
    <w:rsid w:val="003A7780"/>
    <w:rsid w:val="003A77A3"/>
    <w:rsid w:val="003A7F44"/>
    <w:rsid w:val="003B01DF"/>
    <w:rsid w:val="003B0365"/>
    <w:rsid w:val="003B073E"/>
    <w:rsid w:val="003B0B30"/>
    <w:rsid w:val="003B0F49"/>
    <w:rsid w:val="003B10C1"/>
    <w:rsid w:val="003B16B8"/>
    <w:rsid w:val="003B193D"/>
    <w:rsid w:val="003B1EEA"/>
    <w:rsid w:val="003B2342"/>
    <w:rsid w:val="003B2873"/>
    <w:rsid w:val="003B2C40"/>
    <w:rsid w:val="003B3204"/>
    <w:rsid w:val="003B336E"/>
    <w:rsid w:val="003B34DA"/>
    <w:rsid w:val="003B3B98"/>
    <w:rsid w:val="003B3C17"/>
    <w:rsid w:val="003B4001"/>
    <w:rsid w:val="003B4073"/>
    <w:rsid w:val="003B4DBC"/>
    <w:rsid w:val="003B515E"/>
    <w:rsid w:val="003B5499"/>
    <w:rsid w:val="003B575D"/>
    <w:rsid w:val="003B5CA5"/>
    <w:rsid w:val="003B64E4"/>
    <w:rsid w:val="003B6EC1"/>
    <w:rsid w:val="003B7818"/>
    <w:rsid w:val="003B798B"/>
    <w:rsid w:val="003B79E1"/>
    <w:rsid w:val="003C0099"/>
    <w:rsid w:val="003C01F9"/>
    <w:rsid w:val="003C047D"/>
    <w:rsid w:val="003C0604"/>
    <w:rsid w:val="003C1251"/>
    <w:rsid w:val="003C1B74"/>
    <w:rsid w:val="003C2585"/>
    <w:rsid w:val="003C267F"/>
    <w:rsid w:val="003C27C0"/>
    <w:rsid w:val="003C2A4A"/>
    <w:rsid w:val="003C2B4E"/>
    <w:rsid w:val="003C2E28"/>
    <w:rsid w:val="003C2EEB"/>
    <w:rsid w:val="003C2F2E"/>
    <w:rsid w:val="003C307B"/>
    <w:rsid w:val="003C3305"/>
    <w:rsid w:val="003C3553"/>
    <w:rsid w:val="003C3614"/>
    <w:rsid w:val="003C3967"/>
    <w:rsid w:val="003C3C10"/>
    <w:rsid w:val="003C3F9D"/>
    <w:rsid w:val="003C4489"/>
    <w:rsid w:val="003C48D2"/>
    <w:rsid w:val="003C4EF5"/>
    <w:rsid w:val="003C4FC7"/>
    <w:rsid w:val="003C4FEF"/>
    <w:rsid w:val="003C5630"/>
    <w:rsid w:val="003C5C6F"/>
    <w:rsid w:val="003C6384"/>
    <w:rsid w:val="003C65EF"/>
    <w:rsid w:val="003C6D9D"/>
    <w:rsid w:val="003C6DDE"/>
    <w:rsid w:val="003C6E79"/>
    <w:rsid w:val="003C7B38"/>
    <w:rsid w:val="003C7EE0"/>
    <w:rsid w:val="003D0047"/>
    <w:rsid w:val="003D007D"/>
    <w:rsid w:val="003D0E59"/>
    <w:rsid w:val="003D1327"/>
    <w:rsid w:val="003D212B"/>
    <w:rsid w:val="003D266F"/>
    <w:rsid w:val="003D2763"/>
    <w:rsid w:val="003D2C8C"/>
    <w:rsid w:val="003D3980"/>
    <w:rsid w:val="003D3C9E"/>
    <w:rsid w:val="003D41AE"/>
    <w:rsid w:val="003D48D8"/>
    <w:rsid w:val="003D5079"/>
    <w:rsid w:val="003D531F"/>
    <w:rsid w:val="003D5604"/>
    <w:rsid w:val="003D59FC"/>
    <w:rsid w:val="003D603C"/>
    <w:rsid w:val="003D6834"/>
    <w:rsid w:val="003D7815"/>
    <w:rsid w:val="003D7B87"/>
    <w:rsid w:val="003D7D82"/>
    <w:rsid w:val="003D7E0B"/>
    <w:rsid w:val="003D7E29"/>
    <w:rsid w:val="003E00AE"/>
    <w:rsid w:val="003E014A"/>
    <w:rsid w:val="003E01D9"/>
    <w:rsid w:val="003E08AF"/>
    <w:rsid w:val="003E0E40"/>
    <w:rsid w:val="003E129E"/>
    <w:rsid w:val="003E1570"/>
    <w:rsid w:val="003E158A"/>
    <w:rsid w:val="003E1F43"/>
    <w:rsid w:val="003E23FD"/>
    <w:rsid w:val="003E3BD4"/>
    <w:rsid w:val="003E41E4"/>
    <w:rsid w:val="003E4434"/>
    <w:rsid w:val="003E44BE"/>
    <w:rsid w:val="003E4528"/>
    <w:rsid w:val="003E47FF"/>
    <w:rsid w:val="003E4D46"/>
    <w:rsid w:val="003E4F22"/>
    <w:rsid w:val="003E5224"/>
    <w:rsid w:val="003E5D63"/>
    <w:rsid w:val="003E6D26"/>
    <w:rsid w:val="003E6F6D"/>
    <w:rsid w:val="003E7210"/>
    <w:rsid w:val="003E7916"/>
    <w:rsid w:val="003E7A94"/>
    <w:rsid w:val="003F0227"/>
    <w:rsid w:val="003F027B"/>
    <w:rsid w:val="003F0D16"/>
    <w:rsid w:val="003F11C7"/>
    <w:rsid w:val="003F167B"/>
    <w:rsid w:val="003F220C"/>
    <w:rsid w:val="003F24BE"/>
    <w:rsid w:val="003F28EA"/>
    <w:rsid w:val="003F3583"/>
    <w:rsid w:val="003F3DC4"/>
    <w:rsid w:val="003F434D"/>
    <w:rsid w:val="003F4D5E"/>
    <w:rsid w:val="003F6362"/>
    <w:rsid w:val="003F65E2"/>
    <w:rsid w:val="003F6935"/>
    <w:rsid w:val="003F694B"/>
    <w:rsid w:val="003F6BF7"/>
    <w:rsid w:val="003F6CBB"/>
    <w:rsid w:val="003F6E9F"/>
    <w:rsid w:val="003F7CF5"/>
    <w:rsid w:val="003F7D2C"/>
    <w:rsid w:val="003F7D52"/>
    <w:rsid w:val="003F7DF2"/>
    <w:rsid w:val="003F7F6C"/>
    <w:rsid w:val="00400F17"/>
    <w:rsid w:val="00401243"/>
    <w:rsid w:val="004014B5"/>
    <w:rsid w:val="00401836"/>
    <w:rsid w:val="00401C8A"/>
    <w:rsid w:val="0040224F"/>
    <w:rsid w:val="004026E5"/>
    <w:rsid w:val="0040271C"/>
    <w:rsid w:val="0040271E"/>
    <w:rsid w:val="00402A1D"/>
    <w:rsid w:val="00402C6F"/>
    <w:rsid w:val="00402C90"/>
    <w:rsid w:val="00402EFD"/>
    <w:rsid w:val="00402F65"/>
    <w:rsid w:val="004034E4"/>
    <w:rsid w:val="00403637"/>
    <w:rsid w:val="00403936"/>
    <w:rsid w:val="00403D89"/>
    <w:rsid w:val="0040423F"/>
    <w:rsid w:val="00404462"/>
    <w:rsid w:val="004045E0"/>
    <w:rsid w:val="00404BFF"/>
    <w:rsid w:val="00404E5E"/>
    <w:rsid w:val="00404F58"/>
    <w:rsid w:val="00405475"/>
    <w:rsid w:val="00405B14"/>
    <w:rsid w:val="00405BD7"/>
    <w:rsid w:val="00405D75"/>
    <w:rsid w:val="004064A2"/>
    <w:rsid w:val="004064BC"/>
    <w:rsid w:val="00406BD7"/>
    <w:rsid w:val="00406F5A"/>
    <w:rsid w:val="00407077"/>
    <w:rsid w:val="004071FD"/>
    <w:rsid w:val="00407255"/>
    <w:rsid w:val="00407378"/>
    <w:rsid w:val="00407451"/>
    <w:rsid w:val="004077E2"/>
    <w:rsid w:val="00407D8E"/>
    <w:rsid w:val="004101B7"/>
    <w:rsid w:val="004102FE"/>
    <w:rsid w:val="00411082"/>
    <w:rsid w:val="00411709"/>
    <w:rsid w:val="0041186C"/>
    <w:rsid w:val="004118EA"/>
    <w:rsid w:val="00411982"/>
    <w:rsid w:val="004121D6"/>
    <w:rsid w:val="0041222B"/>
    <w:rsid w:val="004131F0"/>
    <w:rsid w:val="00413342"/>
    <w:rsid w:val="00413BD2"/>
    <w:rsid w:val="00413D08"/>
    <w:rsid w:val="00413FB8"/>
    <w:rsid w:val="004146BB"/>
    <w:rsid w:val="00415104"/>
    <w:rsid w:val="00415164"/>
    <w:rsid w:val="00415374"/>
    <w:rsid w:val="0041573D"/>
    <w:rsid w:val="00415853"/>
    <w:rsid w:val="00415C21"/>
    <w:rsid w:val="00415C47"/>
    <w:rsid w:val="00415FAA"/>
    <w:rsid w:val="0041600B"/>
    <w:rsid w:val="004175DC"/>
    <w:rsid w:val="00417914"/>
    <w:rsid w:val="00417A8C"/>
    <w:rsid w:val="00417D70"/>
    <w:rsid w:val="0042035E"/>
    <w:rsid w:val="00420425"/>
    <w:rsid w:val="0042118F"/>
    <w:rsid w:val="004214D3"/>
    <w:rsid w:val="0042169B"/>
    <w:rsid w:val="00421C19"/>
    <w:rsid w:val="004225BB"/>
    <w:rsid w:val="004229EF"/>
    <w:rsid w:val="00422AB8"/>
    <w:rsid w:val="00422C8A"/>
    <w:rsid w:val="00422F4F"/>
    <w:rsid w:val="004232F0"/>
    <w:rsid w:val="004233A6"/>
    <w:rsid w:val="00423D00"/>
    <w:rsid w:val="00424138"/>
    <w:rsid w:val="00424A3D"/>
    <w:rsid w:val="00424B7B"/>
    <w:rsid w:val="00424F74"/>
    <w:rsid w:val="0042529C"/>
    <w:rsid w:val="004257C6"/>
    <w:rsid w:val="0042581C"/>
    <w:rsid w:val="0042583A"/>
    <w:rsid w:val="00425B35"/>
    <w:rsid w:val="0042651C"/>
    <w:rsid w:val="0042686A"/>
    <w:rsid w:val="00426C20"/>
    <w:rsid w:val="00426ED9"/>
    <w:rsid w:val="00427775"/>
    <w:rsid w:val="00430575"/>
    <w:rsid w:val="004306FC"/>
    <w:rsid w:val="00430AE3"/>
    <w:rsid w:val="00430C14"/>
    <w:rsid w:val="00431049"/>
    <w:rsid w:val="00431079"/>
    <w:rsid w:val="00431275"/>
    <w:rsid w:val="00431D4C"/>
    <w:rsid w:val="0043281E"/>
    <w:rsid w:val="00432828"/>
    <w:rsid w:val="00432B15"/>
    <w:rsid w:val="00432C49"/>
    <w:rsid w:val="00432DBD"/>
    <w:rsid w:val="00432E0B"/>
    <w:rsid w:val="00432FDD"/>
    <w:rsid w:val="004333C6"/>
    <w:rsid w:val="0043359D"/>
    <w:rsid w:val="0043359F"/>
    <w:rsid w:val="00434201"/>
    <w:rsid w:val="00434541"/>
    <w:rsid w:val="004348F5"/>
    <w:rsid w:val="00434C6D"/>
    <w:rsid w:val="00434D15"/>
    <w:rsid w:val="00435440"/>
    <w:rsid w:val="00435AAA"/>
    <w:rsid w:val="00435DC4"/>
    <w:rsid w:val="00436029"/>
    <w:rsid w:val="00436442"/>
    <w:rsid w:val="004365B3"/>
    <w:rsid w:val="00436BAA"/>
    <w:rsid w:val="00436BD9"/>
    <w:rsid w:val="00436F87"/>
    <w:rsid w:val="00436F96"/>
    <w:rsid w:val="00437044"/>
    <w:rsid w:val="0043712A"/>
    <w:rsid w:val="0043732B"/>
    <w:rsid w:val="004376AF"/>
    <w:rsid w:val="0043795A"/>
    <w:rsid w:val="00437C92"/>
    <w:rsid w:val="00437E49"/>
    <w:rsid w:val="00437FAE"/>
    <w:rsid w:val="0044065D"/>
    <w:rsid w:val="004407CB"/>
    <w:rsid w:val="00440918"/>
    <w:rsid w:val="00440E60"/>
    <w:rsid w:val="0044144C"/>
    <w:rsid w:val="004417B1"/>
    <w:rsid w:val="00441900"/>
    <w:rsid w:val="00441CC5"/>
    <w:rsid w:val="00442ABC"/>
    <w:rsid w:val="00442B81"/>
    <w:rsid w:val="00442CB6"/>
    <w:rsid w:val="00442E45"/>
    <w:rsid w:val="004433AE"/>
    <w:rsid w:val="00443433"/>
    <w:rsid w:val="00443555"/>
    <w:rsid w:val="00443F60"/>
    <w:rsid w:val="0044422C"/>
    <w:rsid w:val="00444496"/>
    <w:rsid w:val="0044499C"/>
    <w:rsid w:val="00445360"/>
    <w:rsid w:val="00445BB2"/>
    <w:rsid w:val="00445FDF"/>
    <w:rsid w:val="0044616B"/>
    <w:rsid w:val="0044683E"/>
    <w:rsid w:val="00446C63"/>
    <w:rsid w:val="00447167"/>
    <w:rsid w:val="0044741D"/>
    <w:rsid w:val="00447692"/>
    <w:rsid w:val="00447980"/>
    <w:rsid w:val="00447A09"/>
    <w:rsid w:val="00447A0F"/>
    <w:rsid w:val="0045004C"/>
    <w:rsid w:val="00450415"/>
    <w:rsid w:val="00450685"/>
    <w:rsid w:val="004506F2"/>
    <w:rsid w:val="00450C47"/>
    <w:rsid w:val="00450DEB"/>
    <w:rsid w:val="00451796"/>
    <w:rsid w:val="004532F4"/>
    <w:rsid w:val="0045330E"/>
    <w:rsid w:val="00453855"/>
    <w:rsid w:val="00453EB9"/>
    <w:rsid w:val="004540AB"/>
    <w:rsid w:val="0045441C"/>
    <w:rsid w:val="0045444E"/>
    <w:rsid w:val="004546E3"/>
    <w:rsid w:val="00454992"/>
    <w:rsid w:val="004549A8"/>
    <w:rsid w:val="00454DC5"/>
    <w:rsid w:val="00454E1B"/>
    <w:rsid w:val="00455B11"/>
    <w:rsid w:val="00456025"/>
    <w:rsid w:val="0045635A"/>
    <w:rsid w:val="004568DD"/>
    <w:rsid w:val="00456B1D"/>
    <w:rsid w:val="00456B6C"/>
    <w:rsid w:val="00456C69"/>
    <w:rsid w:val="004573AA"/>
    <w:rsid w:val="00457551"/>
    <w:rsid w:val="0045758C"/>
    <w:rsid w:val="004576A9"/>
    <w:rsid w:val="00457BD3"/>
    <w:rsid w:val="00457E95"/>
    <w:rsid w:val="004600AC"/>
    <w:rsid w:val="004600B2"/>
    <w:rsid w:val="00460284"/>
    <w:rsid w:val="0046107D"/>
    <w:rsid w:val="004610A7"/>
    <w:rsid w:val="004610F7"/>
    <w:rsid w:val="00462160"/>
    <w:rsid w:val="00462183"/>
    <w:rsid w:val="0046292B"/>
    <w:rsid w:val="004631AD"/>
    <w:rsid w:val="00463FB9"/>
    <w:rsid w:val="00464164"/>
    <w:rsid w:val="00464310"/>
    <w:rsid w:val="004646E8"/>
    <w:rsid w:val="00464884"/>
    <w:rsid w:val="00464AB2"/>
    <w:rsid w:val="00464BB0"/>
    <w:rsid w:val="004653FA"/>
    <w:rsid w:val="00465786"/>
    <w:rsid w:val="00465B0F"/>
    <w:rsid w:val="00465BD2"/>
    <w:rsid w:val="00465F5E"/>
    <w:rsid w:val="00466BB9"/>
    <w:rsid w:val="00466C8F"/>
    <w:rsid w:val="004674C3"/>
    <w:rsid w:val="00467AE5"/>
    <w:rsid w:val="00467FC3"/>
    <w:rsid w:val="00470175"/>
    <w:rsid w:val="00470BD6"/>
    <w:rsid w:val="00470DEA"/>
    <w:rsid w:val="00470F04"/>
    <w:rsid w:val="004719F9"/>
    <w:rsid w:val="00471BEC"/>
    <w:rsid w:val="00472E7E"/>
    <w:rsid w:val="0047337D"/>
    <w:rsid w:val="0047339E"/>
    <w:rsid w:val="004733ED"/>
    <w:rsid w:val="00473496"/>
    <w:rsid w:val="00473557"/>
    <w:rsid w:val="004737A8"/>
    <w:rsid w:val="00473BB2"/>
    <w:rsid w:val="00473C2C"/>
    <w:rsid w:val="00473EEB"/>
    <w:rsid w:val="00473F7D"/>
    <w:rsid w:val="004759CE"/>
    <w:rsid w:val="00475B23"/>
    <w:rsid w:val="00475B63"/>
    <w:rsid w:val="00475B68"/>
    <w:rsid w:val="00476101"/>
    <w:rsid w:val="0047618B"/>
    <w:rsid w:val="00476594"/>
    <w:rsid w:val="004768C0"/>
    <w:rsid w:val="00476A2F"/>
    <w:rsid w:val="00477237"/>
    <w:rsid w:val="004774C1"/>
    <w:rsid w:val="00477730"/>
    <w:rsid w:val="00477A65"/>
    <w:rsid w:val="00480018"/>
    <w:rsid w:val="004802B9"/>
    <w:rsid w:val="00480A00"/>
    <w:rsid w:val="004813C7"/>
    <w:rsid w:val="00481552"/>
    <w:rsid w:val="00481FE2"/>
    <w:rsid w:val="00482B34"/>
    <w:rsid w:val="00482B68"/>
    <w:rsid w:val="00482C02"/>
    <w:rsid w:val="0048310E"/>
    <w:rsid w:val="004833A9"/>
    <w:rsid w:val="00483583"/>
    <w:rsid w:val="004835C9"/>
    <w:rsid w:val="00483E27"/>
    <w:rsid w:val="0048446A"/>
    <w:rsid w:val="004846CC"/>
    <w:rsid w:val="00484986"/>
    <w:rsid w:val="00484A7A"/>
    <w:rsid w:val="00484EFB"/>
    <w:rsid w:val="00485DA3"/>
    <w:rsid w:val="00486129"/>
    <w:rsid w:val="00486D05"/>
    <w:rsid w:val="00486FD0"/>
    <w:rsid w:val="00487435"/>
    <w:rsid w:val="0048791A"/>
    <w:rsid w:val="004879BC"/>
    <w:rsid w:val="00487FF8"/>
    <w:rsid w:val="004901CD"/>
    <w:rsid w:val="00490334"/>
    <w:rsid w:val="00490492"/>
    <w:rsid w:val="00490757"/>
    <w:rsid w:val="004908BF"/>
    <w:rsid w:val="00490A13"/>
    <w:rsid w:val="00490B9A"/>
    <w:rsid w:val="00490DAD"/>
    <w:rsid w:val="00490E96"/>
    <w:rsid w:val="004910C6"/>
    <w:rsid w:val="0049146A"/>
    <w:rsid w:val="00491628"/>
    <w:rsid w:val="004916D8"/>
    <w:rsid w:val="004918CE"/>
    <w:rsid w:val="004921F2"/>
    <w:rsid w:val="004922F3"/>
    <w:rsid w:val="004924A7"/>
    <w:rsid w:val="00492859"/>
    <w:rsid w:val="00492DED"/>
    <w:rsid w:val="0049371C"/>
    <w:rsid w:val="00494252"/>
    <w:rsid w:val="0049474A"/>
    <w:rsid w:val="00494C3E"/>
    <w:rsid w:val="00494EFF"/>
    <w:rsid w:val="004958F2"/>
    <w:rsid w:val="00495A8A"/>
    <w:rsid w:val="00495D20"/>
    <w:rsid w:val="004960AE"/>
    <w:rsid w:val="00496A9D"/>
    <w:rsid w:val="00496D30"/>
    <w:rsid w:val="004979B7"/>
    <w:rsid w:val="004A0DCC"/>
    <w:rsid w:val="004A1275"/>
    <w:rsid w:val="004A1C04"/>
    <w:rsid w:val="004A2B5A"/>
    <w:rsid w:val="004A313D"/>
    <w:rsid w:val="004A3A77"/>
    <w:rsid w:val="004A43DC"/>
    <w:rsid w:val="004A4C62"/>
    <w:rsid w:val="004A4FA5"/>
    <w:rsid w:val="004A5059"/>
    <w:rsid w:val="004A5161"/>
    <w:rsid w:val="004A5B27"/>
    <w:rsid w:val="004A616A"/>
    <w:rsid w:val="004A646A"/>
    <w:rsid w:val="004A6473"/>
    <w:rsid w:val="004A67BC"/>
    <w:rsid w:val="004A68D5"/>
    <w:rsid w:val="004A692E"/>
    <w:rsid w:val="004A71B5"/>
    <w:rsid w:val="004A7A86"/>
    <w:rsid w:val="004A7EE9"/>
    <w:rsid w:val="004B0B01"/>
    <w:rsid w:val="004B0BC9"/>
    <w:rsid w:val="004B176F"/>
    <w:rsid w:val="004B1782"/>
    <w:rsid w:val="004B185E"/>
    <w:rsid w:val="004B1EB4"/>
    <w:rsid w:val="004B2459"/>
    <w:rsid w:val="004B2523"/>
    <w:rsid w:val="004B28F7"/>
    <w:rsid w:val="004B33F2"/>
    <w:rsid w:val="004B352B"/>
    <w:rsid w:val="004B3752"/>
    <w:rsid w:val="004B37E6"/>
    <w:rsid w:val="004B3AF8"/>
    <w:rsid w:val="004B3E47"/>
    <w:rsid w:val="004B4257"/>
    <w:rsid w:val="004B42F6"/>
    <w:rsid w:val="004B45FF"/>
    <w:rsid w:val="004B4AA4"/>
    <w:rsid w:val="004B519C"/>
    <w:rsid w:val="004B52C0"/>
    <w:rsid w:val="004B5613"/>
    <w:rsid w:val="004B570F"/>
    <w:rsid w:val="004B5742"/>
    <w:rsid w:val="004B59F0"/>
    <w:rsid w:val="004B5F0A"/>
    <w:rsid w:val="004B6287"/>
    <w:rsid w:val="004B6752"/>
    <w:rsid w:val="004B67F8"/>
    <w:rsid w:val="004B6896"/>
    <w:rsid w:val="004B6A9A"/>
    <w:rsid w:val="004B6DFE"/>
    <w:rsid w:val="004B6EFA"/>
    <w:rsid w:val="004B7375"/>
    <w:rsid w:val="004B7A4E"/>
    <w:rsid w:val="004C002E"/>
    <w:rsid w:val="004C0273"/>
    <w:rsid w:val="004C04BB"/>
    <w:rsid w:val="004C0B87"/>
    <w:rsid w:val="004C0C73"/>
    <w:rsid w:val="004C0CBA"/>
    <w:rsid w:val="004C12EF"/>
    <w:rsid w:val="004C130C"/>
    <w:rsid w:val="004C1387"/>
    <w:rsid w:val="004C14AA"/>
    <w:rsid w:val="004C1D45"/>
    <w:rsid w:val="004C1F9D"/>
    <w:rsid w:val="004C1FD5"/>
    <w:rsid w:val="004C2297"/>
    <w:rsid w:val="004C23D0"/>
    <w:rsid w:val="004C2C6C"/>
    <w:rsid w:val="004C2D3A"/>
    <w:rsid w:val="004C2F43"/>
    <w:rsid w:val="004C308A"/>
    <w:rsid w:val="004C3173"/>
    <w:rsid w:val="004C3337"/>
    <w:rsid w:val="004C3362"/>
    <w:rsid w:val="004C38AA"/>
    <w:rsid w:val="004C3A30"/>
    <w:rsid w:val="004C425D"/>
    <w:rsid w:val="004C52F3"/>
    <w:rsid w:val="004C5527"/>
    <w:rsid w:val="004C5812"/>
    <w:rsid w:val="004C587E"/>
    <w:rsid w:val="004C5C65"/>
    <w:rsid w:val="004C5F47"/>
    <w:rsid w:val="004C61D7"/>
    <w:rsid w:val="004C63C6"/>
    <w:rsid w:val="004C6409"/>
    <w:rsid w:val="004C647B"/>
    <w:rsid w:val="004C69DB"/>
    <w:rsid w:val="004C6F6D"/>
    <w:rsid w:val="004C71E0"/>
    <w:rsid w:val="004C76A3"/>
    <w:rsid w:val="004C7EB9"/>
    <w:rsid w:val="004C7F7D"/>
    <w:rsid w:val="004D0065"/>
    <w:rsid w:val="004D0C46"/>
    <w:rsid w:val="004D0C7F"/>
    <w:rsid w:val="004D173B"/>
    <w:rsid w:val="004D1779"/>
    <w:rsid w:val="004D1CCD"/>
    <w:rsid w:val="004D1E2C"/>
    <w:rsid w:val="004D2380"/>
    <w:rsid w:val="004D24A2"/>
    <w:rsid w:val="004D3176"/>
    <w:rsid w:val="004D3379"/>
    <w:rsid w:val="004D337F"/>
    <w:rsid w:val="004D39D1"/>
    <w:rsid w:val="004D3B5A"/>
    <w:rsid w:val="004D3E8A"/>
    <w:rsid w:val="004D42CB"/>
    <w:rsid w:val="004D453E"/>
    <w:rsid w:val="004D46FA"/>
    <w:rsid w:val="004D47B6"/>
    <w:rsid w:val="004D4F3A"/>
    <w:rsid w:val="004D5497"/>
    <w:rsid w:val="004D54B7"/>
    <w:rsid w:val="004D5C9A"/>
    <w:rsid w:val="004D5D11"/>
    <w:rsid w:val="004D5E5F"/>
    <w:rsid w:val="004D5F7F"/>
    <w:rsid w:val="004D62FE"/>
    <w:rsid w:val="004D65B5"/>
    <w:rsid w:val="004D718F"/>
    <w:rsid w:val="004D79A6"/>
    <w:rsid w:val="004D7AB9"/>
    <w:rsid w:val="004D7BC6"/>
    <w:rsid w:val="004E03CE"/>
    <w:rsid w:val="004E05A7"/>
    <w:rsid w:val="004E087A"/>
    <w:rsid w:val="004E0A55"/>
    <w:rsid w:val="004E0A6B"/>
    <w:rsid w:val="004E0CFF"/>
    <w:rsid w:val="004E10BF"/>
    <w:rsid w:val="004E1A62"/>
    <w:rsid w:val="004E1E57"/>
    <w:rsid w:val="004E1FDD"/>
    <w:rsid w:val="004E25F7"/>
    <w:rsid w:val="004E28C9"/>
    <w:rsid w:val="004E2B1F"/>
    <w:rsid w:val="004E30AB"/>
    <w:rsid w:val="004E372F"/>
    <w:rsid w:val="004E3B32"/>
    <w:rsid w:val="004E3DD1"/>
    <w:rsid w:val="004E4040"/>
    <w:rsid w:val="004E426B"/>
    <w:rsid w:val="004E439F"/>
    <w:rsid w:val="004E6566"/>
    <w:rsid w:val="004E6A19"/>
    <w:rsid w:val="004E6D9F"/>
    <w:rsid w:val="004E6E2D"/>
    <w:rsid w:val="004E6EAF"/>
    <w:rsid w:val="004E7166"/>
    <w:rsid w:val="004E75FB"/>
    <w:rsid w:val="004E7B46"/>
    <w:rsid w:val="004E7DFD"/>
    <w:rsid w:val="004E7E51"/>
    <w:rsid w:val="004F0320"/>
    <w:rsid w:val="004F0467"/>
    <w:rsid w:val="004F0574"/>
    <w:rsid w:val="004F1846"/>
    <w:rsid w:val="004F1BC8"/>
    <w:rsid w:val="004F1BE3"/>
    <w:rsid w:val="004F1F8B"/>
    <w:rsid w:val="004F304C"/>
    <w:rsid w:val="004F30FB"/>
    <w:rsid w:val="004F32A4"/>
    <w:rsid w:val="004F34A3"/>
    <w:rsid w:val="004F3592"/>
    <w:rsid w:val="004F3694"/>
    <w:rsid w:val="004F38DA"/>
    <w:rsid w:val="004F3C47"/>
    <w:rsid w:val="004F3CA9"/>
    <w:rsid w:val="004F4474"/>
    <w:rsid w:val="004F4A3D"/>
    <w:rsid w:val="004F4A3F"/>
    <w:rsid w:val="004F5195"/>
    <w:rsid w:val="004F6117"/>
    <w:rsid w:val="004F65EA"/>
    <w:rsid w:val="004F6888"/>
    <w:rsid w:val="004F6CAB"/>
    <w:rsid w:val="004F714A"/>
    <w:rsid w:val="004F7356"/>
    <w:rsid w:val="004F7524"/>
    <w:rsid w:val="004F79BC"/>
    <w:rsid w:val="00500656"/>
    <w:rsid w:val="005007D8"/>
    <w:rsid w:val="00500A30"/>
    <w:rsid w:val="00501480"/>
    <w:rsid w:val="00501A47"/>
    <w:rsid w:val="005029CE"/>
    <w:rsid w:val="0050320C"/>
    <w:rsid w:val="0050354D"/>
    <w:rsid w:val="00503D26"/>
    <w:rsid w:val="00503E91"/>
    <w:rsid w:val="00503EBB"/>
    <w:rsid w:val="00503FD5"/>
    <w:rsid w:val="00504051"/>
    <w:rsid w:val="005043B4"/>
    <w:rsid w:val="0050478B"/>
    <w:rsid w:val="005047BF"/>
    <w:rsid w:val="00504BDE"/>
    <w:rsid w:val="00504E7F"/>
    <w:rsid w:val="00505488"/>
    <w:rsid w:val="00505536"/>
    <w:rsid w:val="00506403"/>
    <w:rsid w:val="0050650A"/>
    <w:rsid w:val="005066EC"/>
    <w:rsid w:val="005067ED"/>
    <w:rsid w:val="005068A0"/>
    <w:rsid w:val="00507070"/>
    <w:rsid w:val="0050727D"/>
    <w:rsid w:val="00507DB2"/>
    <w:rsid w:val="005100EC"/>
    <w:rsid w:val="00510226"/>
    <w:rsid w:val="00510733"/>
    <w:rsid w:val="00510A13"/>
    <w:rsid w:val="00510BAB"/>
    <w:rsid w:val="0051121F"/>
    <w:rsid w:val="00511465"/>
    <w:rsid w:val="0051187D"/>
    <w:rsid w:val="00511C27"/>
    <w:rsid w:val="00511DB1"/>
    <w:rsid w:val="0051234F"/>
    <w:rsid w:val="005127EF"/>
    <w:rsid w:val="0051280C"/>
    <w:rsid w:val="005128C7"/>
    <w:rsid w:val="00512F91"/>
    <w:rsid w:val="00512FF0"/>
    <w:rsid w:val="0051311F"/>
    <w:rsid w:val="0051338B"/>
    <w:rsid w:val="00513DA0"/>
    <w:rsid w:val="00513FB7"/>
    <w:rsid w:val="0051447F"/>
    <w:rsid w:val="00514A2F"/>
    <w:rsid w:val="00514C57"/>
    <w:rsid w:val="00514E47"/>
    <w:rsid w:val="00515031"/>
    <w:rsid w:val="0051518D"/>
    <w:rsid w:val="005166EB"/>
    <w:rsid w:val="005167D9"/>
    <w:rsid w:val="00516CF1"/>
    <w:rsid w:val="00516D71"/>
    <w:rsid w:val="0051745F"/>
    <w:rsid w:val="005174FE"/>
    <w:rsid w:val="00517670"/>
    <w:rsid w:val="005177A1"/>
    <w:rsid w:val="005177C2"/>
    <w:rsid w:val="005177DE"/>
    <w:rsid w:val="00517884"/>
    <w:rsid w:val="005200D4"/>
    <w:rsid w:val="0052016F"/>
    <w:rsid w:val="005202D3"/>
    <w:rsid w:val="005204E4"/>
    <w:rsid w:val="00520A0F"/>
    <w:rsid w:val="0052167D"/>
    <w:rsid w:val="00521845"/>
    <w:rsid w:val="0052223B"/>
    <w:rsid w:val="00522374"/>
    <w:rsid w:val="00522A19"/>
    <w:rsid w:val="00522C02"/>
    <w:rsid w:val="00522C39"/>
    <w:rsid w:val="0052368A"/>
    <w:rsid w:val="005239F4"/>
    <w:rsid w:val="00523FE3"/>
    <w:rsid w:val="00524216"/>
    <w:rsid w:val="0052563F"/>
    <w:rsid w:val="005258B3"/>
    <w:rsid w:val="0052595D"/>
    <w:rsid w:val="00525A27"/>
    <w:rsid w:val="00525BD0"/>
    <w:rsid w:val="00525BF4"/>
    <w:rsid w:val="00525F36"/>
    <w:rsid w:val="005264A9"/>
    <w:rsid w:val="00526845"/>
    <w:rsid w:val="00526B2B"/>
    <w:rsid w:val="00526D5F"/>
    <w:rsid w:val="00527081"/>
    <w:rsid w:val="00527390"/>
    <w:rsid w:val="005274DC"/>
    <w:rsid w:val="00527EEF"/>
    <w:rsid w:val="00530045"/>
    <w:rsid w:val="00530510"/>
    <w:rsid w:val="00530670"/>
    <w:rsid w:val="00530DFD"/>
    <w:rsid w:val="00531857"/>
    <w:rsid w:val="00531BDC"/>
    <w:rsid w:val="00531BF3"/>
    <w:rsid w:val="005322DD"/>
    <w:rsid w:val="0053286F"/>
    <w:rsid w:val="00532D1F"/>
    <w:rsid w:val="00533892"/>
    <w:rsid w:val="00533951"/>
    <w:rsid w:val="00533AD9"/>
    <w:rsid w:val="00533E95"/>
    <w:rsid w:val="0053446B"/>
    <w:rsid w:val="005344ED"/>
    <w:rsid w:val="005348DF"/>
    <w:rsid w:val="00534C4A"/>
    <w:rsid w:val="00534D4A"/>
    <w:rsid w:val="00535074"/>
    <w:rsid w:val="005353C0"/>
    <w:rsid w:val="00535A05"/>
    <w:rsid w:val="00535CF7"/>
    <w:rsid w:val="00535D84"/>
    <w:rsid w:val="005360E6"/>
    <w:rsid w:val="00536232"/>
    <w:rsid w:val="005369EC"/>
    <w:rsid w:val="00536A50"/>
    <w:rsid w:val="00536D83"/>
    <w:rsid w:val="0053736D"/>
    <w:rsid w:val="005375E4"/>
    <w:rsid w:val="00537CAE"/>
    <w:rsid w:val="00540A1F"/>
    <w:rsid w:val="00540DB1"/>
    <w:rsid w:val="005417CA"/>
    <w:rsid w:val="00541A00"/>
    <w:rsid w:val="00541A9C"/>
    <w:rsid w:val="00541EEE"/>
    <w:rsid w:val="0054216C"/>
    <w:rsid w:val="00542289"/>
    <w:rsid w:val="00542799"/>
    <w:rsid w:val="005428B9"/>
    <w:rsid w:val="00543618"/>
    <w:rsid w:val="0054376D"/>
    <w:rsid w:val="005439E2"/>
    <w:rsid w:val="00544490"/>
    <w:rsid w:val="00544992"/>
    <w:rsid w:val="00544A5B"/>
    <w:rsid w:val="005453F0"/>
    <w:rsid w:val="0054544D"/>
    <w:rsid w:val="005454D9"/>
    <w:rsid w:val="00546116"/>
    <w:rsid w:val="00546CFF"/>
    <w:rsid w:val="0054719F"/>
    <w:rsid w:val="00547543"/>
    <w:rsid w:val="00547AAA"/>
    <w:rsid w:val="00547EC6"/>
    <w:rsid w:val="00547EF4"/>
    <w:rsid w:val="005503F7"/>
    <w:rsid w:val="005508E1"/>
    <w:rsid w:val="00550A7D"/>
    <w:rsid w:val="00550D66"/>
    <w:rsid w:val="0055103C"/>
    <w:rsid w:val="005516DE"/>
    <w:rsid w:val="00551A37"/>
    <w:rsid w:val="00551A9F"/>
    <w:rsid w:val="00551CA9"/>
    <w:rsid w:val="00551E7A"/>
    <w:rsid w:val="00552324"/>
    <w:rsid w:val="00552587"/>
    <w:rsid w:val="005530B3"/>
    <w:rsid w:val="00553147"/>
    <w:rsid w:val="0055319E"/>
    <w:rsid w:val="005533AD"/>
    <w:rsid w:val="005533BA"/>
    <w:rsid w:val="0055358F"/>
    <w:rsid w:val="00553B92"/>
    <w:rsid w:val="00553C8B"/>
    <w:rsid w:val="0055486E"/>
    <w:rsid w:val="0055494A"/>
    <w:rsid w:val="00554B9F"/>
    <w:rsid w:val="0055550A"/>
    <w:rsid w:val="00555B50"/>
    <w:rsid w:val="00556066"/>
    <w:rsid w:val="00556725"/>
    <w:rsid w:val="005569D0"/>
    <w:rsid w:val="00556B81"/>
    <w:rsid w:val="00556B84"/>
    <w:rsid w:val="00556CCA"/>
    <w:rsid w:val="00556EBB"/>
    <w:rsid w:val="00557308"/>
    <w:rsid w:val="00557AB7"/>
    <w:rsid w:val="00557AF0"/>
    <w:rsid w:val="00557B25"/>
    <w:rsid w:val="00557CB3"/>
    <w:rsid w:val="00557D1C"/>
    <w:rsid w:val="00560391"/>
    <w:rsid w:val="005605B0"/>
    <w:rsid w:val="005607B7"/>
    <w:rsid w:val="00560DF3"/>
    <w:rsid w:val="00561241"/>
    <w:rsid w:val="00561286"/>
    <w:rsid w:val="005614B5"/>
    <w:rsid w:val="0056181C"/>
    <w:rsid w:val="00562123"/>
    <w:rsid w:val="00562393"/>
    <w:rsid w:val="00563876"/>
    <w:rsid w:val="00563881"/>
    <w:rsid w:val="005640CB"/>
    <w:rsid w:val="005642D1"/>
    <w:rsid w:val="00564903"/>
    <w:rsid w:val="00564C8A"/>
    <w:rsid w:val="00565173"/>
    <w:rsid w:val="00565493"/>
    <w:rsid w:val="00565B33"/>
    <w:rsid w:val="00565FED"/>
    <w:rsid w:val="00566304"/>
    <w:rsid w:val="00566A6B"/>
    <w:rsid w:val="00566A85"/>
    <w:rsid w:val="00566E21"/>
    <w:rsid w:val="005670E6"/>
    <w:rsid w:val="0056729A"/>
    <w:rsid w:val="00567E33"/>
    <w:rsid w:val="00567E88"/>
    <w:rsid w:val="0057051F"/>
    <w:rsid w:val="00570605"/>
    <w:rsid w:val="005707CB"/>
    <w:rsid w:val="00571368"/>
    <w:rsid w:val="005713F0"/>
    <w:rsid w:val="00571F94"/>
    <w:rsid w:val="0057251D"/>
    <w:rsid w:val="00572905"/>
    <w:rsid w:val="0057443F"/>
    <w:rsid w:val="0057471D"/>
    <w:rsid w:val="005747E4"/>
    <w:rsid w:val="00574AD1"/>
    <w:rsid w:val="00575237"/>
    <w:rsid w:val="00576250"/>
    <w:rsid w:val="0057670E"/>
    <w:rsid w:val="0057678E"/>
    <w:rsid w:val="005770F0"/>
    <w:rsid w:val="00577B8D"/>
    <w:rsid w:val="005802A4"/>
    <w:rsid w:val="005803F4"/>
    <w:rsid w:val="0058066E"/>
    <w:rsid w:val="0058095A"/>
    <w:rsid w:val="00580FC2"/>
    <w:rsid w:val="005827CE"/>
    <w:rsid w:val="0058287A"/>
    <w:rsid w:val="005829DA"/>
    <w:rsid w:val="00582AFF"/>
    <w:rsid w:val="00582C56"/>
    <w:rsid w:val="0058318C"/>
    <w:rsid w:val="00583374"/>
    <w:rsid w:val="00584B9F"/>
    <w:rsid w:val="00585026"/>
    <w:rsid w:val="005855C0"/>
    <w:rsid w:val="00585704"/>
    <w:rsid w:val="00585740"/>
    <w:rsid w:val="00585B25"/>
    <w:rsid w:val="00585DD7"/>
    <w:rsid w:val="00585FB1"/>
    <w:rsid w:val="0058650E"/>
    <w:rsid w:val="005867C9"/>
    <w:rsid w:val="005867D8"/>
    <w:rsid w:val="0058698D"/>
    <w:rsid w:val="00586A93"/>
    <w:rsid w:val="00586AFD"/>
    <w:rsid w:val="005875F8"/>
    <w:rsid w:val="005878D2"/>
    <w:rsid w:val="00587EE3"/>
    <w:rsid w:val="005900F2"/>
    <w:rsid w:val="00590189"/>
    <w:rsid w:val="00590421"/>
    <w:rsid w:val="00590656"/>
    <w:rsid w:val="00590712"/>
    <w:rsid w:val="00590DE0"/>
    <w:rsid w:val="00591190"/>
    <w:rsid w:val="0059119B"/>
    <w:rsid w:val="005913AA"/>
    <w:rsid w:val="0059159A"/>
    <w:rsid w:val="00591750"/>
    <w:rsid w:val="005920F9"/>
    <w:rsid w:val="0059239D"/>
    <w:rsid w:val="005925A9"/>
    <w:rsid w:val="00592722"/>
    <w:rsid w:val="005937F0"/>
    <w:rsid w:val="00593D7D"/>
    <w:rsid w:val="00593ECF"/>
    <w:rsid w:val="0059455A"/>
    <w:rsid w:val="0059483E"/>
    <w:rsid w:val="00594FA8"/>
    <w:rsid w:val="0059584A"/>
    <w:rsid w:val="005961D9"/>
    <w:rsid w:val="005964F2"/>
    <w:rsid w:val="005965A7"/>
    <w:rsid w:val="00596A02"/>
    <w:rsid w:val="005974AA"/>
    <w:rsid w:val="00597719"/>
    <w:rsid w:val="00597808"/>
    <w:rsid w:val="00597984"/>
    <w:rsid w:val="00597C3E"/>
    <w:rsid w:val="005A0654"/>
    <w:rsid w:val="005A0B0D"/>
    <w:rsid w:val="005A0C64"/>
    <w:rsid w:val="005A13DD"/>
    <w:rsid w:val="005A18DC"/>
    <w:rsid w:val="005A1A59"/>
    <w:rsid w:val="005A1DD8"/>
    <w:rsid w:val="005A1FC1"/>
    <w:rsid w:val="005A2485"/>
    <w:rsid w:val="005A24E3"/>
    <w:rsid w:val="005A2A75"/>
    <w:rsid w:val="005A2B7A"/>
    <w:rsid w:val="005A3261"/>
    <w:rsid w:val="005A397A"/>
    <w:rsid w:val="005A3D06"/>
    <w:rsid w:val="005A4931"/>
    <w:rsid w:val="005A4A4F"/>
    <w:rsid w:val="005A4B28"/>
    <w:rsid w:val="005A4E6C"/>
    <w:rsid w:val="005A5057"/>
    <w:rsid w:val="005A5C1B"/>
    <w:rsid w:val="005A5F44"/>
    <w:rsid w:val="005A65C7"/>
    <w:rsid w:val="005A6ED5"/>
    <w:rsid w:val="005A7494"/>
    <w:rsid w:val="005A7B69"/>
    <w:rsid w:val="005A7C0C"/>
    <w:rsid w:val="005A7E69"/>
    <w:rsid w:val="005B0191"/>
    <w:rsid w:val="005B02E4"/>
    <w:rsid w:val="005B0532"/>
    <w:rsid w:val="005B066C"/>
    <w:rsid w:val="005B0CB6"/>
    <w:rsid w:val="005B0D13"/>
    <w:rsid w:val="005B0EBE"/>
    <w:rsid w:val="005B0FB0"/>
    <w:rsid w:val="005B10CE"/>
    <w:rsid w:val="005B11FF"/>
    <w:rsid w:val="005B1652"/>
    <w:rsid w:val="005B198C"/>
    <w:rsid w:val="005B1BFC"/>
    <w:rsid w:val="005B1FF8"/>
    <w:rsid w:val="005B2812"/>
    <w:rsid w:val="005B30AD"/>
    <w:rsid w:val="005B3314"/>
    <w:rsid w:val="005B337D"/>
    <w:rsid w:val="005B3A84"/>
    <w:rsid w:val="005B3CEC"/>
    <w:rsid w:val="005B3EC3"/>
    <w:rsid w:val="005B41AC"/>
    <w:rsid w:val="005B4278"/>
    <w:rsid w:val="005B4880"/>
    <w:rsid w:val="005B48B0"/>
    <w:rsid w:val="005B505E"/>
    <w:rsid w:val="005B5273"/>
    <w:rsid w:val="005B54E3"/>
    <w:rsid w:val="005B6079"/>
    <w:rsid w:val="005B6662"/>
    <w:rsid w:val="005B66DB"/>
    <w:rsid w:val="005B68E1"/>
    <w:rsid w:val="005B69F9"/>
    <w:rsid w:val="005B6C00"/>
    <w:rsid w:val="005B710B"/>
    <w:rsid w:val="005B739C"/>
    <w:rsid w:val="005B73FA"/>
    <w:rsid w:val="005B7790"/>
    <w:rsid w:val="005B7C70"/>
    <w:rsid w:val="005C0857"/>
    <w:rsid w:val="005C0CC3"/>
    <w:rsid w:val="005C0FBC"/>
    <w:rsid w:val="005C17B2"/>
    <w:rsid w:val="005C18D4"/>
    <w:rsid w:val="005C1D23"/>
    <w:rsid w:val="005C2144"/>
    <w:rsid w:val="005C2239"/>
    <w:rsid w:val="005C2288"/>
    <w:rsid w:val="005C2625"/>
    <w:rsid w:val="005C264E"/>
    <w:rsid w:val="005C2EF0"/>
    <w:rsid w:val="005C351B"/>
    <w:rsid w:val="005C3641"/>
    <w:rsid w:val="005C381A"/>
    <w:rsid w:val="005C416B"/>
    <w:rsid w:val="005C46B3"/>
    <w:rsid w:val="005C4710"/>
    <w:rsid w:val="005C4B85"/>
    <w:rsid w:val="005C4E32"/>
    <w:rsid w:val="005C514F"/>
    <w:rsid w:val="005C5924"/>
    <w:rsid w:val="005C59A2"/>
    <w:rsid w:val="005C659C"/>
    <w:rsid w:val="005C6EC9"/>
    <w:rsid w:val="005C70CF"/>
    <w:rsid w:val="005C7144"/>
    <w:rsid w:val="005C73FF"/>
    <w:rsid w:val="005C753B"/>
    <w:rsid w:val="005D02E5"/>
    <w:rsid w:val="005D0483"/>
    <w:rsid w:val="005D0493"/>
    <w:rsid w:val="005D0668"/>
    <w:rsid w:val="005D0769"/>
    <w:rsid w:val="005D0ACD"/>
    <w:rsid w:val="005D10D1"/>
    <w:rsid w:val="005D1748"/>
    <w:rsid w:val="005D1917"/>
    <w:rsid w:val="005D1D61"/>
    <w:rsid w:val="005D1DC4"/>
    <w:rsid w:val="005D2268"/>
    <w:rsid w:val="005D22F9"/>
    <w:rsid w:val="005D237E"/>
    <w:rsid w:val="005D28F2"/>
    <w:rsid w:val="005D2E61"/>
    <w:rsid w:val="005D2F95"/>
    <w:rsid w:val="005D30A4"/>
    <w:rsid w:val="005D3238"/>
    <w:rsid w:val="005D3FA9"/>
    <w:rsid w:val="005D47C8"/>
    <w:rsid w:val="005D4BEB"/>
    <w:rsid w:val="005D4C87"/>
    <w:rsid w:val="005D5470"/>
    <w:rsid w:val="005D5FAA"/>
    <w:rsid w:val="005D6C25"/>
    <w:rsid w:val="005D70B0"/>
    <w:rsid w:val="005D76FC"/>
    <w:rsid w:val="005D7EF4"/>
    <w:rsid w:val="005E0A57"/>
    <w:rsid w:val="005E0AF8"/>
    <w:rsid w:val="005E0BE0"/>
    <w:rsid w:val="005E1AF5"/>
    <w:rsid w:val="005E21C5"/>
    <w:rsid w:val="005E292A"/>
    <w:rsid w:val="005E2A26"/>
    <w:rsid w:val="005E3736"/>
    <w:rsid w:val="005E3EB9"/>
    <w:rsid w:val="005E448D"/>
    <w:rsid w:val="005E4A50"/>
    <w:rsid w:val="005E4AFB"/>
    <w:rsid w:val="005E4C9F"/>
    <w:rsid w:val="005E4ED1"/>
    <w:rsid w:val="005E53DA"/>
    <w:rsid w:val="005E54E2"/>
    <w:rsid w:val="005E62D2"/>
    <w:rsid w:val="005E6698"/>
    <w:rsid w:val="005E6AA7"/>
    <w:rsid w:val="005E6E16"/>
    <w:rsid w:val="005E7A02"/>
    <w:rsid w:val="005E7F4F"/>
    <w:rsid w:val="005F03C3"/>
    <w:rsid w:val="005F03D4"/>
    <w:rsid w:val="005F0676"/>
    <w:rsid w:val="005F06EF"/>
    <w:rsid w:val="005F0811"/>
    <w:rsid w:val="005F0918"/>
    <w:rsid w:val="005F0A08"/>
    <w:rsid w:val="005F0D08"/>
    <w:rsid w:val="005F10FA"/>
    <w:rsid w:val="005F117A"/>
    <w:rsid w:val="005F1231"/>
    <w:rsid w:val="005F274D"/>
    <w:rsid w:val="005F3253"/>
    <w:rsid w:val="005F3499"/>
    <w:rsid w:val="005F35B6"/>
    <w:rsid w:val="005F37AB"/>
    <w:rsid w:val="005F42DF"/>
    <w:rsid w:val="005F44A7"/>
    <w:rsid w:val="005F4760"/>
    <w:rsid w:val="005F4798"/>
    <w:rsid w:val="005F4C62"/>
    <w:rsid w:val="005F4FBE"/>
    <w:rsid w:val="005F513B"/>
    <w:rsid w:val="005F525A"/>
    <w:rsid w:val="005F5F5F"/>
    <w:rsid w:val="005F6388"/>
    <w:rsid w:val="005F64B3"/>
    <w:rsid w:val="005F6EEE"/>
    <w:rsid w:val="005F73BF"/>
    <w:rsid w:val="005F74CE"/>
    <w:rsid w:val="005F77C9"/>
    <w:rsid w:val="0060117C"/>
    <w:rsid w:val="00601347"/>
    <w:rsid w:val="006013CC"/>
    <w:rsid w:val="0060168E"/>
    <w:rsid w:val="00601D2F"/>
    <w:rsid w:val="00601E5B"/>
    <w:rsid w:val="006033B1"/>
    <w:rsid w:val="00603D05"/>
    <w:rsid w:val="00604644"/>
    <w:rsid w:val="00604717"/>
    <w:rsid w:val="00604CEF"/>
    <w:rsid w:val="00604F0D"/>
    <w:rsid w:val="00605398"/>
    <w:rsid w:val="006055E0"/>
    <w:rsid w:val="006057C6"/>
    <w:rsid w:val="006058E6"/>
    <w:rsid w:val="00605C21"/>
    <w:rsid w:val="00605D22"/>
    <w:rsid w:val="0060627C"/>
    <w:rsid w:val="006064D2"/>
    <w:rsid w:val="00606746"/>
    <w:rsid w:val="00606D18"/>
    <w:rsid w:val="00607615"/>
    <w:rsid w:val="0060769D"/>
    <w:rsid w:val="0060785A"/>
    <w:rsid w:val="006079C3"/>
    <w:rsid w:val="00607C29"/>
    <w:rsid w:val="006103BF"/>
    <w:rsid w:val="006104EF"/>
    <w:rsid w:val="0061143E"/>
    <w:rsid w:val="00611D46"/>
    <w:rsid w:val="00611ECA"/>
    <w:rsid w:val="0061252D"/>
    <w:rsid w:val="006126AA"/>
    <w:rsid w:val="006130B9"/>
    <w:rsid w:val="00613331"/>
    <w:rsid w:val="00613407"/>
    <w:rsid w:val="00613837"/>
    <w:rsid w:val="00613850"/>
    <w:rsid w:val="00613950"/>
    <w:rsid w:val="00613BBE"/>
    <w:rsid w:val="00613F57"/>
    <w:rsid w:val="006143FC"/>
    <w:rsid w:val="0061454F"/>
    <w:rsid w:val="006146B6"/>
    <w:rsid w:val="0061473C"/>
    <w:rsid w:val="00614BE8"/>
    <w:rsid w:val="00614DDF"/>
    <w:rsid w:val="00615878"/>
    <w:rsid w:val="006158C7"/>
    <w:rsid w:val="00615C8C"/>
    <w:rsid w:val="00615EAD"/>
    <w:rsid w:val="00616292"/>
    <w:rsid w:val="0061655D"/>
    <w:rsid w:val="00616FBA"/>
    <w:rsid w:val="00617839"/>
    <w:rsid w:val="006178D7"/>
    <w:rsid w:val="006178E0"/>
    <w:rsid w:val="00617A99"/>
    <w:rsid w:val="00617C1C"/>
    <w:rsid w:val="006210F6"/>
    <w:rsid w:val="0062185A"/>
    <w:rsid w:val="00621AC5"/>
    <w:rsid w:val="00621AF1"/>
    <w:rsid w:val="00621CF8"/>
    <w:rsid w:val="00621E46"/>
    <w:rsid w:val="00622ADE"/>
    <w:rsid w:val="00623146"/>
    <w:rsid w:val="00623625"/>
    <w:rsid w:val="00623A92"/>
    <w:rsid w:val="00623F09"/>
    <w:rsid w:val="00624079"/>
    <w:rsid w:val="006241A5"/>
    <w:rsid w:val="006245A2"/>
    <w:rsid w:val="0062496B"/>
    <w:rsid w:val="00624B2F"/>
    <w:rsid w:val="00624E18"/>
    <w:rsid w:val="00624F35"/>
    <w:rsid w:val="00625237"/>
    <w:rsid w:val="0062531F"/>
    <w:rsid w:val="00625948"/>
    <w:rsid w:val="00625AED"/>
    <w:rsid w:val="00625B05"/>
    <w:rsid w:val="00625CA6"/>
    <w:rsid w:val="006266F9"/>
    <w:rsid w:val="00626944"/>
    <w:rsid w:val="00626B29"/>
    <w:rsid w:val="00627026"/>
    <w:rsid w:val="006274A5"/>
    <w:rsid w:val="0062752A"/>
    <w:rsid w:val="00627CAC"/>
    <w:rsid w:val="0063000D"/>
    <w:rsid w:val="00630443"/>
    <w:rsid w:val="006306EF"/>
    <w:rsid w:val="00630C24"/>
    <w:rsid w:val="00631211"/>
    <w:rsid w:val="006317EA"/>
    <w:rsid w:val="0063184D"/>
    <w:rsid w:val="00631853"/>
    <w:rsid w:val="006321EF"/>
    <w:rsid w:val="0063244B"/>
    <w:rsid w:val="0063247A"/>
    <w:rsid w:val="00632492"/>
    <w:rsid w:val="00632B5A"/>
    <w:rsid w:val="00632CC7"/>
    <w:rsid w:val="00633141"/>
    <w:rsid w:val="006332CA"/>
    <w:rsid w:val="006335C5"/>
    <w:rsid w:val="006335CB"/>
    <w:rsid w:val="00633748"/>
    <w:rsid w:val="00633A1D"/>
    <w:rsid w:val="00633DB1"/>
    <w:rsid w:val="006345B6"/>
    <w:rsid w:val="00634EC7"/>
    <w:rsid w:val="006359A5"/>
    <w:rsid w:val="00635C1A"/>
    <w:rsid w:val="00635E50"/>
    <w:rsid w:val="00635ED8"/>
    <w:rsid w:val="0063648D"/>
    <w:rsid w:val="00636666"/>
    <w:rsid w:val="0063686F"/>
    <w:rsid w:val="006368EC"/>
    <w:rsid w:val="00636F32"/>
    <w:rsid w:val="006374A6"/>
    <w:rsid w:val="00637C69"/>
    <w:rsid w:val="006405B6"/>
    <w:rsid w:val="00640672"/>
    <w:rsid w:val="00640D24"/>
    <w:rsid w:val="006410ED"/>
    <w:rsid w:val="00641354"/>
    <w:rsid w:val="00641378"/>
    <w:rsid w:val="0064150E"/>
    <w:rsid w:val="0064153C"/>
    <w:rsid w:val="00641C8F"/>
    <w:rsid w:val="00641E3E"/>
    <w:rsid w:val="006428C9"/>
    <w:rsid w:val="0064302B"/>
    <w:rsid w:val="006433F1"/>
    <w:rsid w:val="006440A5"/>
    <w:rsid w:val="0064432F"/>
    <w:rsid w:val="0064483B"/>
    <w:rsid w:val="00644B45"/>
    <w:rsid w:val="00644BBD"/>
    <w:rsid w:val="00644DC1"/>
    <w:rsid w:val="00645671"/>
    <w:rsid w:val="0064584A"/>
    <w:rsid w:val="00646479"/>
    <w:rsid w:val="006465C8"/>
    <w:rsid w:val="006467CC"/>
    <w:rsid w:val="0064694B"/>
    <w:rsid w:val="00647535"/>
    <w:rsid w:val="006478E1"/>
    <w:rsid w:val="00650120"/>
    <w:rsid w:val="00650873"/>
    <w:rsid w:val="00650ABD"/>
    <w:rsid w:val="00651308"/>
    <w:rsid w:val="00651470"/>
    <w:rsid w:val="006518B1"/>
    <w:rsid w:val="0065194D"/>
    <w:rsid w:val="00651C57"/>
    <w:rsid w:val="00651F3C"/>
    <w:rsid w:val="006522A8"/>
    <w:rsid w:val="006524C3"/>
    <w:rsid w:val="0065252C"/>
    <w:rsid w:val="006525CC"/>
    <w:rsid w:val="00652856"/>
    <w:rsid w:val="0065293C"/>
    <w:rsid w:val="00652CF1"/>
    <w:rsid w:val="006533AF"/>
    <w:rsid w:val="006535A7"/>
    <w:rsid w:val="006542BF"/>
    <w:rsid w:val="00654AB6"/>
    <w:rsid w:val="00654E0C"/>
    <w:rsid w:val="00655C3B"/>
    <w:rsid w:val="00655DBC"/>
    <w:rsid w:val="00656580"/>
    <w:rsid w:val="0065669B"/>
    <w:rsid w:val="0065682A"/>
    <w:rsid w:val="00656B59"/>
    <w:rsid w:val="00656E1C"/>
    <w:rsid w:val="00656EA7"/>
    <w:rsid w:val="00657628"/>
    <w:rsid w:val="00657D70"/>
    <w:rsid w:val="00657EAE"/>
    <w:rsid w:val="006605EF"/>
    <w:rsid w:val="00660B3E"/>
    <w:rsid w:val="00660C43"/>
    <w:rsid w:val="00660D01"/>
    <w:rsid w:val="00661416"/>
    <w:rsid w:val="00661418"/>
    <w:rsid w:val="00661690"/>
    <w:rsid w:val="006618B6"/>
    <w:rsid w:val="006624B0"/>
    <w:rsid w:val="00662500"/>
    <w:rsid w:val="006629A3"/>
    <w:rsid w:val="0066301E"/>
    <w:rsid w:val="006634EC"/>
    <w:rsid w:val="006638C0"/>
    <w:rsid w:val="00663933"/>
    <w:rsid w:val="00663A85"/>
    <w:rsid w:val="00663C1D"/>
    <w:rsid w:val="006642D4"/>
    <w:rsid w:val="006647E6"/>
    <w:rsid w:val="00664ACB"/>
    <w:rsid w:val="00664EF0"/>
    <w:rsid w:val="00665109"/>
    <w:rsid w:val="00665893"/>
    <w:rsid w:val="00665B6C"/>
    <w:rsid w:val="00666177"/>
    <w:rsid w:val="00666954"/>
    <w:rsid w:val="00666B1B"/>
    <w:rsid w:val="00667020"/>
    <w:rsid w:val="00667181"/>
    <w:rsid w:val="006673BC"/>
    <w:rsid w:val="00667498"/>
    <w:rsid w:val="006707B2"/>
    <w:rsid w:val="00670D3D"/>
    <w:rsid w:val="00670D4E"/>
    <w:rsid w:val="00671360"/>
    <w:rsid w:val="006719FE"/>
    <w:rsid w:val="00671C9A"/>
    <w:rsid w:val="00671CFA"/>
    <w:rsid w:val="00671E50"/>
    <w:rsid w:val="00671EE3"/>
    <w:rsid w:val="0067229D"/>
    <w:rsid w:val="006722A8"/>
    <w:rsid w:val="00672368"/>
    <w:rsid w:val="00672B26"/>
    <w:rsid w:val="00672C49"/>
    <w:rsid w:val="006731F6"/>
    <w:rsid w:val="00673511"/>
    <w:rsid w:val="006735F0"/>
    <w:rsid w:val="00673782"/>
    <w:rsid w:val="00673E39"/>
    <w:rsid w:val="00673EDF"/>
    <w:rsid w:val="0067455B"/>
    <w:rsid w:val="00674D5E"/>
    <w:rsid w:val="00674DA0"/>
    <w:rsid w:val="00674E98"/>
    <w:rsid w:val="0067587F"/>
    <w:rsid w:val="00675A1D"/>
    <w:rsid w:val="00676D7A"/>
    <w:rsid w:val="00677777"/>
    <w:rsid w:val="006777F4"/>
    <w:rsid w:val="00680179"/>
    <w:rsid w:val="00680611"/>
    <w:rsid w:val="00680779"/>
    <w:rsid w:val="0068097B"/>
    <w:rsid w:val="00680BDD"/>
    <w:rsid w:val="00680DF7"/>
    <w:rsid w:val="006812E1"/>
    <w:rsid w:val="00681433"/>
    <w:rsid w:val="0068149F"/>
    <w:rsid w:val="006815BE"/>
    <w:rsid w:val="00681A55"/>
    <w:rsid w:val="00681ABF"/>
    <w:rsid w:val="00681B2F"/>
    <w:rsid w:val="00682483"/>
    <w:rsid w:val="00682553"/>
    <w:rsid w:val="00683372"/>
    <w:rsid w:val="00683523"/>
    <w:rsid w:val="00683533"/>
    <w:rsid w:val="006837F5"/>
    <w:rsid w:val="0068384A"/>
    <w:rsid w:val="006839C3"/>
    <w:rsid w:val="00683A24"/>
    <w:rsid w:val="006842C0"/>
    <w:rsid w:val="006842E3"/>
    <w:rsid w:val="00684D16"/>
    <w:rsid w:val="00684E9A"/>
    <w:rsid w:val="00685057"/>
    <w:rsid w:val="006850E8"/>
    <w:rsid w:val="00686841"/>
    <w:rsid w:val="006868EE"/>
    <w:rsid w:val="00686F99"/>
    <w:rsid w:val="00686FA2"/>
    <w:rsid w:val="00687A15"/>
    <w:rsid w:val="00687D9C"/>
    <w:rsid w:val="00687F6A"/>
    <w:rsid w:val="00690BB7"/>
    <w:rsid w:val="00690C0C"/>
    <w:rsid w:val="00690DDF"/>
    <w:rsid w:val="00690FA8"/>
    <w:rsid w:val="00690FD4"/>
    <w:rsid w:val="00691B72"/>
    <w:rsid w:val="00692241"/>
    <w:rsid w:val="0069293A"/>
    <w:rsid w:val="00692B17"/>
    <w:rsid w:val="0069323F"/>
    <w:rsid w:val="006937F8"/>
    <w:rsid w:val="00693A1F"/>
    <w:rsid w:val="006942A8"/>
    <w:rsid w:val="00694D14"/>
    <w:rsid w:val="00694EA9"/>
    <w:rsid w:val="0069506C"/>
    <w:rsid w:val="00695171"/>
    <w:rsid w:val="00695411"/>
    <w:rsid w:val="006956A0"/>
    <w:rsid w:val="006957A7"/>
    <w:rsid w:val="006957AC"/>
    <w:rsid w:val="0069591B"/>
    <w:rsid w:val="00695FCF"/>
    <w:rsid w:val="0069671E"/>
    <w:rsid w:val="00696833"/>
    <w:rsid w:val="00697065"/>
    <w:rsid w:val="006974FF"/>
    <w:rsid w:val="00697CE4"/>
    <w:rsid w:val="006A06D8"/>
    <w:rsid w:val="006A080E"/>
    <w:rsid w:val="006A1709"/>
    <w:rsid w:val="006A17A5"/>
    <w:rsid w:val="006A1C83"/>
    <w:rsid w:val="006A28A4"/>
    <w:rsid w:val="006A3336"/>
    <w:rsid w:val="006A444F"/>
    <w:rsid w:val="006A456A"/>
    <w:rsid w:val="006A4705"/>
    <w:rsid w:val="006A49C8"/>
    <w:rsid w:val="006A4B8B"/>
    <w:rsid w:val="006A574B"/>
    <w:rsid w:val="006A6016"/>
    <w:rsid w:val="006A64D6"/>
    <w:rsid w:val="006A69AD"/>
    <w:rsid w:val="006A7483"/>
    <w:rsid w:val="006A76D2"/>
    <w:rsid w:val="006B089A"/>
    <w:rsid w:val="006B094D"/>
    <w:rsid w:val="006B0B16"/>
    <w:rsid w:val="006B109B"/>
    <w:rsid w:val="006B14FC"/>
    <w:rsid w:val="006B15E7"/>
    <w:rsid w:val="006B1B4B"/>
    <w:rsid w:val="006B1DFE"/>
    <w:rsid w:val="006B2189"/>
    <w:rsid w:val="006B2720"/>
    <w:rsid w:val="006B27AA"/>
    <w:rsid w:val="006B2EB1"/>
    <w:rsid w:val="006B2F48"/>
    <w:rsid w:val="006B2FDE"/>
    <w:rsid w:val="006B33C7"/>
    <w:rsid w:val="006B364B"/>
    <w:rsid w:val="006B36F9"/>
    <w:rsid w:val="006B39AF"/>
    <w:rsid w:val="006B4B5D"/>
    <w:rsid w:val="006B4D06"/>
    <w:rsid w:val="006B544D"/>
    <w:rsid w:val="006B5605"/>
    <w:rsid w:val="006B57DF"/>
    <w:rsid w:val="006B5836"/>
    <w:rsid w:val="006B5E21"/>
    <w:rsid w:val="006B717B"/>
    <w:rsid w:val="006B71CF"/>
    <w:rsid w:val="006B72D0"/>
    <w:rsid w:val="006B7586"/>
    <w:rsid w:val="006B77C5"/>
    <w:rsid w:val="006B7C2D"/>
    <w:rsid w:val="006B7D08"/>
    <w:rsid w:val="006B7E34"/>
    <w:rsid w:val="006C035F"/>
    <w:rsid w:val="006C0543"/>
    <w:rsid w:val="006C07C4"/>
    <w:rsid w:val="006C0974"/>
    <w:rsid w:val="006C0AE0"/>
    <w:rsid w:val="006C0C4D"/>
    <w:rsid w:val="006C0CE1"/>
    <w:rsid w:val="006C1259"/>
    <w:rsid w:val="006C1C5D"/>
    <w:rsid w:val="006C1D48"/>
    <w:rsid w:val="006C1F76"/>
    <w:rsid w:val="006C202F"/>
    <w:rsid w:val="006C28F7"/>
    <w:rsid w:val="006C2F8A"/>
    <w:rsid w:val="006C328D"/>
    <w:rsid w:val="006C32BB"/>
    <w:rsid w:val="006C3517"/>
    <w:rsid w:val="006C39A2"/>
    <w:rsid w:val="006C3AC9"/>
    <w:rsid w:val="006C3B95"/>
    <w:rsid w:val="006C3FAB"/>
    <w:rsid w:val="006C4942"/>
    <w:rsid w:val="006C4B24"/>
    <w:rsid w:val="006C4F5A"/>
    <w:rsid w:val="006C55E8"/>
    <w:rsid w:val="006C690B"/>
    <w:rsid w:val="006C6A55"/>
    <w:rsid w:val="006C7875"/>
    <w:rsid w:val="006C7B6E"/>
    <w:rsid w:val="006C7FF0"/>
    <w:rsid w:val="006D0550"/>
    <w:rsid w:val="006D06CD"/>
    <w:rsid w:val="006D0B56"/>
    <w:rsid w:val="006D0C74"/>
    <w:rsid w:val="006D1706"/>
    <w:rsid w:val="006D1731"/>
    <w:rsid w:val="006D1AD6"/>
    <w:rsid w:val="006D213C"/>
    <w:rsid w:val="006D2342"/>
    <w:rsid w:val="006D2659"/>
    <w:rsid w:val="006D2BE2"/>
    <w:rsid w:val="006D3A9C"/>
    <w:rsid w:val="006D3ADF"/>
    <w:rsid w:val="006D3C80"/>
    <w:rsid w:val="006D4110"/>
    <w:rsid w:val="006D449D"/>
    <w:rsid w:val="006D47B0"/>
    <w:rsid w:val="006D4BBC"/>
    <w:rsid w:val="006D4E05"/>
    <w:rsid w:val="006D52A3"/>
    <w:rsid w:val="006D5EBD"/>
    <w:rsid w:val="006D66D3"/>
    <w:rsid w:val="006D6E00"/>
    <w:rsid w:val="006D7027"/>
    <w:rsid w:val="006D712A"/>
    <w:rsid w:val="006D73DE"/>
    <w:rsid w:val="006D7593"/>
    <w:rsid w:val="006D75F9"/>
    <w:rsid w:val="006D7644"/>
    <w:rsid w:val="006D7662"/>
    <w:rsid w:val="006D7A7C"/>
    <w:rsid w:val="006D7C6E"/>
    <w:rsid w:val="006D7E3D"/>
    <w:rsid w:val="006D7FBC"/>
    <w:rsid w:val="006E0167"/>
    <w:rsid w:val="006E0367"/>
    <w:rsid w:val="006E04AF"/>
    <w:rsid w:val="006E088F"/>
    <w:rsid w:val="006E1213"/>
    <w:rsid w:val="006E1666"/>
    <w:rsid w:val="006E17D3"/>
    <w:rsid w:val="006E17E3"/>
    <w:rsid w:val="006E20E8"/>
    <w:rsid w:val="006E2388"/>
    <w:rsid w:val="006E2422"/>
    <w:rsid w:val="006E245D"/>
    <w:rsid w:val="006E24A0"/>
    <w:rsid w:val="006E28F3"/>
    <w:rsid w:val="006E29EE"/>
    <w:rsid w:val="006E2E70"/>
    <w:rsid w:val="006E320C"/>
    <w:rsid w:val="006E3210"/>
    <w:rsid w:val="006E352F"/>
    <w:rsid w:val="006E3602"/>
    <w:rsid w:val="006E3849"/>
    <w:rsid w:val="006E3BA9"/>
    <w:rsid w:val="006E419A"/>
    <w:rsid w:val="006E4C24"/>
    <w:rsid w:val="006E4C37"/>
    <w:rsid w:val="006E4F96"/>
    <w:rsid w:val="006E5B20"/>
    <w:rsid w:val="006E62EE"/>
    <w:rsid w:val="006E6A57"/>
    <w:rsid w:val="006E6B0F"/>
    <w:rsid w:val="006E7008"/>
    <w:rsid w:val="006E7374"/>
    <w:rsid w:val="006E7E4A"/>
    <w:rsid w:val="006E7F2F"/>
    <w:rsid w:val="006F0466"/>
    <w:rsid w:val="006F0560"/>
    <w:rsid w:val="006F0D5E"/>
    <w:rsid w:val="006F1034"/>
    <w:rsid w:val="006F12F7"/>
    <w:rsid w:val="006F15A7"/>
    <w:rsid w:val="006F17C0"/>
    <w:rsid w:val="006F1F43"/>
    <w:rsid w:val="006F222A"/>
    <w:rsid w:val="006F2456"/>
    <w:rsid w:val="006F2574"/>
    <w:rsid w:val="006F2A59"/>
    <w:rsid w:val="006F2C9B"/>
    <w:rsid w:val="006F35D4"/>
    <w:rsid w:val="006F3FE0"/>
    <w:rsid w:val="006F4065"/>
    <w:rsid w:val="006F46A0"/>
    <w:rsid w:val="006F46BB"/>
    <w:rsid w:val="006F47D5"/>
    <w:rsid w:val="006F4D41"/>
    <w:rsid w:val="006F4D6D"/>
    <w:rsid w:val="006F4D7D"/>
    <w:rsid w:val="006F5151"/>
    <w:rsid w:val="006F531C"/>
    <w:rsid w:val="006F5978"/>
    <w:rsid w:val="006F5DB9"/>
    <w:rsid w:val="006F621B"/>
    <w:rsid w:val="006F629E"/>
    <w:rsid w:val="006F651F"/>
    <w:rsid w:val="006F66FA"/>
    <w:rsid w:val="006F6C5B"/>
    <w:rsid w:val="006F7064"/>
    <w:rsid w:val="006F73D2"/>
    <w:rsid w:val="006F7734"/>
    <w:rsid w:val="006F7A2A"/>
    <w:rsid w:val="006F7BDD"/>
    <w:rsid w:val="006F7DE4"/>
    <w:rsid w:val="00700780"/>
    <w:rsid w:val="00700C8D"/>
    <w:rsid w:val="00701232"/>
    <w:rsid w:val="0070163F"/>
    <w:rsid w:val="007016D2"/>
    <w:rsid w:val="00701B33"/>
    <w:rsid w:val="00701B6A"/>
    <w:rsid w:val="00701E72"/>
    <w:rsid w:val="00702266"/>
    <w:rsid w:val="00702B95"/>
    <w:rsid w:val="00702C6E"/>
    <w:rsid w:val="00703FEF"/>
    <w:rsid w:val="00704AE6"/>
    <w:rsid w:val="00704BE3"/>
    <w:rsid w:val="00705650"/>
    <w:rsid w:val="007057B2"/>
    <w:rsid w:val="007059E2"/>
    <w:rsid w:val="00705C2D"/>
    <w:rsid w:val="00705DC3"/>
    <w:rsid w:val="007061DA"/>
    <w:rsid w:val="007063B0"/>
    <w:rsid w:val="0070692D"/>
    <w:rsid w:val="00706C66"/>
    <w:rsid w:val="00706D38"/>
    <w:rsid w:val="00706D75"/>
    <w:rsid w:val="00706E67"/>
    <w:rsid w:val="00707EBF"/>
    <w:rsid w:val="00710337"/>
    <w:rsid w:val="007104AA"/>
    <w:rsid w:val="00710870"/>
    <w:rsid w:val="00711409"/>
    <w:rsid w:val="0071147E"/>
    <w:rsid w:val="0071188B"/>
    <w:rsid w:val="00711C04"/>
    <w:rsid w:val="00711D51"/>
    <w:rsid w:val="00712234"/>
    <w:rsid w:val="007133E6"/>
    <w:rsid w:val="0071348C"/>
    <w:rsid w:val="00713977"/>
    <w:rsid w:val="00714B88"/>
    <w:rsid w:val="007151E2"/>
    <w:rsid w:val="0071559B"/>
    <w:rsid w:val="00715DEC"/>
    <w:rsid w:val="00715EB5"/>
    <w:rsid w:val="007163AA"/>
    <w:rsid w:val="00716550"/>
    <w:rsid w:val="007166FE"/>
    <w:rsid w:val="00716B8B"/>
    <w:rsid w:val="00717440"/>
    <w:rsid w:val="007177B8"/>
    <w:rsid w:val="00717851"/>
    <w:rsid w:val="0072021E"/>
    <w:rsid w:val="0072028B"/>
    <w:rsid w:val="007204D5"/>
    <w:rsid w:val="00720ECE"/>
    <w:rsid w:val="007213A2"/>
    <w:rsid w:val="0072157B"/>
    <w:rsid w:val="00721CDB"/>
    <w:rsid w:val="00722143"/>
    <w:rsid w:val="007222B6"/>
    <w:rsid w:val="00722421"/>
    <w:rsid w:val="00722BFB"/>
    <w:rsid w:val="00722C7D"/>
    <w:rsid w:val="00722DB2"/>
    <w:rsid w:val="00722F11"/>
    <w:rsid w:val="0072340A"/>
    <w:rsid w:val="0072356B"/>
    <w:rsid w:val="00723D48"/>
    <w:rsid w:val="00723FF4"/>
    <w:rsid w:val="00724536"/>
    <w:rsid w:val="00724A87"/>
    <w:rsid w:val="00724AF5"/>
    <w:rsid w:val="007251C3"/>
    <w:rsid w:val="00725C4B"/>
    <w:rsid w:val="007263B3"/>
    <w:rsid w:val="00726523"/>
    <w:rsid w:val="007269D9"/>
    <w:rsid w:val="00726B3B"/>
    <w:rsid w:val="007271D0"/>
    <w:rsid w:val="007272FD"/>
    <w:rsid w:val="00727434"/>
    <w:rsid w:val="00727739"/>
    <w:rsid w:val="00727D65"/>
    <w:rsid w:val="00727FED"/>
    <w:rsid w:val="0073003A"/>
    <w:rsid w:val="007300E6"/>
    <w:rsid w:val="00730352"/>
    <w:rsid w:val="0073091F"/>
    <w:rsid w:val="00730AA6"/>
    <w:rsid w:val="00730B25"/>
    <w:rsid w:val="00730F3F"/>
    <w:rsid w:val="0073132E"/>
    <w:rsid w:val="00732215"/>
    <w:rsid w:val="007329DE"/>
    <w:rsid w:val="00732CAC"/>
    <w:rsid w:val="00733442"/>
    <w:rsid w:val="00733723"/>
    <w:rsid w:val="007341B5"/>
    <w:rsid w:val="00734248"/>
    <w:rsid w:val="007342F6"/>
    <w:rsid w:val="00734359"/>
    <w:rsid w:val="0073478D"/>
    <w:rsid w:val="00734D6F"/>
    <w:rsid w:val="00734F3D"/>
    <w:rsid w:val="00734F55"/>
    <w:rsid w:val="0073562E"/>
    <w:rsid w:val="00736218"/>
    <w:rsid w:val="007367F4"/>
    <w:rsid w:val="00736AE0"/>
    <w:rsid w:val="00736DB3"/>
    <w:rsid w:val="00736DFB"/>
    <w:rsid w:val="00736E88"/>
    <w:rsid w:val="00736EC5"/>
    <w:rsid w:val="0073742F"/>
    <w:rsid w:val="0073787A"/>
    <w:rsid w:val="00737AD6"/>
    <w:rsid w:val="00740213"/>
    <w:rsid w:val="0074024A"/>
    <w:rsid w:val="0074032B"/>
    <w:rsid w:val="00740535"/>
    <w:rsid w:val="0074078F"/>
    <w:rsid w:val="007409A2"/>
    <w:rsid w:val="00740B7A"/>
    <w:rsid w:val="00741864"/>
    <w:rsid w:val="00741B88"/>
    <w:rsid w:val="007425CB"/>
    <w:rsid w:val="007429F2"/>
    <w:rsid w:val="00742D12"/>
    <w:rsid w:val="00742D24"/>
    <w:rsid w:val="007432FB"/>
    <w:rsid w:val="0074339A"/>
    <w:rsid w:val="007439D1"/>
    <w:rsid w:val="0074407C"/>
    <w:rsid w:val="0074470E"/>
    <w:rsid w:val="0074473E"/>
    <w:rsid w:val="007449B4"/>
    <w:rsid w:val="007451C5"/>
    <w:rsid w:val="00745891"/>
    <w:rsid w:val="00745D74"/>
    <w:rsid w:val="0074692A"/>
    <w:rsid w:val="00746D51"/>
    <w:rsid w:val="00746E16"/>
    <w:rsid w:val="007471CD"/>
    <w:rsid w:val="0074722D"/>
    <w:rsid w:val="007478C0"/>
    <w:rsid w:val="00747E71"/>
    <w:rsid w:val="00747EA2"/>
    <w:rsid w:val="00750331"/>
    <w:rsid w:val="0075056F"/>
    <w:rsid w:val="007506BC"/>
    <w:rsid w:val="00750B8F"/>
    <w:rsid w:val="0075117C"/>
    <w:rsid w:val="007518FA"/>
    <w:rsid w:val="0075196C"/>
    <w:rsid w:val="00751992"/>
    <w:rsid w:val="00751B3F"/>
    <w:rsid w:val="00751E80"/>
    <w:rsid w:val="00751F9F"/>
    <w:rsid w:val="0075205B"/>
    <w:rsid w:val="00752333"/>
    <w:rsid w:val="00752689"/>
    <w:rsid w:val="00752C75"/>
    <w:rsid w:val="00753097"/>
    <w:rsid w:val="00753439"/>
    <w:rsid w:val="00753625"/>
    <w:rsid w:val="007539A2"/>
    <w:rsid w:val="00754747"/>
    <w:rsid w:val="007548FD"/>
    <w:rsid w:val="007554A2"/>
    <w:rsid w:val="007555BF"/>
    <w:rsid w:val="007555EE"/>
    <w:rsid w:val="00755D1F"/>
    <w:rsid w:val="007564AE"/>
    <w:rsid w:val="0075651D"/>
    <w:rsid w:val="0075682B"/>
    <w:rsid w:val="00756ABD"/>
    <w:rsid w:val="00756BF7"/>
    <w:rsid w:val="00757E9F"/>
    <w:rsid w:val="007608DC"/>
    <w:rsid w:val="00760F30"/>
    <w:rsid w:val="00761314"/>
    <w:rsid w:val="00761AEB"/>
    <w:rsid w:val="00761EDD"/>
    <w:rsid w:val="00761EF8"/>
    <w:rsid w:val="00762186"/>
    <w:rsid w:val="00762247"/>
    <w:rsid w:val="00762432"/>
    <w:rsid w:val="0076252E"/>
    <w:rsid w:val="00762813"/>
    <w:rsid w:val="00763234"/>
    <w:rsid w:val="0076326C"/>
    <w:rsid w:val="007633CC"/>
    <w:rsid w:val="0076359F"/>
    <w:rsid w:val="007635A9"/>
    <w:rsid w:val="007635E8"/>
    <w:rsid w:val="00763A0E"/>
    <w:rsid w:val="00764CC1"/>
    <w:rsid w:val="007651FB"/>
    <w:rsid w:val="00765412"/>
    <w:rsid w:val="00765572"/>
    <w:rsid w:val="007657B8"/>
    <w:rsid w:val="00765C58"/>
    <w:rsid w:val="00765F35"/>
    <w:rsid w:val="00766247"/>
    <w:rsid w:val="00766301"/>
    <w:rsid w:val="00766516"/>
    <w:rsid w:val="0076687C"/>
    <w:rsid w:val="00766A83"/>
    <w:rsid w:val="00766C78"/>
    <w:rsid w:val="00767620"/>
    <w:rsid w:val="00767CA2"/>
    <w:rsid w:val="00770001"/>
    <w:rsid w:val="00770021"/>
    <w:rsid w:val="00770A90"/>
    <w:rsid w:val="00770F13"/>
    <w:rsid w:val="0077102C"/>
    <w:rsid w:val="00771275"/>
    <w:rsid w:val="00771489"/>
    <w:rsid w:val="007714F2"/>
    <w:rsid w:val="00771526"/>
    <w:rsid w:val="00771945"/>
    <w:rsid w:val="00772D4D"/>
    <w:rsid w:val="00772FC1"/>
    <w:rsid w:val="00773414"/>
    <w:rsid w:val="007735C6"/>
    <w:rsid w:val="0077460C"/>
    <w:rsid w:val="00774871"/>
    <w:rsid w:val="00774EAA"/>
    <w:rsid w:val="00775004"/>
    <w:rsid w:val="00775006"/>
    <w:rsid w:val="0077508D"/>
    <w:rsid w:val="00775326"/>
    <w:rsid w:val="00775D65"/>
    <w:rsid w:val="00775F59"/>
    <w:rsid w:val="0077607B"/>
    <w:rsid w:val="00776802"/>
    <w:rsid w:val="0077683A"/>
    <w:rsid w:val="00776947"/>
    <w:rsid w:val="00776B5B"/>
    <w:rsid w:val="00776F6F"/>
    <w:rsid w:val="007774D0"/>
    <w:rsid w:val="0078017B"/>
    <w:rsid w:val="0078033B"/>
    <w:rsid w:val="007806C4"/>
    <w:rsid w:val="007808D5"/>
    <w:rsid w:val="00780FE3"/>
    <w:rsid w:val="0078125A"/>
    <w:rsid w:val="00781704"/>
    <w:rsid w:val="007817D3"/>
    <w:rsid w:val="00781ABE"/>
    <w:rsid w:val="00781E73"/>
    <w:rsid w:val="00782210"/>
    <w:rsid w:val="007823F3"/>
    <w:rsid w:val="00782998"/>
    <w:rsid w:val="00782A3C"/>
    <w:rsid w:val="00782A50"/>
    <w:rsid w:val="00782B40"/>
    <w:rsid w:val="00782BBB"/>
    <w:rsid w:val="00782EBA"/>
    <w:rsid w:val="007833F5"/>
    <w:rsid w:val="007834F7"/>
    <w:rsid w:val="0078376F"/>
    <w:rsid w:val="00783840"/>
    <w:rsid w:val="00783CAD"/>
    <w:rsid w:val="00783ED0"/>
    <w:rsid w:val="007848B1"/>
    <w:rsid w:val="00784FE9"/>
    <w:rsid w:val="007852DE"/>
    <w:rsid w:val="007855A8"/>
    <w:rsid w:val="00786A92"/>
    <w:rsid w:val="00786CD7"/>
    <w:rsid w:val="00786F5D"/>
    <w:rsid w:val="00787068"/>
    <w:rsid w:val="007873E6"/>
    <w:rsid w:val="00790201"/>
    <w:rsid w:val="007909E6"/>
    <w:rsid w:val="00790D13"/>
    <w:rsid w:val="00790D4D"/>
    <w:rsid w:val="00790F0B"/>
    <w:rsid w:val="007927AC"/>
    <w:rsid w:val="00793154"/>
    <w:rsid w:val="00793F6F"/>
    <w:rsid w:val="00794F42"/>
    <w:rsid w:val="00795595"/>
    <w:rsid w:val="007956CA"/>
    <w:rsid w:val="0079597F"/>
    <w:rsid w:val="00795D66"/>
    <w:rsid w:val="00796044"/>
    <w:rsid w:val="00796690"/>
    <w:rsid w:val="007967A2"/>
    <w:rsid w:val="007971CF"/>
    <w:rsid w:val="00797603"/>
    <w:rsid w:val="00797919"/>
    <w:rsid w:val="00797BB5"/>
    <w:rsid w:val="00797F76"/>
    <w:rsid w:val="007A05A7"/>
    <w:rsid w:val="007A0EC3"/>
    <w:rsid w:val="007A1E24"/>
    <w:rsid w:val="007A1F2C"/>
    <w:rsid w:val="007A20D4"/>
    <w:rsid w:val="007A2130"/>
    <w:rsid w:val="007A2DAA"/>
    <w:rsid w:val="007A2EFB"/>
    <w:rsid w:val="007A314A"/>
    <w:rsid w:val="007A3232"/>
    <w:rsid w:val="007A33EE"/>
    <w:rsid w:val="007A3641"/>
    <w:rsid w:val="007A367E"/>
    <w:rsid w:val="007A38BB"/>
    <w:rsid w:val="007A3BBD"/>
    <w:rsid w:val="007A4278"/>
    <w:rsid w:val="007A440C"/>
    <w:rsid w:val="007A454B"/>
    <w:rsid w:val="007A4BDF"/>
    <w:rsid w:val="007A59E8"/>
    <w:rsid w:val="007A5DA1"/>
    <w:rsid w:val="007A5ED1"/>
    <w:rsid w:val="007A6774"/>
    <w:rsid w:val="007A6ACD"/>
    <w:rsid w:val="007A7184"/>
    <w:rsid w:val="007A7320"/>
    <w:rsid w:val="007A7523"/>
    <w:rsid w:val="007A7A07"/>
    <w:rsid w:val="007A7ADE"/>
    <w:rsid w:val="007A7B40"/>
    <w:rsid w:val="007B016B"/>
    <w:rsid w:val="007B01C6"/>
    <w:rsid w:val="007B0397"/>
    <w:rsid w:val="007B0919"/>
    <w:rsid w:val="007B0A41"/>
    <w:rsid w:val="007B11A0"/>
    <w:rsid w:val="007B181E"/>
    <w:rsid w:val="007B1D13"/>
    <w:rsid w:val="007B20B7"/>
    <w:rsid w:val="007B28A8"/>
    <w:rsid w:val="007B3EC8"/>
    <w:rsid w:val="007B477F"/>
    <w:rsid w:val="007B4E6D"/>
    <w:rsid w:val="007B5090"/>
    <w:rsid w:val="007B50AA"/>
    <w:rsid w:val="007B5227"/>
    <w:rsid w:val="007B5888"/>
    <w:rsid w:val="007B59F1"/>
    <w:rsid w:val="007B5F30"/>
    <w:rsid w:val="007B6016"/>
    <w:rsid w:val="007B609A"/>
    <w:rsid w:val="007B6157"/>
    <w:rsid w:val="007B639F"/>
    <w:rsid w:val="007B6594"/>
    <w:rsid w:val="007B679E"/>
    <w:rsid w:val="007B69DF"/>
    <w:rsid w:val="007B6DDB"/>
    <w:rsid w:val="007B739B"/>
    <w:rsid w:val="007B7497"/>
    <w:rsid w:val="007B74A3"/>
    <w:rsid w:val="007B7D7A"/>
    <w:rsid w:val="007C059E"/>
    <w:rsid w:val="007C07D8"/>
    <w:rsid w:val="007C0817"/>
    <w:rsid w:val="007C0F45"/>
    <w:rsid w:val="007C0FAA"/>
    <w:rsid w:val="007C133F"/>
    <w:rsid w:val="007C20F3"/>
    <w:rsid w:val="007C2554"/>
    <w:rsid w:val="007C29CF"/>
    <w:rsid w:val="007C2A52"/>
    <w:rsid w:val="007C2B3E"/>
    <w:rsid w:val="007C36F2"/>
    <w:rsid w:val="007C3ACA"/>
    <w:rsid w:val="007C3C41"/>
    <w:rsid w:val="007C419B"/>
    <w:rsid w:val="007C4367"/>
    <w:rsid w:val="007C4708"/>
    <w:rsid w:val="007C4AB1"/>
    <w:rsid w:val="007C4B3E"/>
    <w:rsid w:val="007C4C11"/>
    <w:rsid w:val="007C5022"/>
    <w:rsid w:val="007C5881"/>
    <w:rsid w:val="007C5EA1"/>
    <w:rsid w:val="007C62C5"/>
    <w:rsid w:val="007C6669"/>
    <w:rsid w:val="007C6F2E"/>
    <w:rsid w:val="007C714A"/>
    <w:rsid w:val="007C73D6"/>
    <w:rsid w:val="007C73E4"/>
    <w:rsid w:val="007C771F"/>
    <w:rsid w:val="007C7AA7"/>
    <w:rsid w:val="007C7C4F"/>
    <w:rsid w:val="007C7F91"/>
    <w:rsid w:val="007D0A8C"/>
    <w:rsid w:val="007D0E9C"/>
    <w:rsid w:val="007D0F62"/>
    <w:rsid w:val="007D0F8E"/>
    <w:rsid w:val="007D1124"/>
    <w:rsid w:val="007D14F3"/>
    <w:rsid w:val="007D1908"/>
    <w:rsid w:val="007D1A2C"/>
    <w:rsid w:val="007D25BE"/>
    <w:rsid w:val="007D2FBB"/>
    <w:rsid w:val="007D3631"/>
    <w:rsid w:val="007D3975"/>
    <w:rsid w:val="007D3B25"/>
    <w:rsid w:val="007D3FC2"/>
    <w:rsid w:val="007D4267"/>
    <w:rsid w:val="007D4486"/>
    <w:rsid w:val="007D4707"/>
    <w:rsid w:val="007D488F"/>
    <w:rsid w:val="007D512B"/>
    <w:rsid w:val="007D5658"/>
    <w:rsid w:val="007D5C03"/>
    <w:rsid w:val="007D6813"/>
    <w:rsid w:val="007D6FCB"/>
    <w:rsid w:val="007D7282"/>
    <w:rsid w:val="007D72EA"/>
    <w:rsid w:val="007D7527"/>
    <w:rsid w:val="007D7A46"/>
    <w:rsid w:val="007E0149"/>
    <w:rsid w:val="007E0176"/>
    <w:rsid w:val="007E0409"/>
    <w:rsid w:val="007E0985"/>
    <w:rsid w:val="007E0A4E"/>
    <w:rsid w:val="007E0E86"/>
    <w:rsid w:val="007E103E"/>
    <w:rsid w:val="007E1159"/>
    <w:rsid w:val="007E173E"/>
    <w:rsid w:val="007E17C1"/>
    <w:rsid w:val="007E18F1"/>
    <w:rsid w:val="007E19B8"/>
    <w:rsid w:val="007E1DA6"/>
    <w:rsid w:val="007E1FBB"/>
    <w:rsid w:val="007E204D"/>
    <w:rsid w:val="007E212D"/>
    <w:rsid w:val="007E21E8"/>
    <w:rsid w:val="007E22DA"/>
    <w:rsid w:val="007E2B26"/>
    <w:rsid w:val="007E2D5C"/>
    <w:rsid w:val="007E3FC6"/>
    <w:rsid w:val="007E40E8"/>
    <w:rsid w:val="007E414D"/>
    <w:rsid w:val="007E418A"/>
    <w:rsid w:val="007E4241"/>
    <w:rsid w:val="007E45DA"/>
    <w:rsid w:val="007E483F"/>
    <w:rsid w:val="007E4BB6"/>
    <w:rsid w:val="007E4CF0"/>
    <w:rsid w:val="007E55B4"/>
    <w:rsid w:val="007E5CC9"/>
    <w:rsid w:val="007E5EAF"/>
    <w:rsid w:val="007E62CE"/>
    <w:rsid w:val="007E6528"/>
    <w:rsid w:val="007E6639"/>
    <w:rsid w:val="007E6768"/>
    <w:rsid w:val="007E782C"/>
    <w:rsid w:val="007E7844"/>
    <w:rsid w:val="007E792B"/>
    <w:rsid w:val="007E7A69"/>
    <w:rsid w:val="007E7ABD"/>
    <w:rsid w:val="007E7CAD"/>
    <w:rsid w:val="007E7F03"/>
    <w:rsid w:val="007F0B39"/>
    <w:rsid w:val="007F132D"/>
    <w:rsid w:val="007F1BF4"/>
    <w:rsid w:val="007F1D9D"/>
    <w:rsid w:val="007F3210"/>
    <w:rsid w:val="007F383C"/>
    <w:rsid w:val="007F3B47"/>
    <w:rsid w:val="007F3C58"/>
    <w:rsid w:val="007F3FD2"/>
    <w:rsid w:val="007F48F5"/>
    <w:rsid w:val="007F4D24"/>
    <w:rsid w:val="007F4D7C"/>
    <w:rsid w:val="007F5224"/>
    <w:rsid w:val="007F580F"/>
    <w:rsid w:val="007F5A75"/>
    <w:rsid w:val="007F5AC4"/>
    <w:rsid w:val="007F5BF4"/>
    <w:rsid w:val="007F5CD8"/>
    <w:rsid w:val="007F5FE8"/>
    <w:rsid w:val="007F6015"/>
    <w:rsid w:val="007F6161"/>
    <w:rsid w:val="007F631C"/>
    <w:rsid w:val="007F67B0"/>
    <w:rsid w:val="007F6D84"/>
    <w:rsid w:val="007F73C1"/>
    <w:rsid w:val="007F7469"/>
    <w:rsid w:val="007F772B"/>
    <w:rsid w:val="007F77B7"/>
    <w:rsid w:val="007F7821"/>
    <w:rsid w:val="007F78DB"/>
    <w:rsid w:val="007F7AF9"/>
    <w:rsid w:val="007F7BC4"/>
    <w:rsid w:val="007F7FFB"/>
    <w:rsid w:val="0080017D"/>
    <w:rsid w:val="00800E95"/>
    <w:rsid w:val="00801138"/>
    <w:rsid w:val="00801755"/>
    <w:rsid w:val="008018A1"/>
    <w:rsid w:val="00801C2A"/>
    <w:rsid w:val="00801C85"/>
    <w:rsid w:val="00802184"/>
    <w:rsid w:val="0080226A"/>
    <w:rsid w:val="00802E8A"/>
    <w:rsid w:val="00802F3B"/>
    <w:rsid w:val="008031E8"/>
    <w:rsid w:val="0080321F"/>
    <w:rsid w:val="008036A3"/>
    <w:rsid w:val="00803E02"/>
    <w:rsid w:val="008041E7"/>
    <w:rsid w:val="0080423D"/>
    <w:rsid w:val="008043AE"/>
    <w:rsid w:val="0080536F"/>
    <w:rsid w:val="008058B7"/>
    <w:rsid w:val="00805C83"/>
    <w:rsid w:val="00806A0F"/>
    <w:rsid w:val="00806CF4"/>
    <w:rsid w:val="00806F3B"/>
    <w:rsid w:val="00807041"/>
    <w:rsid w:val="0080785A"/>
    <w:rsid w:val="00807A0F"/>
    <w:rsid w:val="0081018F"/>
    <w:rsid w:val="008105D9"/>
    <w:rsid w:val="008107FC"/>
    <w:rsid w:val="008108F4"/>
    <w:rsid w:val="0081177F"/>
    <w:rsid w:val="00811CF2"/>
    <w:rsid w:val="00811ECD"/>
    <w:rsid w:val="008121B8"/>
    <w:rsid w:val="0081269B"/>
    <w:rsid w:val="00813046"/>
    <w:rsid w:val="008136D4"/>
    <w:rsid w:val="00813A50"/>
    <w:rsid w:val="00813B69"/>
    <w:rsid w:val="00813C22"/>
    <w:rsid w:val="008142A7"/>
    <w:rsid w:val="00814615"/>
    <w:rsid w:val="0081521F"/>
    <w:rsid w:val="00815355"/>
    <w:rsid w:val="00815D52"/>
    <w:rsid w:val="00816114"/>
    <w:rsid w:val="00816598"/>
    <w:rsid w:val="008167C1"/>
    <w:rsid w:val="00816874"/>
    <w:rsid w:val="00816931"/>
    <w:rsid w:val="00816A53"/>
    <w:rsid w:val="00816D49"/>
    <w:rsid w:val="00816D8B"/>
    <w:rsid w:val="00816F51"/>
    <w:rsid w:val="008171A1"/>
    <w:rsid w:val="00817E17"/>
    <w:rsid w:val="008207F9"/>
    <w:rsid w:val="00820865"/>
    <w:rsid w:val="008208B0"/>
    <w:rsid w:val="00820E30"/>
    <w:rsid w:val="0082162F"/>
    <w:rsid w:val="008216B0"/>
    <w:rsid w:val="008216E4"/>
    <w:rsid w:val="00821735"/>
    <w:rsid w:val="00821881"/>
    <w:rsid w:val="00821B37"/>
    <w:rsid w:val="00821C0C"/>
    <w:rsid w:val="00822195"/>
    <w:rsid w:val="008223EC"/>
    <w:rsid w:val="008225D6"/>
    <w:rsid w:val="0082268F"/>
    <w:rsid w:val="008227E5"/>
    <w:rsid w:val="00822A22"/>
    <w:rsid w:val="0082373E"/>
    <w:rsid w:val="00823CE7"/>
    <w:rsid w:val="00823D70"/>
    <w:rsid w:val="00824253"/>
    <w:rsid w:val="0082433C"/>
    <w:rsid w:val="008246E5"/>
    <w:rsid w:val="00824997"/>
    <w:rsid w:val="008249E4"/>
    <w:rsid w:val="00825223"/>
    <w:rsid w:val="00825519"/>
    <w:rsid w:val="008255EE"/>
    <w:rsid w:val="0082645E"/>
    <w:rsid w:val="008267E0"/>
    <w:rsid w:val="00826C35"/>
    <w:rsid w:val="00827500"/>
    <w:rsid w:val="008309FD"/>
    <w:rsid w:val="00830C83"/>
    <w:rsid w:val="00830F78"/>
    <w:rsid w:val="00831976"/>
    <w:rsid w:val="00831F25"/>
    <w:rsid w:val="0083200C"/>
    <w:rsid w:val="00832A90"/>
    <w:rsid w:val="0083320D"/>
    <w:rsid w:val="00833304"/>
    <w:rsid w:val="00833B2D"/>
    <w:rsid w:val="00833D52"/>
    <w:rsid w:val="00833D9F"/>
    <w:rsid w:val="0083468C"/>
    <w:rsid w:val="00834B28"/>
    <w:rsid w:val="00834DB2"/>
    <w:rsid w:val="00835715"/>
    <w:rsid w:val="008358D7"/>
    <w:rsid w:val="00835C0C"/>
    <w:rsid w:val="0083649C"/>
    <w:rsid w:val="00836545"/>
    <w:rsid w:val="008365CC"/>
    <w:rsid w:val="008366E0"/>
    <w:rsid w:val="00836B15"/>
    <w:rsid w:val="00836C5F"/>
    <w:rsid w:val="00836D5A"/>
    <w:rsid w:val="00836E40"/>
    <w:rsid w:val="00837031"/>
    <w:rsid w:val="008371C8"/>
    <w:rsid w:val="00837A77"/>
    <w:rsid w:val="00837AC2"/>
    <w:rsid w:val="00837B36"/>
    <w:rsid w:val="00837B5D"/>
    <w:rsid w:val="00837CF2"/>
    <w:rsid w:val="0084029E"/>
    <w:rsid w:val="008417FF"/>
    <w:rsid w:val="00841E63"/>
    <w:rsid w:val="00841F08"/>
    <w:rsid w:val="00842CB7"/>
    <w:rsid w:val="00842DD6"/>
    <w:rsid w:val="00843512"/>
    <w:rsid w:val="0084368E"/>
    <w:rsid w:val="008439B1"/>
    <w:rsid w:val="00843A17"/>
    <w:rsid w:val="00843DE1"/>
    <w:rsid w:val="00843DF7"/>
    <w:rsid w:val="00844627"/>
    <w:rsid w:val="008448FA"/>
    <w:rsid w:val="00844D3F"/>
    <w:rsid w:val="00844F60"/>
    <w:rsid w:val="008453F3"/>
    <w:rsid w:val="0084553C"/>
    <w:rsid w:val="00845DDA"/>
    <w:rsid w:val="00845ED4"/>
    <w:rsid w:val="00846B81"/>
    <w:rsid w:val="00846DF4"/>
    <w:rsid w:val="00846E5A"/>
    <w:rsid w:val="008473B6"/>
    <w:rsid w:val="008475C5"/>
    <w:rsid w:val="008476AB"/>
    <w:rsid w:val="008478C9"/>
    <w:rsid w:val="00847C06"/>
    <w:rsid w:val="00847C23"/>
    <w:rsid w:val="00847EA2"/>
    <w:rsid w:val="00850865"/>
    <w:rsid w:val="008519F9"/>
    <w:rsid w:val="00852449"/>
    <w:rsid w:val="00852458"/>
    <w:rsid w:val="008524BC"/>
    <w:rsid w:val="0085293D"/>
    <w:rsid w:val="008529D5"/>
    <w:rsid w:val="00852BF9"/>
    <w:rsid w:val="00852ED5"/>
    <w:rsid w:val="00853121"/>
    <w:rsid w:val="0085376D"/>
    <w:rsid w:val="008538DB"/>
    <w:rsid w:val="00853E94"/>
    <w:rsid w:val="008544A8"/>
    <w:rsid w:val="008544DB"/>
    <w:rsid w:val="00854570"/>
    <w:rsid w:val="00854701"/>
    <w:rsid w:val="0085482A"/>
    <w:rsid w:val="008549B8"/>
    <w:rsid w:val="00855A0C"/>
    <w:rsid w:val="00855D1D"/>
    <w:rsid w:val="00856E51"/>
    <w:rsid w:val="00856F38"/>
    <w:rsid w:val="008570F8"/>
    <w:rsid w:val="00860D53"/>
    <w:rsid w:val="00861165"/>
    <w:rsid w:val="00861189"/>
    <w:rsid w:val="008615C6"/>
    <w:rsid w:val="008616D2"/>
    <w:rsid w:val="0086172E"/>
    <w:rsid w:val="00861DBD"/>
    <w:rsid w:val="008621C9"/>
    <w:rsid w:val="00862334"/>
    <w:rsid w:val="0086252C"/>
    <w:rsid w:val="00863358"/>
    <w:rsid w:val="008635AD"/>
    <w:rsid w:val="008639CF"/>
    <w:rsid w:val="00864016"/>
    <w:rsid w:val="008643C5"/>
    <w:rsid w:val="00864A58"/>
    <w:rsid w:val="00864FDC"/>
    <w:rsid w:val="0086545F"/>
    <w:rsid w:val="00865BC6"/>
    <w:rsid w:val="00865CF4"/>
    <w:rsid w:val="00865F8A"/>
    <w:rsid w:val="00865FF8"/>
    <w:rsid w:val="0086636F"/>
    <w:rsid w:val="0086640A"/>
    <w:rsid w:val="008665D7"/>
    <w:rsid w:val="00866864"/>
    <w:rsid w:val="00866A63"/>
    <w:rsid w:val="00866A74"/>
    <w:rsid w:val="008670B0"/>
    <w:rsid w:val="00867333"/>
    <w:rsid w:val="00867584"/>
    <w:rsid w:val="008677A1"/>
    <w:rsid w:val="008678D5"/>
    <w:rsid w:val="00867EBC"/>
    <w:rsid w:val="00867F00"/>
    <w:rsid w:val="008701C2"/>
    <w:rsid w:val="00870ED9"/>
    <w:rsid w:val="008710B7"/>
    <w:rsid w:val="00871462"/>
    <w:rsid w:val="0087186F"/>
    <w:rsid w:val="008719AC"/>
    <w:rsid w:val="00872489"/>
    <w:rsid w:val="00872974"/>
    <w:rsid w:val="00872CB7"/>
    <w:rsid w:val="00873488"/>
    <w:rsid w:val="00873492"/>
    <w:rsid w:val="008734EC"/>
    <w:rsid w:val="00873A0A"/>
    <w:rsid w:val="00873B19"/>
    <w:rsid w:val="00873D28"/>
    <w:rsid w:val="00873F43"/>
    <w:rsid w:val="00874649"/>
    <w:rsid w:val="00874980"/>
    <w:rsid w:val="00874A54"/>
    <w:rsid w:val="00874AD0"/>
    <w:rsid w:val="00874D09"/>
    <w:rsid w:val="00874E7B"/>
    <w:rsid w:val="00875E36"/>
    <w:rsid w:val="00876503"/>
    <w:rsid w:val="00876742"/>
    <w:rsid w:val="00876921"/>
    <w:rsid w:val="00876EC0"/>
    <w:rsid w:val="00877463"/>
    <w:rsid w:val="00877516"/>
    <w:rsid w:val="008776B3"/>
    <w:rsid w:val="008776C5"/>
    <w:rsid w:val="008776E2"/>
    <w:rsid w:val="00877A53"/>
    <w:rsid w:val="00880008"/>
    <w:rsid w:val="008804BE"/>
    <w:rsid w:val="00880727"/>
    <w:rsid w:val="00880777"/>
    <w:rsid w:val="00880C6E"/>
    <w:rsid w:val="008816F9"/>
    <w:rsid w:val="00882125"/>
    <w:rsid w:val="008825F1"/>
    <w:rsid w:val="0088260D"/>
    <w:rsid w:val="00882750"/>
    <w:rsid w:val="00882DBE"/>
    <w:rsid w:val="0088302E"/>
    <w:rsid w:val="00883038"/>
    <w:rsid w:val="008830EA"/>
    <w:rsid w:val="0088431A"/>
    <w:rsid w:val="0088441D"/>
    <w:rsid w:val="0088491D"/>
    <w:rsid w:val="00884D22"/>
    <w:rsid w:val="00884E79"/>
    <w:rsid w:val="008854AD"/>
    <w:rsid w:val="00885900"/>
    <w:rsid w:val="00885FA1"/>
    <w:rsid w:val="0088609E"/>
    <w:rsid w:val="008860C5"/>
    <w:rsid w:val="008864C1"/>
    <w:rsid w:val="0088651D"/>
    <w:rsid w:val="0088713C"/>
    <w:rsid w:val="00887164"/>
    <w:rsid w:val="00887A11"/>
    <w:rsid w:val="00887A9D"/>
    <w:rsid w:val="00891096"/>
    <w:rsid w:val="00891353"/>
    <w:rsid w:val="0089150D"/>
    <w:rsid w:val="00891C02"/>
    <w:rsid w:val="00891DAE"/>
    <w:rsid w:val="00891FF2"/>
    <w:rsid w:val="008922BE"/>
    <w:rsid w:val="008924EA"/>
    <w:rsid w:val="008925DF"/>
    <w:rsid w:val="00893287"/>
    <w:rsid w:val="008932EC"/>
    <w:rsid w:val="00893D24"/>
    <w:rsid w:val="008943B1"/>
    <w:rsid w:val="008943C5"/>
    <w:rsid w:val="00894718"/>
    <w:rsid w:val="0089494F"/>
    <w:rsid w:val="00895375"/>
    <w:rsid w:val="008953FC"/>
    <w:rsid w:val="008954D6"/>
    <w:rsid w:val="00895C53"/>
    <w:rsid w:val="00895C96"/>
    <w:rsid w:val="00895EEB"/>
    <w:rsid w:val="00895F1C"/>
    <w:rsid w:val="00895F34"/>
    <w:rsid w:val="00896D89"/>
    <w:rsid w:val="0089729D"/>
    <w:rsid w:val="00897810"/>
    <w:rsid w:val="00897906"/>
    <w:rsid w:val="00897ACA"/>
    <w:rsid w:val="00897E33"/>
    <w:rsid w:val="008A028A"/>
    <w:rsid w:val="008A0925"/>
    <w:rsid w:val="008A0A49"/>
    <w:rsid w:val="008A0C04"/>
    <w:rsid w:val="008A0E59"/>
    <w:rsid w:val="008A0EE0"/>
    <w:rsid w:val="008A1010"/>
    <w:rsid w:val="008A1A50"/>
    <w:rsid w:val="008A20BA"/>
    <w:rsid w:val="008A2750"/>
    <w:rsid w:val="008A284E"/>
    <w:rsid w:val="008A28BD"/>
    <w:rsid w:val="008A2F7B"/>
    <w:rsid w:val="008A2FC3"/>
    <w:rsid w:val="008A3063"/>
    <w:rsid w:val="008A319F"/>
    <w:rsid w:val="008A32C1"/>
    <w:rsid w:val="008A385A"/>
    <w:rsid w:val="008A38A5"/>
    <w:rsid w:val="008A431B"/>
    <w:rsid w:val="008A43A1"/>
    <w:rsid w:val="008A4632"/>
    <w:rsid w:val="008A4A18"/>
    <w:rsid w:val="008A5392"/>
    <w:rsid w:val="008A5429"/>
    <w:rsid w:val="008A5B1B"/>
    <w:rsid w:val="008A60D0"/>
    <w:rsid w:val="008A6193"/>
    <w:rsid w:val="008A6BE4"/>
    <w:rsid w:val="008A6CE9"/>
    <w:rsid w:val="008A6FEB"/>
    <w:rsid w:val="008A72DB"/>
    <w:rsid w:val="008A7992"/>
    <w:rsid w:val="008B07EB"/>
    <w:rsid w:val="008B0C5E"/>
    <w:rsid w:val="008B0E3C"/>
    <w:rsid w:val="008B1471"/>
    <w:rsid w:val="008B17D0"/>
    <w:rsid w:val="008B236D"/>
    <w:rsid w:val="008B29CA"/>
    <w:rsid w:val="008B2A64"/>
    <w:rsid w:val="008B2B7A"/>
    <w:rsid w:val="008B303B"/>
    <w:rsid w:val="008B3282"/>
    <w:rsid w:val="008B3655"/>
    <w:rsid w:val="008B37A2"/>
    <w:rsid w:val="008B3AB2"/>
    <w:rsid w:val="008B403A"/>
    <w:rsid w:val="008B44E9"/>
    <w:rsid w:val="008B55E5"/>
    <w:rsid w:val="008B5AA6"/>
    <w:rsid w:val="008B5B3B"/>
    <w:rsid w:val="008B5D75"/>
    <w:rsid w:val="008B68EE"/>
    <w:rsid w:val="008B7528"/>
    <w:rsid w:val="008B7852"/>
    <w:rsid w:val="008B789A"/>
    <w:rsid w:val="008B7CB2"/>
    <w:rsid w:val="008C0CDF"/>
    <w:rsid w:val="008C0DE4"/>
    <w:rsid w:val="008C1277"/>
    <w:rsid w:val="008C1596"/>
    <w:rsid w:val="008C195F"/>
    <w:rsid w:val="008C1EA1"/>
    <w:rsid w:val="008C2259"/>
    <w:rsid w:val="008C2CA6"/>
    <w:rsid w:val="008C2CC7"/>
    <w:rsid w:val="008C3035"/>
    <w:rsid w:val="008C337F"/>
    <w:rsid w:val="008C3409"/>
    <w:rsid w:val="008C3452"/>
    <w:rsid w:val="008C359E"/>
    <w:rsid w:val="008C39DE"/>
    <w:rsid w:val="008C3E1A"/>
    <w:rsid w:val="008C41CD"/>
    <w:rsid w:val="008C4211"/>
    <w:rsid w:val="008C4494"/>
    <w:rsid w:val="008C49ED"/>
    <w:rsid w:val="008C4F0C"/>
    <w:rsid w:val="008C4FEA"/>
    <w:rsid w:val="008C5126"/>
    <w:rsid w:val="008C5CC3"/>
    <w:rsid w:val="008C623F"/>
    <w:rsid w:val="008C6D5F"/>
    <w:rsid w:val="008C781A"/>
    <w:rsid w:val="008C7954"/>
    <w:rsid w:val="008C79C5"/>
    <w:rsid w:val="008C7BC4"/>
    <w:rsid w:val="008C7C53"/>
    <w:rsid w:val="008C7F4D"/>
    <w:rsid w:val="008D0F12"/>
    <w:rsid w:val="008D101C"/>
    <w:rsid w:val="008D11BA"/>
    <w:rsid w:val="008D1239"/>
    <w:rsid w:val="008D15B3"/>
    <w:rsid w:val="008D1B99"/>
    <w:rsid w:val="008D1D36"/>
    <w:rsid w:val="008D2087"/>
    <w:rsid w:val="008D2189"/>
    <w:rsid w:val="008D2B32"/>
    <w:rsid w:val="008D3026"/>
    <w:rsid w:val="008D3283"/>
    <w:rsid w:val="008D3317"/>
    <w:rsid w:val="008D34A3"/>
    <w:rsid w:val="008D395F"/>
    <w:rsid w:val="008D49A4"/>
    <w:rsid w:val="008D4E9F"/>
    <w:rsid w:val="008D519A"/>
    <w:rsid w:val="008D53D0"/>
    <w:rsid w:val="008D573E"/>
    <w:rsid w:val="008D5882"/>
    <w:rsid w:val="008D5BED"/>
    <w:rsid w:val="008D64DE"/>
    <w:rsid w:val="008D6510"/>
    <w:rsid w:val="008D654A"/>
    <w:rsid w:val="008D674F"/>
    <w:rsid w:val="008D6910"/>
    <w:rsid w:val="008D6D5F"/>
    <w:rsid w:val="008D6F82"/>
    <w:rsid w:val="008D7AA2"/>
    <w:rsid w:val="008D7D68"/>
    <w:rsid w:val="008E0484"/>
    <w:rsid w:val="008E0615"/>
    <w:rsid w:val="008E0BFB"/>
    <w:rsid w:val="008E11B0"/>
    <w:rsid w:val="008E1A37"/>
    <w:rsid w:val="008E1A80"/>
    <w:rsid w:val="008E1E1F"/>
    <w:rsid w:val="008E1F77"/>
    <w:rsid w:val="008E25E5"/>
    <w:rsid w:val="008E267E"/>
    <w:rsid w:val="008E27D8"/>
    <w:rsid w:val="008E2AE0"/>
    <w:rsid w:val="008E2B5D"/>
    <w:rsid w:val="008E2D40"/>
    <w:rsid w:val="008E33DF"/>
    <w:rsid w:val="008E350D"/>
    <w:rsid w:val="008E3BD3"/>
    <w:rsid w:val="008E3C79"/>
    <w:rsid w:val="008E4079"/>
    <w:rsid w:val="008E4831"/>
    <w:rsid w:val="008E4C66"/>
    <w:rsid w:val="008E4E66"/>
    <w:rsid w:val="008E5351"/>
    <w:rsid w:val="008E5B78"/>
    <w:rsid w:val="008E5BCF"/>
    <w:rsid w:val="008E6C28"/>
    <w:rsid w:val="008E7210"/>
    <w:rsid w:val="008E7CEC"/>
    <w:rsid w:val="008E7D35"/>
    <w:rsid w:val="008F0039"/>
    <w:rsid w:val="008F021E"/>
    <w:rsid w:val="008F0B42"/>
    <w:rsid w:val="008F0B8F"/>
    <w:rsid w:val="008F1140"/>
    <w:rsid w:val="008F1392"/>
    <w:rsid w:val="008F14A8"/>
    <w:rsid w:val="008F15D6"/>
    <w:rsid w:val="008F1D6F"/>
    <w:rsid w:val="008F239D"/>
    <w:rsid w:val="008F2930"/>
    <w:rsid w:val="008F3284"/>
    <w:rsid w:val="008F3542"/>
    <w:rsid w:val="008F35DE"/>
    <w:rsid w:val="008F3D1F"/>
    <w:rsid w:val="008F3E6C"/>
    <w:rsid w:val="008F40D4"/>
    <w:rsid w:val="008F4234"/>
    <w:rsid w:val="008F502C"/>
    <w:rsid w:val="008F5F31"/>
    <w:rsid w:val="008F6E29"/>
    <w:rsid w:val="008F71C7"/>
    <w:rsid w:val="008F71FE"/>
    <w:rsid w:val="008F7275"/>
    <w:rsid w:val="008F7D34"/>
    <w:rsid w:val="008F7E7C"/>
    <w:rsid w:val="0090029B"/>
    <w:rsid w:val="009003EB"/>
    <w:rsid w:val="0090072C"/>
    <w:rsid w:val="009007D2"/>
    <w:rsid w:val="00900A56"/>
    <w:rsid w:val="009019B9"/>
    <w:rsid w:val="00901B4B"/>
    <w:rsid w:val="00901E11"/>
    <w:rsid w:val="00901FD5"/>
    <w:rsid w:val="009023D2"/>
    <w:rsid w:val="009027DD"/>
    <w:rsid w:val="00902924"/>
    <w:rsid w:val="00903827"/>
    <w:rsid w:val="00903A43"/>
    <w:rsid w:val="0090436F"/>
    <w:rsid w:val="0090501A"/>
    <w:rsid w:val="00905161"/>
    <w:rsid w:val="009051A4"/>
    <w:rsid w:val="00905C55"/>
    <w:rsid w:val="00906002"/>
    <w:rsid w:val="00906037"/>
    <w:rsid w:val="0090676C"/>
    <w:rsid w:val="00906E44"/>
    <w:rsid w:val="00907648"/>
    <w:rsid w:val="0090777F"/>
    <w:rsid w:val="00907837"/>
    <w:rsid w:val="00907D84"/>
    <w:rsid w:val="00907D87"/>
    <w:rsid w:val="009101E5"/>
    <w:rsid w:val="0091158E"/>
    <w:rsid w:val="00911C87"/>
    <w:rsid w:val="00911F4B"/>
    <w:rsid w:val="009123FA"/>
    <w:rsid w:val="00912BD1"/>
    <w:rsid w:val="00912CFF"/>
    <w:rsid w:val="009132B5"/>
    <w:rsid w:val="009134CE"/>
    <w:rsid w:val="0091389F"/>
    <w:rsid w:val="009139FC"/>
    <w:rsid w:val="00913D65"/>
    <w:rsid w:val="0091434D"/>
    <w:rsid w:val="009143F6"/>
    <w:rsid w:val="009145C3"/>
    <w:rsid w:val="009147B2"/>
    <w:rsid w:val="0091486B"/>
    <w:rsid w:val="00914F2F"/>
    <w:rsid w:val="0091565B"/>
    <w:rsid w:val="00915BE9"/>
    <w:rsid w:val="00915CC3"/>
    <w:rsid w:val="00915F3C"/>
    <w:rsid w:val="00916311"/>
    <w:rsid w:val="0091638A"/>
    <w:rsid w:val="00916D43"/>
    <w:rsid w:val="009178EE"/>
    <w:rsid w:val="009202A6"/>
    <w:rsid w:val="00920432"/>
    <w:rsid w:val="009205AC"/>
    <w:rsid w:val="009206B0"/>
    <w:rsid w:val="00920967"/>
    <w:rsid w:val="009209DE"/>
    <w:rsid w:val="009210A3"/>
    <w:rsid w:val="0092175A"/>
    <w:rsid w:val="00921892"/>
    <w:rsid w:val="0092193D"/>
    <w:rsid w:val="00922A63"/>
    <w:rsid w:val="00922B52"/>
    <w:rsid w:val="00922E79"/>
    <w:rsid w:val="00923119"/>
    <w:rsid w:val="00923572"/>
    <w:rsid w:val="0092376B"/>
    <w:rsid w:val="00923794"/>
    <w:rsid w:val="00924063"/>
    <w:rsid w:val="009242D8"/>
    <w:rsid w:val="00924752"/>
    <w:rsid w:val="00924C8C"/>
    <w:rsid w:val="0092595D"/>
    <w:rsid w:val="009262EC"/>
    <w:rsid w:val="00926358"/>
    <w:rsid w:val="00926397"/>
    <w:rsid w:val="0092654D"/>
    <w:rsid w:val="00926DD9"/>
    <w:rsid w:val="00926EAC"/>
    <w:rsid w:val="0092751B"/>
    <w:rsid w:val="00927AF1"/>
    <w:rsid w:val="00927BB8"/>
    <w:rsid w:val="00927E08"/>
    <w:rsid w:val="00927F1B"/>
    <w:rsid w:val="00927F31"/>
    <w:rsid w:val="0093008E"/>
    <w:rsid w:val="00930500"/>
    <w:rsid w:val="00930635"/>
    <w:rsid w:val="00930D3B"/>
    <w:rsid w:val="009317DA"/>
    <w:rsid w:val="009319C2"/>
    <w:rsid w:val="00931A20"/>
    <w:rsid w:val="00931BA1"/>
    <w:rsid w:val="009322D0"/>
    <w:rsid w:val="00932379"/>
    <w:rsid w:val="0093261D"/>
    <w:rsid w:val="00932892"/>
    <w:rsid w:val="00932E36"/>
    <w:rsid w:val="0093313E"/>
    <w:rsid w:val="0093321A"/>
    <w:rsid w:val="00933334"/>
    <w:rsid w:val="0093345A"/>
    <w:rsid w:val="0093380C"/>
    <w:rsid w:val="00933E66"/>
    <w:rsid w:val="00934057"/>
    <w:rsid w:val="0093414A"/>
    <w:rsid w:val="00934B08"/>
    <w:rsid w:val="009355AE"/>
    <w:rsid w:val="009356D0"/>
    <w:rsid w:val="00935747"/>
    <w:rsid w:val="00935A6D"/>
    <w:rsid w:val="00935A80"/>
    <w:rsid w:val="00935DBC"/>
    <w:rsid w:val="00936573"/>
    <w:rsid w:val="009368B9"/>
    <w:rsid w:val="00936B19"/>
    <w:rsid w:val="0093717B"/>
    <w:rsid w:val="009374E9"/>
    <w:rsid w:val="00937613"/>
    <w:rsid w:val="0093765C"/>
    <w:rsid w:val="00937BA3"/>
    <w:rsid w:val="00937BC6"/>
    <w:rsid w:val="00937CF2"/>
    <w:rsid w:val="00937F0A"/>
    <w:rsid w:val="009404E5"/>
    <w:rsid w:val="00940994"/>
    <w:rsid w:val="00940CA9"/>
    <w:rsid w:val="00940D46"/>
    <w:rsid w:val="009416E9"/>
    <w:rsid w:val="00941DD0"/>
    <w:rsid w:val="00941F1C"/>
    <w:rsid w:val="00942285"/>
    <w:rsid w:val="009422BD"/>
    <w:rsid w:val="00942844"/>
    <w:rsid w:val="00942B45"/>
    <w:rsid w:val="00942C16"/>
    <w:rsid w:val="009430D4"/>
    <w:rsid w:val="00943408"/>
    <w:rsid w:val="009436F0"/>
    <w:rsid w:val="0094379D"/>
    <w:rsid w:val="009437AE"/>
    <w:rsid w:val="00943B2F"/>
    <w:rsid w:val="00943BAB"/>
    <w:rsid w:val="009446C8"/>
    <w:rsid w:val="00944CD8"/>
    <w:rsid w:val="00944FFD"/>
    <w:rsid w:val="00945064"/>
    <w:rsid w:val="00945107"/>
    <w:rsid w:val="009452C1"/>
    <w:rsid w:val="0094530E"/>
    <w:rsid w:val="0094540C"/>
    <w:rsid w:val="00945477"/>
    <w:rsid w:val="009455F7"/>
    <w:rsid w:val="00945A22"/>
    <w:rsid w:val="00945D83"/>
    <w:rsid w:val="00946844"/>
    <w:rsid w:val="00946EE2"/>
    <w:rsid w:val="00946F60"/>
    <w:rsid w:val="009479F6"/>
    <w:rsid w:val="00947A09"/>
    <w:rsid w:val="00947A28"/>
    <w:rsid w:val="00947DD3"/>
    <w:rsid w:val="00947E94"/>
    <w:rsid w:val="009503BF"/>
    <w:rsid w:val="00950682"/>
    <w:rsid w:val="00950DA9"/>
    <w:rsid w:val="00951F15"/>
    <w:rsid w:val="00951FD2"/>
    <w:rsid w:val="0095261C"/>
    <w:rsid w:val="00952B11"/>
    <w:rsid w:val="00952C4E"/>
    <w:rsid w:val="00952CAF"/>
    <w:rsid w:val="00952E69"/>
    <w:rsid w:val="009530BC"/>
    <w:rsid w:val="009531C4"/>
    <w:rsid w:val="00953809"/>
    <w:rsid w:val="00953B5C"/>
    <w:rsid w:val="00953C75"/>
    <w:rsid w:val="00954652"/>
    <w:rsid w:val="00954697"/>
    <w:rsid w:val="0095481C"/>
    <w:rsid w:val="00954FD1"/>
    <w:rsid w:val="00955509"/>
    <w:rsid w:val="009556F6"/>
    <w:rsid w:val="009559E3"/>
    <w:rsid w:val="00956442"/>
    <w:rsid w:val="009569B1"/>
    <w:rsid w:val="00956A93"/>
    <w:rsid w:val="0095782D"/>
    <w:rsid w:val="00960175"/>
    <w:rsid w:val="00960CAC"/>
    <w:rsid w:val="009610E7"/>
    <w:rsid w:val="0096114F"/>
    <w:rsid w:val="009617B4"/>
    <w:rsid w:val="0096185D"/>
    <w:rsid w:val="00961AC5"/>
    <w:rsid w:val="00961BD6"/>
    <w:rsid w:val="0096231C"/>
    <w:rsid w:val="00962832"/>
    <w:rsid w:val="00962858"/>
    <w:rsid w:val="00962F76"/>
    <w:rsid w:val="009635A8"/>
    <w:rsid w:val="00963ACD"/>
    <w:rsid w:val="0096422F"/>
    <w:rsid w:val="0096511E"/>
    <w:rsid w:val="009651F5"/>
    <w:rsid w:val="00965654"/>
    <w:rsid w:val="009656B7"/>
    <w:rsid w:val="00965DA9"/>
    <w:rsid w:val="00965E65"/>
    <w:rsid w:val="00966565"/>
    <w:rsid w:val="0096667B"/>
    <w:rsid w:val="009669AE"/>
    <w:rsid w:val="00966A0F"/>
    <w:rsid w:val="00966F82"/>
    <w:rsid w:val="0097002C"/>
    <w:rsid w:val="0097020C"/>
    <w:rsid w:val="00970247"/>
    <w:rsid w:val="00970400"/>
    <w:rsid w:val="009713FD"/>
    <w:rsid w:val="00971EF9"/>
    <w:rsid w:val="00971FD7"/>
    <w:rsid w:val="009723A4"/>
    <w:rsid w:val="00972697"/>
    <w:rsid w:val="00972722"/>
    <w:rsid w:val="00972B3C"/>
    <w:rsid w:val="00972C14"/>
    <w:rsid w:val="00973D82"/>
    <w:rsid w:val="00973F11"/>
    <w:rsid w:val="00973F41"/>
    <w:rsid w:val="00974C7C"/>
    <w:rsid w:val="00974FCE"/>
    <w:rsid w:val="009752F5"/>
    <w:rsid w:val="00975604"/>
    <w:rsid w:val="00975AF7"/>
    <w:rsid w:val="00976232"/>
    <w:rsid w:val="00976401"/>
    <w:rsid w:val="00976E8A"/>
    <w:rsid w:val="00977292"/>
    <w:rsid w:val="00977304"/>
    <w:rsid w:val="0097777F"/>
    <w:rsid w:val="009777FB"/>
    <w:rsid w:val="00977DBD"/>
    <w:rsid w:val="0098082D"/>
    <w:rsid w:val="00980E0A"/>
    <w:rsid w:val="0098106C"/>
    <w:rsid w:val="00981507"/>
    <w:rsid w:val="00981B3B"/>
    <w:rsid w:val="0098292D"/>
    <w:rsid w:val="00982AD5"/>
    <w:rsid w:val="00983649"/>
    <w:rsid w:val="00983A0A"/>
    <w:rsid w:val="00983E4F"/>
    <w:rsid w:val="00984052"/>
    <w:rsid w:val="0098446E"/>
    <w:rsid w:val="00984863"/>
    <w:rsid w:val="00984B35"/>
    <w:rsid w:val="00984DE3"/>
    <w:rsid w:val="00984E08"/>
    <w:rsid w:val="00985443"/>
    <w:rsid w:val="00985635"/>
    <w:rsid w:val="00985F3C"/>
    <w:rsid w:val="0098608C"/>
    <w:rsid w:val="00986428"/>
    <w:rsid w:val="009865AB"/>
    <w:rsid w:val="00986857"/>
    <w:rsid w:val="00986978"/>
    <w:rsid w:val="009869C7"/>
    <w:rsid w:val="00986A05"/>
    <w:rsid w:val="00986A31"/>
    <w:rsid w:val="00986C52"/>
    <w:rsid w:val="00986E58"/>
    <w:rsid w:val="00986FBA"/>
    <w:rsid w:val="0098762D"/>
    <w:rsid w:val="00987663"/>
    <w:rsid w:val="00987716"/>
    <w:rsid w:val="00990BAB"/>
    <w:rsid w:val="00990DC5"/>
    <w:rsid w:val="009916B9"/>
    <w:rsid w:val="00991887"/>
    <w:rsid w:val="00991DB8"/>
    <w:rsid w:val="00991E8D"/>
    <w:rsid w:val="009920F1"/>
    <w:rsid w:val="009927C2"/>
    <w:rsid w:val="00992C91"/>
    <w:rsid w:val="00992F7B"/>
    <w:rsid w:val="0099312F"/>
    <w:rsid w:val="00993514"/>
    <w:rsid w:val="00993519"/>
    <w:rsid w:val="009935B2"/>
    <w:rsid w:val="0099363E"/>
    <w:rsid w:val="00993745"/>
    <w:rsid w:val="00993ADD"/>
    <w:rsid w:val="00993C1C"/>
    <w:rsid w:val="009946A1"/>
    <w:rsid w:val="00994A96"/>
    <w:rsid w:val="00994C34"/>
    <w:rsid w:val="00994ED6"/>
    <w:rsid w:val="00994FD2"/>
    <w:rsid w:val="009950E3"/>
    <w:rsid w:val="0099566E"/>
    <w:rsid w:val="0099587F"/>
    <w:rsid w:val="00995CB7"/>
    <w:rsid w:val="0099646E"/>
    <w:rsid w:val="00996FA8"/>
    <w:rsid w:val="009972C4"/>
    <w:rsid w:val="009973F4"/>
    <w:rsid w:val="00997BEF"/>
    <w:rsid w:val="00997BFA"/>
    <w:rsid w:val="00997D23"/>
    <w:rsid w:val="009A008C"/>
    <w:rsid w:val="009A00C4"/>
    <w:rsid w:val="009A01F9"/>
    <w:rsid w:val="009A0855"/>
    <w:rsid w:val="009A11A3"/>
    <w:rsid w:val="009A1CAD"/>
    <w:rsid w:val="009A1CD1"/>
    <w:rsid w:val="009A20E7"/>
    <w:rsid w:val="009A2C3B"/>
    <w:rsid w:val="009A390A"/>
    <w:rsid w:val="009A3C6B"/>
    <w:rsid w:val="009A4B21"/>
    <w:rsid w:val="009A5376"/>
    <w:rsid w:val="009A591D"/>
    <w:rsid w:val="009A5C33"/>
    <w:rsid w:val="009A5E06"/>
    <w:rsid w:val="009A5FC1"/>
    <w:rsid w:val="009A62B4"/>
    <w:rsid w:val="009A674A"/>
    <w:rsid w:val="009A6EDF"/>
    <w:rsid w:val="009A6F36"/>
    <w:rsid w:val="009A6F6A"/>
    <w:rsid w:val="009A7021"/>
    <w:rsid w:val="009A7610"/>
    <w:rsid w:val="009A7934"/>
    <w:rsid w:val="009A7C47"/>
    <w:rsid w:val="009A7E3D"/>
    <w:rsid w:val="009A7EED"/>
    <w:rsid w:val="009A7FCD"/>
    <w:rsid w:val="009B0356"/>
    <w:rsid w:val="009B09EE"/>
    <w:rsid w:val="009B159A"/>
    <w:rsid w:val="009B1C25"/>
    <w:rsid w:val="009B1DAF"/>
    <w:rsid w:val="009B229F"/>
    <w:rsid w:val="009B2A00"/>
    <w:rsid w:val="009B2BED"/>
    <w:rsid w:val="009B4041"/>
    <w:rsid w:val="009B4190"/>
    <w:rsid w:val="009B4DAB"/>
    <w:rsid w:val="009B4E1F"/>
    <w:rsid w:val="009B4F98"/>
    <w:rsid w:val="009B5055"/>
    <w:rsid w:val="009B512A"/>
    <w:rsid w:val="009B5187"/>
    <w:rsid w:val="009B604C"/>
    <w:rsid w:val="009B62BF"/>
    <w:rsid w:val="009B686D"/>
    <w:rsid w:val="009B6EF7"/>
    <w:rsid w:val="009B7437"/>
    <w:rsid w:val="009B74C7"/>
    <w:rsid w:val="009B778D"/>
    <w:rsid w:val="009B7A03"/>
    <w:rsid w:val="009B7A25"/>
    <w:rsid w:val="009B7F09"/>
    <w:rsid w:val="009C013E"/>
    <w:rsid w:val="009C09AF"/>
    <w:rsid w:val="009C0C00"/>
    <w:rsid w:val="009C0F1A"/>
    <w:rsid w:val="009C11B1"/>
    <w:rsid w:val="009C1604"/>
    <w:rsid w:val="009C182A"/>
    <w:rsid w:val="009C1BEF"/>
    <w:rsid w:val="009C1D4A"/>
    <w:rsid w:val="009C1D8C"/>
    <w:rsid w:val="009C232F"/>
    <w:rsid w:val="009C2819"/>
    <w:rsid w:val="009C2942"/>
    <w:rsid w:val="009C2AE1"/>
    <w:rsid w:val="009C2B92"/>
    <w:rsid w:val="009C2C2F"/>
    <w:rsid w:val="009C2D6E"/>
    <w:rsid w:val="009C2E8C"/>
    <w:rsid w:val="009C3BA8"/>
    <w:rsid w:val="009C3C1D"/>
    <w:rsid w:val="009C3E8A"/>
    <w:rsid w:val="009C4793"/>
    <w:rsid w:val="009C52CB"/>
    <w:rsid w:val="009C5345"/>
    <w:rsid w:val="009C584C"/>
    <w:rsid w:val="009C5B51"/>
    <w:rsid w:val="009C6260"/>
    <w:rsid w:val="009C6890"/>
    <w:rsid w:val="009C6FDA"/>
    <w:rsid w:val="009C71DF"/>
    <w:rsid w:val="009C732E"/>
    <w:rsid w:val="009C79A4"/>
    <w:rsid w:val="009D04D9"/>
    <w:rsid w:val="009D0585"/>
    <w:rsid w:val="009D1023"/>
    <w:rsid w:val="009D122E"/>
    <w:rsid w:val="009D245C"/>
    <w:rsid w:val="009D36B1"/>
    <w:rsid w:val="009D3A54"/>
    <w:rsid w:val="009D3B76"/>
    <w:rsid w:val="009D3CD5"/>
    <w:rsid w:val="009D3E28"/>
    <w:rsid w:val="009D3E54"/>
    <w:rsid w:val="009D4922"/>
    <w:rsid w:val="009D49D0"/>
    <w:rsid w:val="009D4AAC"/>
    <w:rsid w:val="009D4D25"/>
    <w:rsid w:val="009D4D5C"/>
    <w:rsid w:val="009D53ED"/>
    <w:rsid w:val="009D5DCE"/>
    <w:rsid w:val="009D6032"/>
    <w:rsid w:val="009D698F"/>
    <w:rsid w:val="009D7F70"/>
    <w:rsid w:val="009E012E"/>
    <w:rsid w:val="009E048D"/>
    <w:rsid w:val="009E04A4"/>
    <w:rsid w:val="009E0A4E"/>
    <w:rsid w:val="009E0C3B"/>
    <w:rsid w:val="009E1580"/>
    <w:rsid w:val="009E2142"/>
    <w:rsid w:val="009E218C"/>
    <w:rsid w:val="009E2266"/>
    <w:rsid w:val="009E2372"/>
    <w:rsid w:val="009E23CE"/>
    <w:rsid w:val="009E33FE"/>
    <w:rsid w:val="009E389E"/>
    <w:rsid w:val="009E3997"/>
    <w:rsid w:val="009E3AD1"/>
    <w:rsid w:val="009E3C72"/>
    <w:rsid w:val="009E4217"/>
    <w:rsid w:val="009E440F"/>
    <w:rsid w:val="009E4803"/>
    <w:rsid w:val="009E511F"/>
    <w:rsid w:val="009E5719"/>
    <w:rsid w:val="009E5ADA"/>
    <w:rsid w:val="009E5C92"/>
    <w:rsid w:val="009E5DCE"/>
    <w:rsid w:val="009E5E0F"/>
    <w:rsid w:val="009E63F1"/>
    <w:rsid w:val="009E692F"/>
    <w:rsid w:val="009E6AB5"/>
    <w:rsid w:val="009E73CE"/>
    <w:rsid w:val="009E7620"/>
    <w:rsid w:val="009E77B7"/>
    <w:rsid w:val="009E78CB"/>
    <w:rsid w:val="009E7C34"/>
    <w:rsid w:val="009F0074"/>
    <w:rsid w:val="009F0778"/>
    <w:rsid w:val="009F1204"/>
    <w:rsid w:val="009F1879"/>
    <w:rsid w:val="009F1FC3"/>
    <w:rsid w:val="009F2307"/>
    <w:rsid w:val="009F2367"/>
    <w:rsid w:val="009F265C"/>
    <w:rsid w:val="009F2902"/>
    <w:rsid w:val="009F2BD5"/>
    <w:rsid w:val="009F2C5F"/>
    <w:rsid w:val="009F308B"/>
    <w:rsid w:val="009F3253"/>
    <w:rsid w:val="009F34AF"/>
    <w:rsid w:val="009F38C4"/>
    <w:rsid w:val="009F3AE9"/>
    <w:rsid w:val="009F3F80"/>
    <w:rsid w:val="009F4509"/>
    <w:rsid w:val="009F49B5"/>
    <w:rsid w:val="009F4EEB"/>
    <w:rsid w:val="009F4F01"/>
    <w:rsid w:val="009F4FD9"/>
    <w:rsid w:val="009F525C"/>
    <w:rsid w:val="009F5AF9"/>
    <w:rsid w:val="009F64B2"/>
    <w:rsid w:val="009F68BB"/>
    <w:rsid w:val="009F70FE"/>
    <w:rsid w:val="009F74BB"/>
    <w:rsid w:val="009F7723"/>
    <w:rsid w:val="009F7A33"/>
    <w:rsid w:val="00A0025A"/>
    <w:rsid w:val="00A00790"/>
    <w:rsid w:val="00A0084E"/>
    <w:rsid w:val="00A00DAE"/>
    <w:rsid w:val="00A00FAD"/>
    <w:rsid w:val="00A014F7"/>
    <w:rsid w:val="00A0161A"/>
    <w:rsid w:val="00A01761"/>
    <w:rsid w:val="00A01971"/>
    <w:rsid w:val="00A01998"/>
    <w:rsid w:val="00A01A25"/>
    <w:rsid w:val="00A01EF2"/>
    <w:rsid w:val="00A0268A"/>
    <w:rsid w:val="00A02C60"/>
    <w:rsid w:val="00A03853"/>
    <w:rsid w:val="00A039AC"/>
    <w:rsid w:val="00A039F6"/>
    <w:rsid w:val="00A03B7A"/>
    <w:rsid w:val="00A03E89"/>
    <w:rsid w:val="00A04029"/>
    <w:rsid w:val="00A04A76"/>
    <w:rsid w:val="00A04B25"/>
    <w:rsid w:val="00A04C72"/>
    <w:rsid w:val="00A05563"/>
    <w:rsid w:val="00A05815"/>
    <w:rsid w:val="00A0688A"/>
    <w:rsid w:val="00A06AFC"/>
    <w:rsid w:val="00A06C7A"/>
    <w:rsid w:val="00A06E9C"/>
    <w:rsid w:val="00A06FEC"/>
    <w:rsid w:val="00A0723C"/>
    <w:rsid w:val="00A0788F"/>
    <w:rsid w:val="00A07A3A"/>
    <w:rsid w:val="00A07C75"/>
    <w:rsid w:val="00A07D74"/>
    <w:rsid w:val="00A07E77"/>
    <w:rsid w:val="00A07F9F"/>
    <w:rsid w:val="00A100FA"/>
    <w:rsid w:val="00A10B1F"/>
    <w:rsid w:val="00A10DA7"/>
    <w:rsid w:val="00A10EE6"/>
    <w:rsid w:val="00A113F0"/>
    <w:rsid w:val="00A11AE4"/>
    <w:rsid w:val="00A11C1F"/>
    <w:rsid w:val="00A11E83"/>
    <w:rsid w:val="00A12202"/>
    <w:rsid w:val="00A123EC"/>
    <w:rsid w:val="00A12F74"/>
    <w:rsid w:val="00A13B6A"/>
    <w:rsid w:val="00A13FCC"/>
    <w:rsid w:val="00A143AD"/>
    <w:rsid w:val="00A145FE"/>
    <w:rsid w:val="00A14988"/>
    <w:rsid w:val="00A14A40"/>
    <w:rsid w:val="00A14BD3"/>
    <w:rsid w:val="00A14C1D"/>
    <w:rsid w:val="00A14DCB"/>
    <w:rsid w:val="00A15031"/>
    <w:rsid w:val="00A15062"/>
    <w:rsid w:val="00A1517E"/>
    <w:rsid w:val="00A15881"/>
    <w:rsid w:val="00A15AB6"/>
    <w:rsid w:val="00A1607C"/>
    <w:rsid w:val="00A16132"/>
    <w:rsid w:val="00A1638B"/>
    <w:rsid w:val="00A1698C"/>
    <w:rsid w:val="00A169E4"/>
    <w:rsid w:val="00A17282"/>
    <w:rsid w:val="00A17445"/>
    <w:rsid w:val="00A174F4"/>
    <w:rsid w:val="00A17ABF"/>
    <w:rsid w:val="00A17BAD"/>
    <w:rsid w:val="00A17D6D"/>
    <w:rsid w:val="00A20211"/>
    <w:rsid w:val="00A20243"/>
    <w:rsid w:val="00A20335"/>
    <w:rsid w:val="00A2034C"/>
    <w:rsid w:val="00A20568"/>
    <w:rsid w:val="00A207B4"/>
    <w:rsid w:val="00A20B34"/>
    <w:rsid w:val="00A21A4B"/>
    <w:rsid w:val="00A21BD6"/>
    <w:rsid w:val="00A22398"/>
    <w:rsid w:val="00A22B5A"/>
    <w:rsid w:val="00A22E9A"/>
    <w:rsid w:val="00A232D0"/>
    <w:rsid w:val="00A23A3E"/>
    <w:rsid w:val="00A23CF6"/>
    <w:rsid w:val="00A23E2F"/>
    <w:rsid w:val="00A23F86"/>
    <w:rsid w:val="00A23FDF"/>
    <w:rsid w:val="00A24125"/>
    <w:rsid w:val="00A2465D"/>
    <w:rsid w:val="00A2492F"/>
    <w:rsid w:val="00A24BB1"/>
    <w:rsid w:val="00A256B8"/>
    <w:rsid w:val="00A25BE4"/>
    <w:rsid w:val="00A25D1E"/>
    <w:rsid w:val="00A25F1F"/>
    <w:rsid w:val="00A26579"/>
    <w:rsid w:val="00A26A22"/>
    <w:rsid w:val="00A26C7D"/>
    <w:rsid w:val="00A26D4A"/>
    <w:rsid w:val="00A26DE0"/>
    <w:rsid w:val="00A2726E"/>
    <w:rsid w:val="00A300EE"/>
    <w:rsid w:val="00A30178"/>
    <w:rsid w:val="00A3087B"/>
    <w:rsid w:val="00A30F55"/>
    <w:rsid w:val="00A3117C"/>
    <w:rsid w:val="00A315BC"/>
    <w:rsid w:val="00A315FD"/>
    <w:rsid w:val="00A31648"/>
    <w:rsid w:val="00A31A74"/>
    <w:rsid w:val="00A31B68"/>
    <w:rsid w:val="00A31D86"/>
    <w:rsid w:val="00A31FC3"/>
    <w:rsid w:val="00A3247F"/>
    <w:rsid w:val="00A32D77"/>
    <w:rsid w:val="00A3353D"/>
    <w:rsid w:val="00A3392F"/>
    <w:rsid w:val="00A33A78"/>
    <w:rsid w:val="00A33AAD"/>
    <w:rsid w:val="00A33B90"/>
    <w:rsid w:val="00A34646"/>
    <w:rsid w:val="00A35A9B"/>
    <w:rsid w:val="00A36645"/>
    <w:rsid w:val="00A369EB"/>
    <w:rsid w:val="00A36A9B"/>
    <w:rsid w:val="00A36AD0"/>
    <w:rsid w:val="00A36E55"/>
    <w:rsid w:val="00A370E5"/>
    <w:rsid w:val="00A37154"/>
    <w:rsid w:val="00A37628"/>
    <w:rsid w:val="00A377C9"/>
    <w:rsid w:val="00A37CA6"/>
    <w:rsid w:val="00A40704"/>
    <w:rsid w:val="00A40A23"/>
    <w:rsid w:val="00A412B3"/>
    <w:rsid w:val="00A41455"/>
    <w:rsid w:val="00A414F1"/>
    <w:rsid w:val="00A41AB8"/>
    <w:rsid w:val="00A420D7"/>
    <w:rsid w:val="00A4292A"/>
    <w:rsid w:val="00A42B30"/>
    <w:rsid w:val="00A43138"/>
    <w:rsid w:val="00A43534"/>
    <w:rsid w:val="00A43665"/>
    <w:rsid w:val="00A43C74"/>
    <w:rsid w:val="00A43D52"/>
    <w:rsid w:val="00A43DDB"/>
    <w:rsid w:val="00A4487C"/>
    <w:rsid w:val="00A44AE9"/>
    <w:rsid w:val="00A456E2"/>
    <w:rsid w:val="00A45BB5"/>
    <w:rsid w:val="00A46BD5"/>
    <w:rsid w:val="00A46D75"/>
    <w:rsid w:val="00A509AC"/>
    <w:rsid w:val="00A50CFB"/>
    <w:rsid w:val="00A511D8"/>
    <w:rsid w:val="00A51564"/>
    <w:rsid w:val="00A51B6B"/>
    <w:rsid w:val="00A5241F"/>
    <w:rsid w:val="00A524EB"/>
    <w:rsid w:val="00A529D7"/>
    <w:rsid w:val="00A52E08"/>
    <w:rsid w:val="00A52F17"/>
    <w:rsid w:val="00A53068"/>
    <w:rsid w:val="00A532FD"/>
    <w:rsid w:val="00A53AE7"/>
    <w:rsid w:val="00A53D46"/>
    <w:rsid w:val="00A53D55"/>
    <w:rsid w:val="00A54C9C"/>
    <w:rsid w:val="00A54E38"/>
    <w:rsid w:val="00A54F8E"/>
    <w:rsid w:val="00A550C2"/>
    <w:rsid w:val="00A55501"/>
    <w:rsid w:val="00A5581E"/>
    <w:rsid w:val="00A55B08"/>
    <w:rsid w:val="00A55FAF"/>
    <w:rsid w:val="00A565C0"/>
    <w:rsid w:val="00A56B72"/>
    <w:rsid w:val="00A56C1A"/>
    <w:rsid w:val="00A56F5A"/>
    <w:rsid w:val="00A57BAD"/>
    <w:rsid w:val="00A57E72"/>
    <w:rsid w:val="00A57FF6"/>
    <w:rsid w:val="00A601A0"/>
    <w:rsid w:val="00A613A1"/>
    <w:rsid w:val="00A616D3"/>
    <w:rsid w:val="00A61741"/>
    <w:rsid w:val="00A61794"/>
    <w:rsid w:val="00A61DA1"/>
    <w:rsid w:val="00A621B1"/>
    <w:rsid w:val="00A625F6"/>
    <w:rsid w:val="00A62611"/>
    <w:rsid w:val="00A62621"/>
    <w:rsid w:val="00A62A1D"/>
    <w:rsid w:val="00A62BA4"/>
    <w:rsid w:val="00A62CD1"/>
    <w:rsid w:val="00A62E4F"/>
    <w:rsid w:val="00A62F75"/>
    <w:rsid w:val="00A63297"/>
    <w:rsid w:val="00A63D1C"/>
    <w:rsid w:val="00A63E5E"/>
    <w:rsid w:val="00A63E91"/>
    <w:rsid w:val="00A642A7"/>
    <w:rsid w:val="00A64369"/>
    <w:rsid w:val="00A644A6"/>
    <w:rsid w:val="00A648A6"/>
    <w:rsid w:val="00A649F8"/>
    <w:rsid w:val="00A64A7E"/>
    <w:rsid w:val="00A64C41"/>
    <w:rsid w:val="00A65673"/>
    <w:rsid w:val="00A656CD"/>
    <w:rsid w:val="00A65749"/>
    <w:rsid w:val="00A65C93"/>
    <w:rsid w:val="00A6682C"/>
    <w:rsid w:val="00A6687E"/>
    <w:rsid w:val="00A66E23"/>
    <w:rsid w:val="00A67130"/>
    <w:rsid w:val="00A672A2"/>
    <w:rsid w:val="00A672F9"/>
    <w:rsid w:val="00A6740C"/>
    <w:rsid w:val="00A67CDD"/>
    <w:rsid w:val="00A70447"/>
    <w:rsid w:val="00A704EE"/>
    <w:rsid w:val="00A70C9D"/>
    <w:rsid w:val="00A70EF6"/>
    <w:rsid w:val="00A70F0E"/>
    <w:rsid w:val="00A71069"/>
    <w:rsid w:val="00A71470"/>
    <w:rsid w:val="00A71D44"/>
    <w:rsid w:val="00A71EAA"/>
    <w:rsid w:val="00A7209C"/>
    <w:rsid w:val="00A722BC"/>
    <w:rsid w:val="00A734B3"/>
    <w:rsid w:val="00A734D6"/>
    <w:rsid w:val="00A73530"/>
    <w:rsid w:val="00A735BD"/>
    <w:rsid w:val="00A73930"/>
    <w:rsid w:val="00A739A4"/>
    <w:rsid w:val="00A73B47"/>
    <w:rsid w:val="00A7464A"/>
    <w:rsid w:val="00A74684"/>
    <w:rsid w:val="00A74755"/>
    <w:rsid w:val="00A74DC8"/>
    <w:rsid w:val="00A751D3"/>
    <w:rsid w:val="00A75589"/>
    <w:rsid w:val="00A76478"/>
    <w:rsid w:val="00A7666F"/>
    <w:rsid w:val="00A76B1F"/>
    <w:rsid w:val="00A76F4D"/>
    <w:rsid w:val="00A77414"/>
    <w:rsid w:val="00A77443"/>
    <w:rsid w:val="00A77CBD"/>
    <w:rsid w:val="00A77DC6"/>
    <w:rsid w:val="00A8011C"/>
    <w:rsid w:val="00A80163"/>
    <w:rsid w:val="00A802C7"/>
    <w:rsid w:val="00A814CA"/>
    <w:rsid w:val="00A81895"/>
    <w:rsid w:val="00A81D8B"/>
    <w:rsid w:val="00A821AE"/>
    <w:rsid w:val="00A826AB"/>
    <w:rsid w:val="00A8282B"/>
    <w:rsid w:val="00A82C31"/>
    <w:rsid w:val="00A8379A"/>
    <w:rsid w:val="00A83FA5"/>
    <w:rsid w:val="00A84B08"/>
    <w:rsid w:val="00A85A83"/>
    <w:rsid w:val="00A85C2F"/>
    <w:rsid w:val="00A85DE2"/>
    <w:rsid w:val="00A85E8D"/>
    <w:rsid w:val="00A866AF"/>
    <w:rsid w:val="00A87432"/>
    <w:rsid w:val="00A87BDE"/>
    <w:rsid w:val="00A87ED0"/>
    <w:rsid w:val="00A900DB"/>
    <w:rsid w:val="00A9067A"/>
    <w:rsid w:val="00A90818"/>
    <w:rsid w:val="00A90BD7"/>
    <w:rsid w:val="00A910CA"/>
    <w:rsid w:val="00A916CF"/>
    <w:rsid w:val="00A91AA1"/>
    <w:rsid w:val="00A92156"/>
    <w:rsid w:val="00A922AB"/>
    <w:rsid w:val="00A924B7"/>
    <w:rsid w:val="00A92EAA"/>
    <w:rsid w:val="00A9302F"/>
    <w:rsid w:val="00A93763"/>
    <w:rsid w:val="00A93EF6"/>
    <w:rsid w:val="00A94130"/>
    <w:rsid w:val="00A94209"/>
    <w:rsid w:val="00A94509"/>
    <w:rsid w:val="00A94B2C"/>
    <w:rsid w:val="00A950B3"/>
    <w:rsid w:val="00A9538F"/>
    <w:rsid w:val="00A9558E"/>
    <w:rsid w:val="00A955FB"/>
    <w:rsid w:val="00A95629"/>
    <w:rsid w:val="00A95668"/>
    <w:rsid w:val="00A964AD"/>
    <w:rsid w:val="00A96520"/>
    <w:rsid w:val="00A96A11"/>
    <w:rsid w:val="00A96A2B"/>
    <w:rsid w:val="00A96C02"/>
    <w:rsid w:val="00A96F50"/>
    <w:rsid w:val="00A973B0"/>
    <w:rsid w:val="00A97732"/>
    <w:rsid w:val="00AA0015"/>
    <w:rsid w:val="00AA0418"/>
    <w:rsid w:val="00AA05ED"/>
    <w:rsid w:val="00AA10D3"/>
    <w:rsid w:val="00AA191F"/>
    <w:rsid w:val="00AA1F5A"/>
    <w:rsid w:val="00AA1F85"/>
    <w:rsid w:val="00AA1FBB"/>
    <w:rsid w:val="00AA2076"/>
    <w:rsid w:val="00AA2131"/>
    <w:rsid w:val="00AA2AB8"/>
    <w:rsid w:val="00AA2BC3"/>
    <w:rsid w:val="00AA2E4E"/>
    <w:rsid w:val="00AA309D"/>
    <w:rsid w:val="00AA318D"/>
    <w:rsid w:val="00AA3428"/>
    <w:rsid w:val="00AA34FB"/>
    <w:rsid w:val="00AA3962"/>
    <w:rsid w:val="00AA3A7F"/>
    <w:rsid w:val="00AA3CEB"/>
    <w:rsid w:val="00AA40E3"/>
    <w:rsid w:val="00AA48D7"/>
    <w:rsid w:val="00AA4CA0"/>
    <w:rsid w:val="00AA4DEA"/>
    <w:rsid w:val="00AA54AD"/>
    <w:rsid w:val="00AA55DB"/>
    <w:rsid w:val="00AA5B9C"/>
    <w:rsid w:val="00AA5C2A"/>
    <w:rsid w:val="00AA5D24"/>
    <w:rsid w:val="00AA5F47"/>
    <w:rsid w:val="00AA658C"/>
    <w:rsid w:val="00AA666E"/>
    <w:rsid w:val="00AA6C27"/>
    <w:rsid w:val="00AA7295"/>
    <w:rsid w:val="00AA73F4"/>
    <w:rsid w:val="00AA75B1"/>
    <w:rsid w:val="00AA7D9A"/>
    <w:rsid w:val="00AB0335"/>
    <w:rsid w:val="00AB0D3F"/>
    <w:rsid w:val="00AB10C4"/>
    <w:rsid w:val="00AB1596"/>
    <w:rsid w:val="00AB1673"/>
    <w:rsid w:val="00AB16E1"/>
    <w:rsid w:val="00AB185D"/>
    <w:rsid w:val="00AB19E6"/>
    <w:rsid w:val="00AB1AD9"/>
    <w:rsid w:val="00AB1E5F"/>
    <w:rsid w:val="00AB212E"/>
    <w:rsid w:val="00AB2330"/>
    <w:rsid w:val="00AB2519"/>
    <w:rsid w:val="00AB2B21"/>
    <w:rsid w:val="00AB2BB5"/>
    <w:rsid w:val="00AB2C41"/>
    <w:rsid w:val="00AB316E"/>
    <w:rsid w:val="00AB39C2"/>
    <w:rsid w:val="00AB39F8"/>
    <w:rsid w:val="00AB3B02"/>
    <w:rsid w:val="00AB3E44"/>
    <w:rsid w:val="00AB3F17"/>
    <w:rsid w:val="00AB42CD"/>
    <w:rsid w:val="00AB55E2"/>
    <w:rsid w:val="00AB5856"/>
    <w:rsid w:val="00AB58CA"/>
    <w:rsid w:val="00AB5CD8"/>
    <w:rsid w:val="00AB5D50"/>
    <w:rsid w:val="00AB5D66"/>
    <w:rsid w:val="00AB5DAE"/>
    <w:rsid w:val="00AB5F24"/>
    <w:rsid w:val="00AB6360"/>
    <w:rsid w:val="00AB6A3F"/>
    <w:rsid w:val="00AB6A53"/>
    <w:rsid w:val="00AB7260"/>
    <w:rsid w:val="00AB7398"/>
    <w:rsid w:val="00AB73A5"/>
    <w:rsid w:val="00AB77FC"/>
    <w:rsid w:val="00AB7E85"/>
    <w:rsid w:val="00AC0549"/>
    <w:rsid w:val="00AC0745"/>
    <w:rsid w:val="00AC16D7"/>
    <w:rsid w:val="00AC192E"/>
    <w:rsid w:val="00AC1C31"/>
    <w:rsid w:val="00AC211D"/>
    <w:rsid w:val="00AC2A09"/>
    <w:rsid w:val="00AC2CEB"/>
    <w:rsid w:val="00AC305A"/>
    <w:rsid w:val="00AC3447"/>
    <w:rsid w:val="00AC345C"/>
    <w:rsid w:val="00AC3628"/>
    <w:rsid w:val="00AC371E"/>
    <w:rsid w:val="00AC3A84"/>
    <w:rsid w:val="00AC3A8F"/>
    <w:rsid w:val="00AC3B36"/>
    <w:rsid w:val="00AC479A"/>
    <w:rsid w:val="00AC4E1C"/>
    <w:rsid w:val="00AC506D"/>
    <w:rsid w:val="00AC5160"/>
    <w:rsid w:val="00AC5180"/>
    <w:rsid w:val="00AC51BE"/>
    <w:rsid w:val="00AC521E"/>
    <w:rsid w:val="00AC5594"/>
    <w:rsid w:val="00AC5C3A"/>
    <w:rsid w:val="00AC5ED8"/>
    <w:rsid w:val="00AC6042"/>
    <w:rsid w:val="00AC62D5"/>
    <w:rsid w:val="00AC6609"/>
    <w:rsid w:val="00AC67A8"/>
    <w:rsid w:val="00AC6C5D"/>
    <w:rsid w:val="00AC6CD2"/>
    <w:rsid w:val="00AC7494"/>
    <w:rsid w:val="00AC77B7"/>
    <w:rsid w:val="00AC791C"/>
    <w:rsid w:val="00AC7FA6"/>
    <w:rsid w:val="00AD01FB"/>
    <w:rsid w:val="00AD03FA"/>
    <w:rsid w:val="00AD0484"/>
    <w:rsid w:val="00AD04BC"/>
    <w:rsid w:val="00AD116A"/>
    <w:rsid w:val="00AD1629"/>
    <w:rsid w:val="00AD16A3"/>
    <w:rsid w:val="00AD16F5"/>
    <w:rsid w:val="00AD1841"/>
    <w:rsid w:val="00AD1BBF"/>
    <w:rsid w:val="00AD21C2"/>
    <w:rsid w:val="00AD2302"/>
    <w:rsid w:val="00AD25CD"/>
    <w:rsid w:val="00AD2C75"/>
    <w:rsid w:val="00AD3269"/>
    <w:rsid w:val="00AD35C8"/>
    <w:rsid w:val="00AD3984"/>
    <w:rsid w:val="00AD39C0"/>
    <w:rsid w:val="00AD4147"/>
    <w:rsid w:val="00AD479F"/>
    <w:rsid w:val="00AD497A"/>
    <w:rsid w:val="00AD49B8"/>
    <w:rsid w:val="00AD4BBD"/>
    <w:rsid w:val="00AD4DBB"/>
    <w:rsid w:val="00AD525C"/>
    <w:rsid w:val="00AD54DE"/>
    <w:rsid w:val="00AD5552"/>
    <w:rsid w:val="00AD6164"/>
    <w:rsid w:val="00AD6342"/>
    <w:rsid w:val="00AD6846"/>
    <w:rsid w:val="00AD7CBF"/>
    <w:rsid w:val="00AE04CA"/>
    <w:rsid w:val="00AE0B39"/>
    <w:rsid w:val="00AE11CD"/>
    <w:rsid w:val="00AE12EB"/>
    <w:rsid w:val="00AE14F3"/>
    <w:rsid w:val="00AE1C97"/>
    <w:rsid w:val="00AE2606"/>
    <w:rsid w:val="00AE2A7D"/>
    <w:rsid w:val="00AE2C6D"/>
    <w:rsid w:val="00AE3160"/>
    <w:rsid w:val="00AE35FE"/>
    <w:rsid w:val="00AE428D"/>
    <w:rsid w:val="00AE59C8"/>
    <w:rsid w:val="00AE6127"/>
    <w:rsid w:val="00AE6149"/>
    <w:rsid w:val="00AE6780"/>
    <w:rsid w:val="00AE6CD3"/>
    <w:rsid w:val="00AE7663"/>
    <w:rsid w:val="00AF02DE"/>
    <w:rsid w:val="00AF0390"/>
    <w:rsid w:val="00AF0464"/>
    <w:rsid w:val="00AF0AAE"/>
    <w:rsid w:val="00AF0D5F"/>
    <w:rsid w:val="00AF1DF1"/>
    <w:rsid w:val="00AF1E2C"/>
    <w:rsid w:val="00AF205D"/>
    <w:rsid w:val="00AF2560"/>
    <w:rsid w:val="00AF2A2E"/>
    <w:rsid w:val="00AF3757"/>
    <w:rsid w:val="00AF3AEF"/>
    <w:rsid w:val="00AF3C65"/>
    <w:rsid w:val="00AF3E39"/>
    <w:rsid w:val="00AF3FC7"/>
    <w:rsid w:val="00AF44F1"/>
    <w:rsid w:val="00AF4593"/>
    <w:rsid w:val="00AF47B1"/>
    <w:rsid w:val="00AF4BC8"/>
    <w:rsid w:val="00AF4C53"/>
    <w:rsid w:val="00AF4C76"/>
    <w:rsid w:val="00AF4FFA"/>
    <w:rsid w:val="00AF5126"/>
    <w:rsid w:val="00AF5923"/>
    <w:rsid w:val="00AF60BB"/>
    <w:rsid w:val="00AF65B6"/>
    <w:rsid w:val="00AF6AC8"/>
    <w:rsid w:val="00AF7883"/>
    <w:rsid w:val="00AF7986"/>
    <w:rsid w:val="00AF7AB1"/>
    <w:rsid w:val="00B00508"/>
    <w:rsid w:val="00B00CA3"/>
    <w:rsid w:val="00B00FE9"/>
    <w:rsid w:val="00B01B05"/>
    <w:rsid w:val="00B01D24"/>
    <w:rsid w:val="00B029A3"/>
    <w:rsid w:val="00B02B4E"/>
    <w:rsid w:val="00B03AAC"/>
    <w:rsid w:val="00B041A3"/>
    <w:rsid w:val="00B04415"/>
    <w:rsid w:val="00B0454B"/>
    <w:rsid w:val="00B045E2"/>
    <w:rsid w:val="00B045F2"/>
    <w:rsid w:val="00B04792"/>
    <w:rsid w:val="00B04B66"/>
    <w:rsid w:val="00B052D9"/>
    <w:rsid w:val="00B05701"/>
    <w:rsid w:val="00B06040"/>
    <w:rsid w:val="00B06253"/>
    <w:rsid w:val="00B06545"/>
    <w:rsid w:val="00B0671F"/>
    <w:rsid w:val="00B06C14"/>
    <w:rsid w:val="00B06F1E"/>
    <w:rsid w:val="00B07344"/>
    <w:rsid w:val="00B0782A"/>
    <w:rsid w:val="00B10176"/>
    <w:rsid w:val="00B1058B"/>
    <w:rsid w:val="00B10B43"/>
    <w:rsid w:val="00B10C46"/>
    <w:rsid w:val="00B10CC4"/>
    <w:rsid w:val="00B10D18"/>
    <w:rsid w:val="00B10F02"/>
    <w:rsid w:val="00B111B3"/>
    <w:rsid w:val="00B115AE"/>
    <w:rsid w:val="00B1188A"/>
    <w:rsid w:val="00B12D3A"/>
    <w:rsid w:val="00B12DB6"/>
    <w:rsid w:val="00B12F9D"/>
    <w:rsid w:val="00B1336C"/>
    <w:rsid w:val="00B133A2"/>
    <w:rsid w:val="00B135D7"/>
    <w:rsid w:val="00B13AB9"/>
    <w:rsid w:val="00B1409E"/>
    <w:rsid w:val="00B148AE"/>
    <w:rsid w:val="00B15C54"/>
    <w:rsid w:val="00B164CB"/>
    <w:rsid w:val="00B16674"/>
    <w:rsid w:val="00B16788"/>
    <w:rsid w:val="00B16E92"/>
    <w:rsid w:val="00B17608"/>
    <w:rsid w:val="00B17795"/>
    <w:rsid w:val="00B17CE8"/>
    <w:rsid w:val="00B20014"/>
    <w:rsid w:val="00B204B6"/>
    <w:rsid w:val="00B204CA"/>
    <w:rsid w:val="00B20F00"/>
    <w:rsid w:val="00B20FE7"/>
    <w:rsid w:val="00B210BE"/>
    <w:rsid w:val="00B21104"/>
    <w:rsid w:val="00B2111F"/>
    <w:rsid w:val="00B21340"/>
    <w:rsid w:val="00B21563"/>
    <w:rsid w:val="00B21603"/>
    <w:rsid w:val="00B21635"/>
    <w:rsid w:val="00B21DDD"/>
    <w:rsid w:val="00B22269"/>
    <w:rsid w:val="00B231EF"/>
    <w:rsid w:val="00B23CB2"/>
    <w:rsid w:val="00B2426C"/>
    <w:rsid w:val="00B24512"/>
    <w:rsid w:val="00B24ADB"/>
    <w:rsid w:val="00B24EBE"/>
    <w:rsid w:val="00B24F9D"/>
    <w:rsid w:val="00B256F3"/>
    <w:rsid w:val="00B25732"/>
    <w:rsid w:val="00B25E5C"/>
    <w:rsid w:val="00B25EB2"/>
    <w:rsid w:val="00B260BC"/>
    <w:rsid w:val="00B264AC"/>
    <w:rsid w:val="00B26650"/>
    <w:rsid w:val="00B269DA"/>
    <w:rsid w:val="00B26A87"/>
    <w:rsid w:val="00B26BBE"/>
    <w:rsid w:val="00B27095"/>
    <w:rsid w:val="00B27CA0"/>
    <w:rsid w:val="00B30337"/>
    <w:rsid w:val="00B30C03"/>
    <w:rsid w:val="00B30DB1"/>
    <w:rsid w:val="00B30F78"/>
    <w:rsid w:val="00B31058"/>
    <w:rsid w:val="00B31A81"/>
    <w:rsid w:val="00B31C05"/>
    <w:rsid w:val="00B31CE3"/>
    <w:rsid w:val="00B31E70"/>
    <w:rsid w:val="00B31E8E"/>
    <w:rsid w:val="00B32012"/>
    <w:rsid w:val="00B3242C"/>
    <w:rsid w:val="00B3342D"/>
    <w:rsid w:val="00B33596"/>
    <w:rsid w:val="00B336B2"/>
    <w:rsid w:val="00B3396E"/>
    <w:rsid w:val="00B33AC9"/>
    <w:rsid w:val="00B33BDC"/>
    <w:rsid w:val="00B33D08"/>
    <w:rsid w:val="00B34003"/>
    <w:rsid w:val="00B34075"/>
    <w:rsid w:val="00B34179"/>
    <w:rsid w:val="00B34E91"/>
    <w:rsid w:val="00B35007"/>
    <w:rsid w:val="00B3510B"/>
    <w:rsid w:val="00B35333"/>
    <w:rsid w:val="00B35F18"/>
    <w:rsid w:val="00B361F1"/>
    <w:rsid w:val="00B36516"/>
    <w:rsid w:val="00B373FA"/>
    <w:rsid w:val="00B375D6"/>
    <w:rsid w:val="00B37761"/>
    <w:rsid w:val="00B37790"/>
    <w:rsid w:val="00B37BD7"/>
    <w:rsid w:val="00B400AE"/>
    <w:rsid w:val="00B4034A"/>
    <w:rsid w:val="00B40670"/>
    <w:rsid w:val="00B40BBE"/>
    <w:rsid w:val="00B40F1C"/>
    <w:rsid w:val="00B40FA0"/>
    <w:rsid w:val="00B41551"/>
    <w:rsid w:val="00B415B4"/>
    <w:rsid w:val="00B4173C"/>
    <w:rsid w:val="00B41955"/>
    <w:rsid w:val="00B41A51"/>
    <w:rsid w:val="00B41B77"/>
    <w:rsid w:val="00B41E20"/>
    <w:rsid w:val="00B42224"/>
    <w:rsid w:val="00B423E5"/>
    <w:rsid w:val="00B424F0"/>
    <w:rsid w:val="00B425FC"/>
    <w:rsid w:val="00B42BEC"/>
    <w:rsid w:val="00B42DA2"/>
    <w:rsid w:val="00B42E51"/>
    <w:rsid w:val="00B42F0E"/>
    <w:rsid w:val="00B43291"/>
    <w:rsid w:val="00B43350"/>
    <w:rsid w:val="00B442EC"/>
    <w:rsid w:val="00B44702"/>
    <w:rsid w:val="00B44FC7"/>
    <w:rsid w:val="00B4524D"/>
    <w:rsid w:val="00B45AD5"/>
    <w:rsid w:val="00B45E85"/>
    <w:rsid w:val="00B45EB2"/>
    <w:rsid w:val="00B45FBB"/>
    <w:rsid w:val="00B4611E"/>
    <w:rsid w:val="00B461A5"/>
    <w:rsid w:val="00B461C3"/>
    <w:rsid w:val="00B46575"/>
    <w:rsid w:val="00B469D6"/>
    <w:rsid w:val="00B46ACF"/>
    <w:rsid w:val="00B46FE7"/>
    <w:rsid w:val="00B4720D"/>
    <w:rsid w:val="00B47FFA"/>
    <w:rsid w:val="00B500BE"/>
    <w:rsid w:val="00B5046F"/>
    <w:rsid w:val="00B506C4"/>
    <w:rsid w:val="00B50C9A"/>
    <w:rsid w:val="00B52054"/>
    <w:rsid w:val="00B5225E"/>
    <w:rsid w:val="00B5231D"/>
    <w:rsid w:val="00B52463"/>
    <w:rsid w:val="00B52B1E"/>
    <w:rsid w:val="00B5300F"/>
    <w:rsid w:val="00B531C5"/>
    <w:rsid w:val="00B54002"/>
    <w:rsid w:val="00B54130"/>
    <w:rsid w:val="00B541B7"/>
    <w:rsid w:val="00B54C62"/>
    <w:rsid w:val="00B55142"/>
    <w:rsid w:val="00B55196"/>
    <w:rsid w:val="00B555D4"/>
    <w:rsid w:val="00B55FC5"/>
    <w:rsid w:val="00B56145"/>
    <w:rsid w:val="00B5743D"/>
    <w:rsid w:val="00B574AD"/>
    <w:rsid w:val="00B57637"/>
    <w:rsid w:val="00B57BBC"/>
    <w:rsid w:val="00B60107"/>
    <w:rsid w:val="00B6099F"/>
    <w:rsid w:val="00B60C0E"/>
    <w:rsid w:val="00B612DD"/>
    <w:rsid w:val="00B61645"/>
    <w:rsid w:val="00B617F1"/>
    <w:rsid w:val="00B61B2C"/>
    <w:rsid w:val="00B61BEC"/>
    <w:rsid w:val="00B625B7"/>
    <w:rsid w:val="00B62C0A"/>
    <w:rsid w:val="00B62C62"/>
    <w:rsid w:val="00B63EB8"/>
    <w:rsid w:val="00B64C9B"/>
    <w:rsid w:val="00B64D88"/>
    <w:rsid w:val="00B65252"/>
    <w:rsid w:val="00B6561A"/>
    <w:rsid w:val="00B65696"/>
    <w:rsid w:val="00B656FB"/>
    <w:rsid w:val="00B65FCE"/>
    <w:rsid w:val="00B662E7"/>
    <w:rsid w:val="00B663FA"/>
    <w:rsid w:val="00B66712"/>
    <w:rsid w:val="00B6691B"/>
    <w:rsid w:val="00B67E01"/>
    <w:rsid w:val="00B67F2C"/>
    <w:rsid w:val="00B702A9"/>
    <w:rsid w:val="00B705F4"/>
    <w:rsid w:val="00B70C13"/>
    <w:rsid w:val="00B70D0C"/>
    <w:rsid w:val="00B70D91"/>
    <w:rsid w:val="00B710E5"/>
    <w:rsid w:val="00B7148C"/>
    <w:rsid w:val="00B719A1"/>
    <w:rsid w:val="00B71EFE"/>
    <w:rsid w:val="00B7221C"/>
    <w:rsid w:val="00B73A7A"/>
    <w:rsid w:val="00B73DB6"/>
    <w:rsid w:val="00B73F1B"/>
    <w:rsid w:val="00B740C2"/>
    <w:rsid w:val="00B7429E"/>
    <w:rsid w:val="00B74500"/>
    <w:rsid w:val="00B74C99"/>
    <w:rsid w:val="00B75266"/>
    <w:rsid w:val="00B7571A"/>
    <w:rsid w:val="00B759AF"/>
    <w:rsid w:val="00B75E86"/>
    <w:rsid w:val="00B75F02"/>
    <w:rsid w:val="00B75F65"/>
    <w:rsid w:val="00B7607A"/>
    <w:rsid w:val="00B763B3"/>
    <w:rsid w:val="00B76457"/>
    <w:rsid w:val="00B76B7D"/>
    <w:rsid w:val="00B76DAC"/>
    <w:rsid w:val="00B778A4"/>
    <w:rsid w:val="00B778F1"/>
    <w:rsid w:val="00B778F7"/>
    <w:rsid w:val="00B77A23"/>
    <w:rsid w:val="00B77A8D"/>
    <w:rsid w:val="00B77B0B"/>
    <w:rsid w:val="00B77B10"/>
    <w:rsid w:val="00B801C2"/>
    <w:rsid w:val="00B8065D"/>
    <w:rsid w:val="00B807B7"/>
    <w:rsid w:val="00B80871"/>
    <w:rsid w:val="00B80984"/>
    <w:rsid w:val="00B80F09"/>
    <w:rsid w:val="00B814FC"/>
    <w:rsid w:val="00B8169F"/>
    <w:rsid w:val="00B816D4"/>
    <w:rsid w:val="00B81AF7"/>
    <w:rsid w:val="00B81BD4"/>
    <w:rsid w:val="00B8254A"/>
    <w:rsid w:val="00B82816"/>
    <w:rsid w:val="00B82B24"/>
    <w:rsid w:val="00B82F02"/>
    <w:rsid w:val="00B83050"/>
    <w:rsid w:val="00B83396"/>
    <w:rsid w:val="00B83890"/>
    <w:rsid w:val="00B83BC9"/>
    <w:rsid w:val="00B83C41"/>
    <w:rsid w:val="00B84062"/>
    <w:rsid w:val="00B8508D"/>
    <w:rsid w:val="00B85978"/>
    <w:rsid w:val="00B8634E"/>
    <w:rsid w:val="00B8660E"/>
    <w:rsid w:val="00B868A2"/>
    <w:rsid w:val="00B87238"/>
    <w:rsid w:val="00B873B9"/>
    <w:rsid w:val="00B87679"/>
    <w:rsid w:val="00B878F6"/>
    <w:rsid w:val="00B879A6"/>
    <w:rsid w:val="00B87C3E"/>
    <w:rsid w:val="00B90156"/>
    <w:rsid w:val="00B904E0"/>
    <w:rsid w:val="00B90A14"/>
    <w:rsid w:val="00B90F3F"/>
    <w:rsid w:val="00B90F7B"/>
    <w:rsid w:val="00B90FF2"/>
    <w:rsid w:val="00B910C9"/>
    <w:rsid w:val="00B911A1"/>
    <w:rsid w:val="00B9170F"/>
    <w:rsid w:val="00B91C72"/>
    <w:rsid w:val="00B91D76"/>
    <w:rsid w:val="00B91DBC"/>
    <w:rsid w:val="00B91EC4"/>
    <w:rsid w:val="00B91F7B"/>
    <w:rsid w:val="00B9226E"/>
    <w:rsid w:val="00B928A4"/>
    <w:rsid w:val="00B930B9"/>
    <w:rsid w:val="00B934B7"/>
    <w:rsid w:val="00B93EF4"/>
    <w:rsid w:val="00B942AF"/>
    <w:rsid w:val="00B94392"/>
    <w:rsid w:val="00B95189"/>
    <w:rsid w:val="00B95331"/>
    <w:rsid w:val="00B9586E"/>
    <w:rsid w:val="00B9593B"/>
    <w:rsid w:val="00B9595B"/>
    <w:rsid w:val="00B959FE"/>
    <w:rsid w:val="00B95D9D"/>
    <w:rsid w:val="00B95F3C"/>
    <w:rsid w:val="00B9630A"/>
    <w:rsid w:val="00B9673A"/>
    <w:rsid w:val="00B96DB0"/>
    <w:rsid w:val="00B970B5"/>
    <w:rsid w:val="00B97293"/>
    <w:rsid w:val="00B97465"/>
    <w:rsid w:val="00B975E8"/>
    <w:rsid w:val="00B97746"/>
    <w:rsid w:val="00BA066B"/>
    <w:rsid w:val="00BA071B"/>
    <w:rsid w:val="00BA0C16"/>
    <w:rsid w:val="00BA0D9F"/>
    <w:rsid w:val="00BA0EE5"/>
    <w:rsid w:val="00BA10DA"/>
    <w:rsid w:val="00BA1D4E"/>
    <w:rsid w:val="00BA212D"/>
    <w:rsid w:val="00BA21E3"/>
    <w:rsid w:val="00BA2DB3"/>
    <w:rsid w:val="00BA2E02"/>
    <w:rsid w:val="00BA2E54"/>
    <w:rsid w:val="00BA2EFF"/>
    <w:rsid w:val="00BA2F75"/>
    <w:rsid w:val="00BA3021"/>
    <w:rsid w:val="00BA3A7D"/>
    <w:rsid w:val="00BA3EA4"/>
    <w:rsid w:val="00BA4008"/>
    <w:rsid w:val="00BA479A"/>
    <w:rsid w:val="00BA49E1"/>
    <w:rsid w:val="00BA51B4"/>
    <w:rsid w:val="00BA5B7D"/>
    <w:rsid w:val="00BA6099"/>
    <w:rsid w:val="00BA7590"/>
    <w:rsid w:val="00BA7DB5"/>
    <w:rsid w:val="00BB0045"/>
    <w:rsid w:val="00BB0802"/>
    <w:rsid w:val="00BB1623"/>
    <w:rsid w:val="00BB16FB"/>
    <w:rsid w:val="00BB1FD6"/>
    <w:rsid w:val="00BB21EB"/>
    <w:rsid w:val="00BB2611"/>
    <w:rsid w:val="00BB2941"/>
    <w:rsid w:val="00BB298C"/>
    <w:rsid w:val="00BB2BBB"/>
    <w:rsid w:val="00BB2BC8"/>
    <w:rsid w:val="00BB2ECA"/>
    <w:rsid w:val="00BB3034"/>
    <w:rsid w:val="00BB3358"/>
    <w:rsid w:val="00BB338E"/>
    <w:rsid w:val="00BB398A"/>
    <w:rsid w:val="00BB4367"/>
    <w:rsid w:val="00BB44D2"/>
    <w:rsid w:val="00BB4790"/>
    <w:rsid w:val="00BB48C9"/>
    <w:rsid w:val="00BB516E"/>
    <w:rsid w:val="00BB538F"/>
    <w:rsid w:val="00BB55B1"/>
    <w:rsid w:val="00BB6348"/>
    <w:rsid w:val="00BB63B6"/>
    <w:rsid w:val="00BB65D9"/>
    <w:rsid w:val="00BB6678"/>
    <w:rsid w:val="00BB66F9"/>
    <w:rsid w:val="00BB6AB1"/>
    <w:rsid w:val="00BB6BE1"/>
    <w:rsid w:val="00BB6CC7"/>
    <w:rsid w:val="00BB6DE2"/>
    <w:rsid w:val="00BB7007"/>
    <w:rsid w:val="00BB7162"/>
    <w:rsid w:val="00BC000B"/>
    <w:rsid w:val="00BC03A0"/>
    <w:rsid w:val="00BC08C3"/>
    <w:rsid w:val="00BC12CC"/>
    <w:rsid w:val="00BC1458"/>
    <w:rsid w:val="00BC1476"/>
    <w:rsid w:val="00BC1704"/>
    <w:rsid w:val="00BC1E63"/>
    <w:rsid w:val="00BC2120"/>
    <w:rsid w:val="00BC22A6"/>
    <w:rsid w:val="00BC2DCA"/>
    <w:rsid w:val="00BC30DC"/>
    <w:rsid w:val="00BC34AF"/>
    <w:rsid w:val="00BC34DD"/>
    <w:rsid w:val="00BC3863"/>
    <w:rsid w:val="00BC3967"/>
    <w:rsid w:val="00BC3BCB"/>
    <w:rsid w:val="00BC3D32"/>
    <w:rsid w:val="00BC402C"/>
    <w:rsid w:val="00BC477B"/>
    <w:rsid w:val="00BC4C73"/>
    <w:rsid w:val="00BC5199"/>
    <w:rsid w:val="00BC5426"/>
    <w:rsid w:val="00BC59F9"/>
    <w:rsid w:val="00BC5C07"/>
    <w:rsid w:val="00BC5E82"/>
    <w:rsid w:val="00BC5F58"/>
    <w:rsid w:val="00BC5F80"/>
    <w:rsid w:val="00BC685C"/>
    <w:rsid w:val="00BC76A1"/>
    <w:rsid w:val="00BC7FEC"/>
    <w:rsid w:val="00BD0536"/>
    <w:rsid w:val="00BD0A0B"/>
    <w:rsid w:val="00BD0E0D"/>
    <w:rsid w:val="00BD0F73"/>
    <w:rsid w:val="00BD12DA"/>
    <w:rsid w:val="00BD160C"/>
    <w:rsid w:val="00BD1BBB"/>
    <w:rsid w:val="00BD1D53"/>
    <w:rsid w:val="00BD1DEF"/>
    <w:rsid w:val="00BD2BD3"/>
    <w:rsid w:val="00BD2DC6"/>
    <w:rsid w:val="00BD350E"/>
    <w:rsid w:val="00BD3EE5"/>
    <w:rsid w:val="00BD420E"/>
    <w:rsid w:val="00BD4415"/>
    <w:rsid w:val="00BD594B"/>
    <w:rsid w:val="00BD5C81"/>
    <w:rsid w:val="00BD5DA2"/>
    <w:rsid w:val="00BD670C"/>
    <w:rsid w:val="00BD6CAD"/>
    <w:rsid w:val="00BD7506"/>
    <w:rsid w:val="00BD7AF8"/>
    <w:rsid w:val="00BD7C6A"/>
    <w:rsid w:val="00BD7DD0"/>
    <w:rsid w:val="00BE0731"/>
    <w:rsid w:val="00BE0FCD"/>
    <w:rsid w:val="00BE133C"/>
    <w:rsid w:val="00BE1B6B"/>
    <w:rsid w:val="00BE3178"/>
    <w:rsid w:val="00BE33B3"/>
    <w:rsid w:val="00BE3C09"/>
    <w:rsid w:val="00BE3DB0"/>
    <w:rsid w:val="00BE4029"/>
    <w:rsid w:val="00BE4224"/>
    <w:rsid w:val="00BE429D"/>
    <w:rsid w:val="00BE4A02"/>
    <w:rsid w:val="00BE54FB"/>
    <w:rsid w:val="00BE57C5"/>
    <w:rsid w:val="00BE5A05"/>
    <w:rsid w:val="00BE5B83"/>
    <w:rsid w:val="00BE5DF0"/>
    <w:rsid w:val="00BE5F24"/>
    <w:rsid w:val="00BE6629"/>
    <w:rsid w:val="00BE68EB"/>
    <w:rsid w:val="00BE6FA0"/>
    <w:rsid w:val="00BE7109"/>
    <w:rsid w:val="00BE7392"/>
    <w:rsid w:val="00BE73D7"/>
    <w:rsid w:val="00BE778B"/>
    <w:rsid w:val="00BE7BC8"/>
    <w:rsid w:val="00BF02B6"/>
    <w:rsid w:val="00BF031B"/>
    <w:rsid w:val="00BF0D1B"/>
    <w:rsid w:val="00BF1050"/>
    <w:rsid w:val="00BF117B"/>
    <w:rsid w:val="00BF20C4"/>
    <w:rsid w:val="00BF29C6"/>
    <w:rsid w:val="00BF2ADE"/>
    <w:rsid w:val="00BF2E7D"/>
    <w:rsid w:val="00BF2EE0"/>
    <w:rsid w:val="00BF309A"/>
    <w:rsid w:val="00BF34D7"/>
    <w:rsid w:val="00BF3572"/>
    <w:rsid w:val="00BF383F"/>
    <w:rsid w:val="00BF39A2"/>
    <w:rsid w:val="00BF41A3"/>
    <w:rsid w:val="00BF4289"/>
    <w:rsid w:val="00BF45D5"/>
    <w:rsid w:val="00BF4D0B"/>
    <w:rsid w:val="00BF4EF8"/>
    <w:rsid w:val="00BF5F4A"/>
    <w:rsid w:val="00BF67CC"/>
    <w:rsid w:val="00BF6E1E"/>
    <w:rsid w:val="00BF7044"/>
    <w:rsid w:val="00BF70AB"/>
    <w:rsid w:val="00BF7120"/>
    <w:rsid w:val="00BF717C"/>
    <w:rsid w:val="00BF71F3"/>
    <w:rsid w:val="00BF744E"/>
    <w:rsid w:val="00BF7855"/>
    <w:rsid w:val="00BF7A15"/>
    <w:rsid w:val="00C00223"/>
    <w:rsid w:val="00C003F2"/>
    <w:rsid w:val="00C004A4"/>
    <w:rsid w:val="00C005B8"/>
    <w:rsid w:val="00C00649"/>
    <w:rsid w:val="00C009B7"/>
    <w:rsid w:val="00C00DBE"/>
    <w:rsid w:val="00C012B4"/>
    <w:rsid w:val="00C0193E"/>
    <w:rsid w:val="00C01DDC"/>
    <w:rsid w:val="00C02849"/>
    <w:rsid w:val="00C02B09"/>
    <w:rsid w:val="00C02B18"/>
    <w:rsid w:val="00C02DF8"/>
    <w:rsid w:val="00C02EF0"/>
    <w:rsid w:val="00C03050"/>
    <w:rsid w:val="00C037A0"/>
    <w:rsid w:val="00C03FAE"/>
    <w:rsid w:val="00C043CD"/>
    <w:rsid w:val="00C0496C"/>
    <w:rsid w:val="00C04A60"/>
    <w:rsid w:val="00C04F86"/>
    <w:rsid w:val="00C0524D"/>
    <w:rsid w:val="00C0551A"/>
    <w:rsid w:val="00C055E4"/>
    <w:rsid w:val="00C059A2"/>
    <w:rsid w:val="00C05CA2"/>
    <w:rsid w:val="00C05DC8"/>
    <w:rsid w:val="00C05FF8"/>
    <w:rsid w:val="00C06040"/>
    <w:rsid w:val="00C0630C"/>
    <w:rsid w:val="00C06B27"/>
    <w:rsid w:val="00C06E06"/>
    <w:rsid w:val="00C06EE9"/>
    <w:rsid w:val="00C079F5"/>
    <w:rsid w:val="00C07C2A"/>
    <w:rsid w:val="00C1001F"/>
    <w:rsid w:val="00C101BB"/>
    <w:rsid w:val="00C1041E"/>
    <w:rsid w:val="00C11A43"/>
    <w:rsid w:val="00C11AB2"/>
    <w:rsid w:val="00C11FB3"/>
    <w:rsid w:val="00C13069"/>
    <w:rsid w:val="00C134DC"/>
    <w:rsid w:val="00C13655"/>
    <w:rsid w:val="00C13F10"/>
    <w:rsid w:val="00C14151"/>
    <w:rsid w:val="00C141BD"/>
    <w:rsid w:val="00C14243"/>
    <w:rsid w:val="00C1439C"/>
    <w:rsid w:val="00C14653"/>
    <w:rsid w:val="00C14A35"/>
    <w:rsid w:val="00C15A5B"/>
    <w:rsid w:val="00C15FAA"/>
    <w:rsid w:val="00C161E6"/>
    <w:rsid w:val="00C1657C"/>
    <w:rsid w:val="00C16E11"/>
    <w:rsid w:val="00C16EA8"/>
    <w:rsid w:val="00C16EEF"/>
    <w:rsid w:val="00C1714C"/>
    <w:rsid w:val="00C1745C"/>
    <w:rsid w:val="00C17495"/>
    <w:rsid w:val="00C177BC"/>
    <w:rsid w:val="00C178EF"/>
    <w:rsid w:val="00C17A15"/>
    <w:rsid w:val="00C17BEA"/>
    <w:rsid w:val="00C17CC4"/>
    <w:rsid w:val="00C17E0D"/>
    <w:rsid w:val="00C2013D"/>
    <w:rsid w:val="00C20680"/>
    <w:rsid w:val="00C20F45"/>
    <w:rsid w:val="00C21088"/>
    <w:rsid w:val="00C210EA"/>
    <w:rsid w:val="00C216D4"/>
    <w:rsid w:val="00C21C36"/>
    <w:rsid w:val="00C21D36"/>
    <w:rsid w:val="00C224A3"/>
    <w:rsid w:val="00C22AA7"/>
    <w:rsid w:val="00C22AC2"/>
    <w:rsid w:val="00C22C37"/>
    <w:rsid w:val="00C22DBE"/>
    <w:rsid w:val="00C22FDE"/>
    <w:rsid w:val="00C23082"/>
    <w:rsid w:val="00C23158"/>
    <w:rsid w:val="00C2383B"/>
    <w:rsid w:val="00C23BA7"/>
    <w:rsid w:val="00C23D20"/>
    <w:rsid w:val="00C23D79"/>
    <w:rsid w:val="00C243A8"/>
    <w:rsid w:val="00C250E3"/>
    <w:rsid w:val="00C251D8"/>
    <w:rsid w:val="00C257CA"/>
    <w:rsid w:val="00C258A3"/>
    <w:rsid w:val="00C263FB"/>
    <w:rsid w:val="00C268B6"/>
    <w:rsid w:val="00C2694E"/>
    <w:rsid w:val="00C27005"/>
    <w:rsid w:val="00C2720F"/>
    <w:rsid w:val="00C27992"/>
    <w:rsid w:val="00C27C69"/>
    <w:rsid w:val="00C27D3D"/>
    <w:rsid w:val="00C27FAB"/>
    <w:rsid w:val="00C3010F"/>
    <w:rsid w:val="00C30DA0"/>
    <w:rsid w:val="00C312CD"/>
    <w:rsid w:val="00C313AB"/>
    <w:rsid w:val="00C31C45"/>
    <w:rsid w:val="00C31E93"/>
    <w:rsid w:val="00C32A6A"/>
    <w:rsid w:val="00C32D2D"/>
    <w:rsid w:val="00C32FAC"/>
    <w:rsid w:val="00C330F8"/>
    <w:rsid w:val="00C334A1"/>
    <w:rsid w:val="00C33602"/>
    <w:rsid w:val="00C33659"/>
    <w:rsid w:val="00C33834"/>
    <w:rsid w:val="00C34016"/>
    <w:rsid w:val="00C34102"/>
    <w:rsid w:val="00C343D1"/>
    <w:rsid w:val="00C3469F"/>
    <w:rsid w:val="00C34B2B"/>
    <w:rsid w:val="00C34EA4"/>
    <w:rsid w:val="00C354E3"/>
    <w:rsid w:val="00C35714"/>
    <w:rsid w:val="00C3586A"/>
    <w:rsid w:val="00C35B73"/>
    <w:rsid w:val="00C36724"/>
    <w:rsid w:val="00C368C3"/>
    <w:rsid w:val="00C36A93"/>
    <w:rsid w:val="00C36AB5"/>
    <w:rsid w:val="00C36BC4"/>
    <w:rsid w:val="00C36EFC"/>
    <w:rsid w:val="00C36F87"/>
    <w:rsid w:val="00C36FC4"/>
    <w:rsid w:val="00C36FE1"/>
    <w:rsid w:val="00C373B6"/>
    <w:rsid w:val="00C37F62"/>
    <w:rsid w:val="00C4017B"/>
    <w:rsid w:val="00C40556"/>
    <w:rsid w:val="00C4086F"/>
    <w:rsid w:val="00C409BF"/>
    <w:rsid w:val="00C40F6E"/>
    <w:rsid w:val="00C40F80"/>
    <w:rsid w:val="00C4141B"/>
    <w:rsid w:val="00C415C5"/>
    <w:rsid w:val="00C41631"/>
    <w:rsid w:val="00C417DD"/>
    <w:rsid w:val="00C4203E"/>
    <w:rsid w:val="00C42089"/>
    <w:rsid w:val="00C42A0B"/>
    <w:rsid w:val="00C42B98"/>
    <w:rsid w:val="00C432FC"/>
    <w:rsid w:val="00C4376D"/>
    <w:rsid w:val="00C44663"/>
    <w:rsid w:val="00C44972"/>
    <w:rsid w:val="00C452B5"/>
    <w:rsid w:val="00C454BC"/>
    <w:rsid w:val="00C455E6"/>
    <w:rsid w:val="00C45813"/>
    <w:rsid w:val="00C45B6E"/>
    <w:rsid w:val="00C45F19"/>
    <w:rsid w:val="00C46017"/>
    <w:rsid w:val="00C46163"/>
    <w:rsid w:val="00C465B5"/>
    <w:rsid w:val="00C469C5"/>
    <w:rsid w:val="00C46BFB"/>
    <w:rsid w:val="00C46CF1"/>
    <w:rsid w:val="00C46D9A"/>
    <w:rsid w:val="00C475EA"/>
    <w:rsid w:val="00C47CE5"/>
    <w:rsid w:val="00C501AD"/>
    <w:rsid w:val="00C5073B"/>
    <w:rsid w:val="00C51D9F"/>
    <w:rsid w:val="00C521A2"/>
    <w:rsid w:val="00C524B6"/>
    <w:rsid w:val="00C525A7"/>
    <w:rsid w:val="00C52888"/>
    <w:rsid w:val="00C52B4F"/>
    <w:rsid w:val="00C52DDF"/>
    <w:rsid w:val="00C53960"/>
    <w:rsid w:val="00C53A0D"/>
    <w:rsid w:val="00C53D9B"/>
    <w:rsid w:val="00C53E80"/>
    <w:rsid w:val="00C5413E"/>
    <w:rsid w:val="00C5448F"/>
    <w:rsid w:val="00C54DE6"/>
    <w:rsid w:val="00C555BF"/>
    <w:rsid w:val="00C55704"/>
    <w:rsid w:val="00C558D9"/>
    <w:rsid w:val="00C55AA5"/>
    <w:rsid w:val="00C55EC1"/>
    <w:rsid w:val="00C56492"/>
    <w:rsid w:val="00C5718E"/>
    <w:rsid w:val="00C575CB"/>
    <w:rsid w:val="00C5760D"/>
    <w:rsid w:val="00C57867"/>
    <w:rsid w:val="00C57889"/>
    <w:rsid w:val="00C57AD4"/>
    <w:rsid w:val="00C57C67"/>
    <w:rsid w:val="00C6048C"/>
    <w:rsid w:val="00C60532"/>
    <w:rsid w:val="00C60947"/>
    <w:rsid w:val="00C60A6F"/>
    <w:rsid w:val="00C60D13"/>
    <w:rsid w:val="00C60F29"/>
    <w:rsid w:val="00C61249"/>
    <w:rsid w:val="00C6133C"/>
    <w:rsid w:val="00C61B84"/>
    <w:rsid w:val="00C61CE8"/>
    <w:rsid w:val="00C61DD5"/>
    <w:rsid w:val="00C62592"/>
    <w:rsid w:val="00C62620"/>
    <w:rsid w:val="00C62916"/>
    <w:rsid w:val="00C629C1"/>
    <w:rsid w:val="00C629ED"/>
    <w:rsid w:val="00C62CC6"/>
    <w:rsid w:val="00C63054"/>
    <w:rsid w:val="00C63A4E"/>
    <w:rsid w:val="00C63BDC"/>
    <w:rsid w:val="00C63C73"/>
    <w:rsid w:val="00C63DAD"/>
    <w:rsid w:val="00C6427C"/>
    <w:rsid w:val="00C6456B"/>
    <w:rsid w:val="00C6494E"/>
    <w:rsid w:val="00C64BA3"/>
    <w:rsid w:val="00C64C3A"/>
    <w:rsid w:val="00C64DE9"/>
    <w:rsid w:val="00C651E8"/>
    <w:rsid w:val="00C66488"/>
    <w:rsid w:val="00C6665F"/>
    <w:rsid w:val="00C66871"/>
    <w:rsid w:val="00C66AC2"/>
    <w:rsid w:val="00C66F6A"/>
    <w:rsid w:val="00C67EA9"/>
    <w:rsid w:val="00C70FA2"/>
    <w:rsid w:val="00C71006"/>
    <w:rsid w:val="00C71126"/>
    <w:rsid w:val="00C71712"/>
    <w:rsid w:val="00C719C7"/>
    <w:rsid w:val="00C71A13"/>
    <w:rsid w:val="00C729C8"/>
    <w:rsid w:val="00C72C81"/>
    <w:rsid w:val="00C73C59"/>
    <w:rsid w:val="00C740F1"/>
    <w:rsid w:val="00C743C2"/>
    <w:rsid w:val="00C74D19"/>
    <w:rsid w:val="00C74E64"/>
    <w:rsid w:val="00C751AD"/>
    <w:rsid w:val="00C751B5"/>
    <w:rsid w:val="00C7558F"/>
    <w:rsid w:val="00C75FC2"/>
    <w:rsid w:val="00C777EE"/>
    <w:rsid w:val="00C77859"/>
    <w:rsid w:val="00C77ECE"/>
    <w:rsid w:val="00C80D03"/>
    <w:rsid w:val="00C81642"/>
    <w:rsid w:val="00C81987"/>
    <w:rsid w:val="00C81F31"/>
    <w:rsid w:val="00C82157"/>
    <w:rsid w:val="00C82329"/>
    <w:rsid w:val="00C824CF"/>
    <w:rsid w:val="00C82B99"/>
    <w:rsid w:val="00C82DEC"/>
    <w:rsid w:val="00C830B9"/>
    <w:rsid w:val="00C833AA"/>
    <w:rsid w:val="00C83576"/>
    <w:rsid w:val="00C83BC8"/>
    <w:rsid w:val="00C83BE8"/>
    <w:rsid w:val="00C83DA7"/>
    <w:rsid w:val="00C84536"/>
    <w:rsid w:val="00C8458A"/>
    <w:rsid w:val="00C847F4"/>
    <w:rsid w:val="00C8486B"/>
    <w:rsid w:val="00C84A79"/>
    <w:rsid w:val="00C84C1C"/>
    <w:rsid w:val="00C8582B"/>
    <w:rsid w:val="00C85B6E"/>
    <w:rsid w:val="00C85CA1"/>
    <w:rsid w:val="00C85FE5"/>
    <w:rsid w:val="00C8608D"/>
    <w:rsid w:val="00C862E6"/>
    <w:rsid w:val="00C86503"/>
    <w:rsid w:val="00C868E4"/>
    <w:rsid w:val="00C86D1F"/>
    <w:rsid w:val="00C86D28"/>
    <w:rsid w:val="00C86F5C"/>
    <w:rsid w:val="00C873D8"/>
    <w:rsid w:val="00C87B91"/>
    <w:rsid w:val="00C87F82"/>
    <w:rsid w:val="00C900D9"/>
    <w:rsid w:val="00C9035C"/>
    <w:rsid w:val="00C90672"/>
    <w:rsid w:val="00C90780"/>
    <w:rsid w:val="00C908EB"/>
    <w:rsid w:val="00C909F5"/>
    <w:rsid w:val="00C90A0F"/>
    <w:rsid w:val="00C90B68"/>
    <w:rsid w:val="00C90E1A"/>
    <w:rsid w:val="00C911CB"/>
    <w:rsid w:val="00C91272"/>
    <w:rsid w:val="00C919BF"/>
    <w:rsid w:val="00C92B0A"/>
    <w:rsid w:val="00C92B98"/>
    <w:rsid w:val="00C92CDA"/>
    <w:rsid w:val="00C93108"/>
    <w:rsid w:val="00C93322"/>
    <w:rsid w:val="00C93750"/>
    <w:rsid w:val="00C93AC6"/>
    <w:rsid w:val="00C93D66"/>
    <w:rsid w:val="00C93EE3"/>
    <w:rsid w:val="00C944BC"/>
    <w:rsid w:val="00C947DE"/>
    <w:rsid w:val="00C94BED"/>
    <w:rsid w:val="00C9506B"/>
    <w:rsid w:val="00C952C7"/>
    <w:rsid w:val="00C952FE"/>
    <w:rsid w:val="00C95C43"/>
    <w:rsid w:val="00C95D9D"/>
    <w:rsid w:val="00C95DAC"/>
    <w:rsid w:val="00C95F47"/>
    <w:rsid w:val="00C96147"/>
    <w:rsid w:val="00C961A3"/>
    <w:rsid w:val="00C9686A"/>
    <w:rsid w:val="00C96DBC"/>
    <w:rsid w:val="00C975C1"/>
    <w:rsid w:val="00C9770F"/>
    <w:rsid w:val="00CA0045"/>
    <w:rsid w:val="00CA03C3"/>
    <w:rsid w:val="00CA0582"/>
    <w:rsid w:val="00CA0783"/>
    <w:rsid w:val="00CA07FB"/>
    <w:rsid w:val="00CA0F4E"/>
    <w:rsid w:val="00CA11A6"/>
    <w:rsid w:val="00CA15BB"/>
    <w:rsid w:val="00CA16CA"/>
    <w:rsid w:val="00CA17ED"/>
    <w:rsid w:val="00CA17F7"/>
    <w:rsid w:val="00CA18EF"/>
    <w:rsid w:val="00CA1D72"/>
    <w:rsid w:val="00CA1E00"/>
    <w:rsid w:val="00CA1E9C"/>
    <w:rsid w:val="00CA2C1E"/>
    <w:rsid w:val="00CA2CF6"/>
    <w:rsid w:val="00CA336F"/>
    <w:rsid w:val="00CA340E"/>
    <w:rsid w:val="00CA39F5"/>
    <w:rsid w:val="00CA3C3C"/>
    <w:rsid w:val="00CA3D06"/>
    <w:rsid w:val="00CA428B"/>
    <w:rsid w:val="00CA4BAA"/>
    <w:rsid w:val="00CA4D21"/>
    <w:rsid w:val="00CA4DEA"/>
    <w:rsid w:val="00CA4DEF"/>
    <w:rsid w:val="00CA53C6"/>
    <w:rsid w:val="00CA552D"/>
    <w:rsid w:val="00CA5918"/>
    <w:rsid w:val="00CA5B0F"/>
    <w:rsid w:val="00CA604C"/>
    <w:rsid w:val="00CA6397"/>
    <w:rsid w:val="00CA66F7"/>
    <w:rsid w:val="00CA6A20"/>
    <w:rsid w:val="00CA6AAD"/>
    <w:rsid w:val="00CA6B81"/>
    <w:rsid w:val="00CA6C5B"/>
    <w:rsid w:val="00CA7022"/>
    <w:rsid w:val="00CA73EE"/>
    <w:rsid w:val="00CA76CB"/>
    <w:rsid w:val="00CA77FE"/>
    <w:rsid w:val="00CA7A94"/>
    <w:rsid w:val="00CA7C6E"/>
    <w:rsid w:val="00CB031C"/>
    <w:rsid w:val="00CB04CD"/>
    <w:rsid w:val="00CB05A7"/>
    <w:rsid w:val="00CB1798"/>
    <w:rsid w:val="00CB1DCB"/>
    <w:rsid w:val="00CB1E12"/>
    <w:rsid w:val="00CB1F58"/>
    <w:rsid w:val="00CB2484"/>
    <w:rsid w:val="00CB251B"/>
    <w:rsid w:val="00CB25E5"/>
    <w:rsid w:val="00CB2752"/>
    <w:rsid w:val="00CB29AB"/>
    <w:rsid w:val="00CB2EB6"/>
    <w:rsid w:val="00CB394D"/>
    <w:rsid w:val="00CB3B1E"/>
    <w:rsid w:val="00CB3C6E"/>
    <w:rsid w:val="00CB403F"/>
    <w:rsid w:val="00CB440E"/>
    <w:rsid w:val="00CB4833"/>
    <w:rsid w:val="00CB483E"/>
    <w:rsid w:val="00CB4A29"/>
    <w:rsid w:val="00CB4AE7"/>
    <w:rsid w:val="00CB5053"/>
    <w:rsid w:val="00CB58E6"/>
    <w:rsid w:val="00CB59FE"/>
    <w:rsid w:val="00CB5E78"/>
    <w:rsid w:val="00CB60ED"/>
    <w:rsid w:val="00CB681E"/>
    <w:rsid w:val="00CB69E6"/>
    <w:rsid w:val="00CB6FBC"/>
    <w:rsid w:val="00CB71AB"/>
    <w:rsid w:val="00CB72B2"/>
    <w:rsid w:val="00CB7542"/>
    <w:rsid w:val="00CB758F"/>
    <w:rsid w:val="00CB785A"/>
    <w:rsid w:val="00CB7ED4"/>
    <w:rsid w:val="00CB7F10"/>
    <w:rsid w:val="00CC02D9"/>
    <w:rsid w:val="00CC0634"/>
    <w:rsid w:val="00CC0882"/>
    <w:rsid w:val="00CC0A80"/>
    <w:rsid w:val="00CC0BFA"/>
    <w:rsid w:val="00CC11D2"/>
    <w:rsid w:val="00CC139B"/>
    <w:rsid w:val="00CC1598"/>
    <w:rsid w:val="00CC176B"/>
    <w:rsid w:val="00CC1E56"/>
    <w:rsid w:val="00CC248F"/>
    <w:rsid w:val="00CC24C7"/>
    <w:rsid w:val="00CC2729"/>
    <w:rsid w:val="00CC2866"/>
    <w:rsid w:val="00CC2EE4"/>
    <w:rsid w:val="00CC3519"/>
    <w:rsid w:val="00CC368D"/>
    <w:rsid w:val="00CC3A71"/>
    <w:rsid w:val="00CC3BD5"/>
    <w:rsid w:val="00CC3CB2"/>
    <w:rsid w:val="00CC42C9"/>
    <w:rsid w:val="00CC42E1"/>
    <w:rsid w:val="00CC442A"/>
    <w:rsid w:val="00CC4DF6"/>
    <w:rsid w:val="00CC5F06"/>
    <w:rsid w:val="00CC6797"/>
    <w:rsid w:val="00CC6BB3"/>
    <w:rsid w:val="00CC7964"/>
    <w:rsid w:val="00CC7B5A"/>
    <w:rsid w:val="00CD00D7"/>
    <w:rsid w:val="00CD051E"/>
    <w:rsid w:val="00CD05D7"/>
    <w:rsid w:val="00CD0DCA"/>
    <w:rsid w:val="00CD0E90"/>
    <w:rsid w:val="00CD11EE"/>
    <w:rsid w:val="00CD120B"/>
    <w:rsid w:val="00CD1363"/>
    <w:rsid w:val="00CD14F8"/>
    <w:rsid w:val="00CD20BE"/>
    <w:rsid w:val="00CD267A"/>
    <w:rsid w:val="00CD35EF"/>
    <w:rsid w:val="00CD373F"/>
    <w:rsid w:val="00CD3FAB"/>
    <w:rsid w:val="00CD446C"/>
    <w:rsid w:val="00CD4C84"/>
    <w:rsid w:val="00CD50F1"/>
    <w:rsid w:val="00CD553E"/>
    <w:rsid w:val="00CD56C0"/>
    <w:rsid w:val="00CD5A64"/>
    <w:rsid w:val="00CD5EA9"/>
    <w:rsid w:val="00CD60CC"/>
    <w:rsid w:val="00CD628D"/>
    <w:rsid w:val="00CD6340"/>
    <w:rsid w:val="00CD6D70"/>
    <w:rsid w:val="00CD7277"/>
    <w:rsid w:val="00CD79C9"/>
    <w:rsid w:val="00CD7D36"/>
    <w:rsid w:val="00CD7FDE"/>
    <w:rsid w:val="00CE0786"/>
    <w:rsid w:val="00CE07E1"/>
    <w:rsid w:val="00CE098D"/>
    <w:rsid w:val="00CE1078"/>
    <w:rsid w:val="00CE12A7"/>
    <w:rsid w:val="00CE1F1D"/>
    <w:rsid w:val="00CE224E"/>
    <w:rsid w:val="00CE22C9"/>
    <w:rsid w:val="00CE2304"/>
    <w:rsid w:val="00CE265C"/>
    <w:rsid w:val="00CE2E70"/>
    <w:rsid w:val="00CE3144"/>
    <w:rsid w:val="00CE3409"/>
    <w:rsid w:val="00CE3500"/>
    <w:rsid w:val="00CE3514"/>
    <w:rsid w:val="00CE35B4"/>
    <w:rsid w:val="00CE4614"/>
    <w:rsid w:val="00CE4860"/>
    <w:rsid w:val="00CE4BA9"/>
    <w:rsid w:val="00CE4C6D"/>
    <w:rsid w:val="00CE5560"/>
    <w:rsid w:val="00CE5988"/>
    <w:rsid w:val="00CE5E6D"/>
    <w:rsid w:val="00CE61D9"/>
    <w:rsid w:val="00CE6228"/>
    <w:rsid w:val="00CE6555"/>
    <w:rsid w:val="00CE6B49"/>
    <w:rsid w:val="00CE6BAA"/>
    <w:rsid w:val="00CE6D03"/>
    <w:rsid w:val="00CE7338"/>
    <w:rsid w:val="00CE7CFE"/>
    <w:rsid w:val="00CF020F"/>
    <w:rsid w:val="00CF0211"/>
    <w:rsid w:val="00CF029A"/>
    <w:rsid w:val="00CF082C"/>
    <w:rsid w:val="00CF201E"/>
    <w:rsid w:val="00CF264F"/>
    <w:rsid w:val="00CF2926"/>
    <w:rsid w:val="00CF2974"/>
    <w:rsid w:val="00CF2C29"/>
    <w:rsid w:val="00CF2E90"/>
    <w:rsid w:val="00CF317B"/>
    <w:rsid w:val="00CF31F3"/>
    <w:rsid w:val="00CF388E"/>
    <w:rsid w:val="00CF3A14"/>
    <w:rsid w:val="00CF4005"/>
    <w:rsid w:val="00CF400C"/>
    <w:rsid w:val="00CF4581"/>
    <w:rsid w:val="00CF4A51"/>
    <w:rsid w:val="00CF4CF6"/>
    <w:rsid w:val="00CF5861"/>
    <w:rsid w:val="00CF5B0B"/>
    <w:rsid w:val="00CF5F1C"/>
    <w:rsid w:val="00CF63B3"/>
    <w:rsid w:val="00CF6A6B"/>
    <w:rsid w:val="00CF6C10"/>
    <w:rsid w:val="00CF713F"/>
    <w:rsid w:val="00CF736C"/>
    <w:rsid w:val="00CF7621"/>
    <w:rsid w:val="00CF76A7"/>
    <w:rsid w:val="00CF7FD5"/>
    <w:rsid w:val="00D00329"/>
    <w:rsid w:val="00D00C56"/>
    <w:rsid w:val="00D00E11"/>
    <w:rsid w:val="00D01038"/>
    <w:rsid w:val="00D01046"/>
    <w:rsid w:val="00D0128F"/>
    <w:rsid w:val="00D01861"/>
    <w:rsid w:val="00D01C30"/>
    <w:rsid w:val="00D01DA2"/>
    <w:rsid w:val="00D02243"/>
    <w:rsid w:val="00D02480"/>
    <w:rsid w:val="00D0250D"/>
    <w:rsid w:val="00D025F1"/>
    <w:rsid w:val="00D0272F"/>
    <w:rsid w:val="00D02967"/>
    <w:rsid w:val="00D02E7A"/>
    <w:rsid w:val="00D030C6"/>
    <w:rsid w:val="00D0312E"/>
    <w:rsid w:val="00D03528"/>
    <w:rsid w:val="00D038D0"/>
    <w:rsid w:val="00D03ABD"/>
    <w:rsid w:val="00D03B34"/>
    <w:rsid w:val="00D04347"/>
    <w:rsid w:val="00D04854"/>
    <w:rsid w:val="00D067F5"/>
    <w:rsid w:val="00D06998"/>
    <w:rsid w:val="00D06BB2"/>
    <w:rsid w:val="00D06CEC"/>
    <w:rsid w:val="00D06F42"/>
    <w:rsid w:val="00D06F97"/>
    <w:rsid w:val="00D07030"/>
    <w:rsid w:val="00D072F8"/>
    <w:rsid w:val="00D1044F"/>
    <w:rsid w:val="00D1085C"/>
    <w:rsid w:val="00D111A8"/>
    <w:rsid w:val="00D11D70"/>
    <w:rsid w:val="00D11F95"/>
    <w:rsid w:val="00D120F5"/>
    <w:rsid w:val="00D12D47"/>
    <w:rsid w:val="00D13041"/>
    <w:rsid w:val="00D13232"/>
    <w:rsid w:val="00D13942"/>
    <w:rsid w:val="00D13D66"/>
    <w:rsid w:val="00D14331"/>
    <w:rsid w:val="00D15631"/>
    <w:rsid w:val="00D15905"/>
    <w:rsid w:val="00D15A4C"/>
    <w:rsid w:val="00D15A5B"/>
    <w:rsid w:val="00D160D4"/>
    <w:rsid w:val="00D1649B"/>
    <w:rsid w:val="00D166C4"/>
    <w:rsid w:val="00D16C55"/>
    <w:rsid w:val="00D16F53"/>
    <w:rsid w:val="00D1748A"/>
    <w:rsid w:val="00D17500"/>
    <w:rsid w:val="00D1786B"/>
    <w:rsid w:val="00D2055F"/>
    <w:rsid w:val="00D20C9B"/>
    <w:rsid w:val="00D20EA4"/>
    <w:rsid w:val="00D2127A"/>
    <w:rsid w:val="00D21597"/>
    <w:rsid w:val="00D2178C"/>
    <w:rsid w:val="00D21A1F"/>
    <w:rsid w:val="00D22369"/>
    <w:rsid w:val="00D2292E"/>
    <w:rsid w:val="00D22C32"/>
    <w:rsid w:val="00D22E01"/>
    <w:rsid w:val="00D23112"/>
    <w:rsid w:val="00D23EE1"/>
    <w:rsid w:val="00D2454B"/>
    <w:rsid w:val="00D247F0"/>
    <w:rsid w:val="00D24D6F"/>
    <w:rsid w:val="00D24F60"/>
    <w:rsid w:val="00D2507B"/>
    <w:rsid w:val="00D2555C"/>
    <w:rsid w:val="00D25DD1"/>
    <w:rsid w:val="00D25F56"/>
    <w:rsid w:val="00D26FE5"/>
    <w:rsid w:val="00D270A7"/>
    <w:rsid w:val="00D27544"/>
    <w:rsid w:val="00D27C44"/>
    <w:rsid w:val="00D27E74"/>
    <w:rsid w:val="00D30490"/>
    <w:rsid w:val="00D3067F"/>
    <w:rsid w:val="00D30A45"/>
    <w:rsid w:val="00D30BC2"/>
    <w:rsid w:val="00D312CB"/>
    <w:rsid w:val="00D3235E"/>
    <w:rsid w:val="00D32CBB"/>
    <w:rsid w:val="00D32FD1"/>
    <w:rsid w:val="00D33164"/>
    <w:rsid w:val="00D337BE"/>
    <w:rsid w:val="00D33C4B"/>
    <w:rsid w:val="00D33E24"/>
    <w:rsid w:val="00D3418B"/>
    <w:rsid w:val="00D34407"/>
    <w:rsid w:val="00D34862"/>
    <w:rsid w:val="00D34B2E"/>
    <w:rsid w:val="00D34CBD"/>
    <w:rsid w:val="00D34E4B"/>
    <w:rsid w:val="00D35006"/>
    <w:rsid w:val="00D355D7"/>
    <w:rsid w:val="00D35822"/>
    <w:rsid w:val="00D35CC1"/>
    <w:rsid w:val="00D35D4E"/>
    <w:rsid w:val="00D36244"/>
    <w:rsid w:val="00D3647E"/>
    <w:rsid w:val="00D367AC"/>
    <w:rsid w:val="00D36989"/>
    <w:rsid w:val="00D376BA"/>
    <w:rsid w:val="00D37D02"/>
    <w:rsid w:val="00D40509"/>
    <w:rsid w:val="00D41B35"/>
    <w:rsid w:val="00D41DEB"/>
    <w:rsid w:val="00D41E9D"/>
    <w:rsid w:val="00D42227"/>
    <w:rsid w:val="00D42944"/>
    <w:rsid w:val="00D42B90"/>
    <w:rsid w:val="00D43418"/>
    <w:rsid w:val="00D434A5"/>
    <w:rsid w:val="00D448AA"/>
    <w:rsid w:val="00D44C76"/>
    <w:rsid w:val="00D454F8"/>
    <w:rsid w:val="00D45608"/>
    <w:rsid w:val="00D45775"/>
    <w:rsid w:val="00D45A9F"/>
    <w:rsid w:val="00D460E8"/>
    <w:rsid w:val="00D46248"/>
    <w:rsid w:val="00D46332"/>
    <w:rsid w:val="00D46393"/>
    <w:rsid w:val="00D464C6"/>
    <w:rsid w:val="00D46F56"/>
    <w:rsid w:val="00D4715F"/>
    <w:rsid w:val="00D47197"/>
    <w:rsid w:val="00D47FD1"/>
    <w:rsid w:val="00D502F8"/>
    <w:rsid w:val="00D5079A"/>
    <w:rsid w:val="00D50F24"/>
    <w:rsid w:val="00D518FA"/>
    <w:rsid w:val="00D519AA"/>
    <w:rsid w:val="00D51B2D"/>
    <w:rsid w:val="00D52337"/>
    <w:rsid w:val="00D52489"/>
    <w:rsid w:val="00D53162"/>
    <w:rsid w:val="00D533C4"/>
    <w:rsid w:val="00D535E9"/>
    <w:rsid w:val="00D53A1C"/>
    <w:rsid w:val="00D53A66"/>
    <w:rsid w:val="00D544C7"/>
    <w:rsid w:val="00D544E6"/>
    <w:rsid w:val="00D5477B"/>
    <w:rsid w:val="00D54BA7"/>
    <w:rsid w:val="00D54D26"/>
    <w:rsid w:val="00D55170"/>
    <w:rsid w:val="00D551E6"/>
    <w:rsid w:val="00D55483"/>
    <w:rsid w:val="00D5551C"/>
    <w:rsid w:val="00D57A70"/>
    <w:rsid w:val="00D6077F"/>
    <w:rsid w:val="00D60A69"/>
    <w:rsid w:val="00D60D83"/>
    <w:rsid w:val="00D61043"/>
    <w:rsid w:val="00D614B5"/>
    <w:rsid w:val="00D61715"/>
    <w:rsid w:val="00D618A3"/>
    <w:rsid w:val="00D61A68"/>
    <w:rsid w:val="00D61D7C"/>
    <w:rsid w:val="00D61E8F"/>
    <w:rsid w:val="00D6245A"/>
    <w:rsid w:val="00D624E8"/>
    <w:rsid w:val="00D62535"/>
    <w:rsid w:val="00D62596"/>
    <w:rsid w:val="00D625ED"/>
    <w:rsid w:val="00D6266F"/>
    <w:rsid w:val="00D62969"/>
    <w:rsid w:val="00D62F01"/>
    <w:rsid w:val="00D63613"/>
    <w:rsid w:val="00D6381C"/>
    <w:rsid w:val="00D63AA7"/>
    <w:rsid w:val="00D644B3"/>
    <w:rsid w:val="00D645DA"/>
    <w:rsid w:val="00D650D8"/>
    <w:rsid w:val="00D65273"/>
    <w:rsid w:val="00D65579"/>
    <w:rsid w:val="00D65A99"/>
    <w:rsid w:val="00D66438"/>
    <w:rsid w:val="00D66A5D"/>
    <w:rsid w:val="00D66E90"/>
    <w:rsid w:val="00D66E93"/>
    <w:rsid w:val="00D66FDB"/>
    <w:rsid w:val="00D6721E"/>
    <w:rsid w:val="00D672B3"/>
    <w:rsid w:val="00D67674"/>
    <w:rsid w:val="00D679CC"/>
    <w:rsid w:val="00D67CC4"/>
    <w:rsid w:val="00D67E3E"/>
    <w:rsid w:val="00D67EAC"/>
    <w:rsid w:val="00D67EB9"/>
    <w:rsid w:val="00D703FD"/>
    <w:rsid w:val="00D70470"/>
    <w:rsid w:val="00D70A34"/>
    <w:rsid w:val="00D70DBD"/>
    <w:rsid w:val="00D70E2F"/>
    <w:rsid w:val="00D717AF"/>
    <w:rsid w:val="00D718AD"/>
    <w:rsid w:val="00D72196"/>
    <w:rsid w:val="00D72565"/>
    <w:rsid w:val="00D72D50"/>
    <w:rsid w:val="00D73502"/>
    <w:rsid w:val="00D73588"/>
    <w:rsid w:val="00D73EF1"/>
    <w:rsid w:val="00D742DE"/>
    <w:rsid w:val="00D744B3"/>
    <w:rsid w:val="00D749DF"/>
    <w:rsid w:val="00D755E8"/>
    <w:rsid w:val="00D75C3F"/>
    <w:rsid w:val="00D75D6A"/>
    <w:rsid w:val="00D75F27"/>
    <w:rsid w:val="00D76A08"/>
    <w:rsid w:val="00D76B4B"/>
    <w:rsid w:val="00D77702"/>
    <w:rsid w:val="00D77714"/>
    <w:rsid w:val="00D77800"/>
    <w:rsid w:val="00D77AEF"/>
    <w:rsid w:val="00D81438"/>
    <w:rsid w:val="00D81512"/>
    <w:rsid w:val="00D8191A"/>
    <w:rsid w:val="00D825B1"/>
    <w:rsid w:val="00D828F4"/>
    <w:rsid w:val="00D828F9"/>
    <w:rsid w:val="00D83192"/>
    <w:rsid w:val="00D83229"/>
    <w:rsid w:val="00D83249"/>
    <w:rsid w:val="00D83B7F"/>
    <w:rsid w:val="00D83FCD"/>
    <w:rsid w:val="00D84AB7"/>
    <w:rsid w:val="00D84B83"/>
    <w:rsid w:val="00D851D9"/>
    <w:rsid w:val="00D85818"/>
    <w:rsid w:val="00D85A12"/>
    <w:rsid w:val="00D85C23"/>
    <w:rsid w:val="00D85E23"/>
    <w:rsid w:val="00D86296"/>
    <w:rsid w:val="00D862D1"/>
    <w:rsid w:val="00D864FA"/>
    <w:rsid w:val="00D86591"/>
    <w:rsid w:val="00D86626"/>
    <w:rsid w:val="00D869D5"/>
    <w:rsid w:val="00D86E3E"/>
    <w:rsid w:val="00D86F6D"/>
    <w:rsid w:val="00D87228"/>
    <w:rsid w:val="00D87931"/>
    <w:rsid w:val="00D87ABB"/>
    <w:rsid w:val="00D87D09"/>
    <w:rsid w:val="00D90483"/>
    <w:rsid w:val="00D90ABE"/>
    <w:rsid w:val="00D90F3E"/>
    <w:rsid w:val="00D9144C"/>
    <w:rsid w:val="00D919A5"/>
    <w:rsid w:val="00D9228E"/>
    <w:rsid w:val="00D922F4"/>
    <w:rsid w:val="00D9236D"/>
    <w:rsid w:val="00D92B80"/>
    <w:rsid w:val="00D93011"/>
    <w:rsid w:val="00D93173"/>
    <w:rsid w:val="00D93818"/>
    <w:rsid w:val="00D93F6C"/>
    <w:rsid w:val="00D9489B"/>
    <w:rsid w:val="00D95B23"/>
    <w:rsid w:val="00DA054F"/>
    <w:rsid w:val="00DA0846"/>
    <w:rsid w:val="00DA11FC"/>
    <w:rsid w:val="00DA12CD"/>
    <w:rsid w:val="00DA1CED"/>
    <w:rsid w:val="00DA2198"/>
    <w:rsid w:val="00DA220C"/>
    <w:rsid w:val="00DA2975"/>
    <w:rsid w:val="00DA2BDE"/>
    <w:rsid w:val="00DA3872"/>
    <w:rsid w:val="00DA3919"/>
    <w:rsid w:val="00DA4929"/>
    <w:rsid w:val="00DA4DCE"/>
    <w:rsid w:val="00DA5267"/>
    <w:rsid w:val="00DA5459"/>
    <w:rsid w:val="00DA55A1"/>
    <w:rsid w:val="00DA5B8C"/>
    <w:rsid w:val="00DA5CA7"/>
    <w:rsid w:val="00DA60A1"/>
    <w:rsid w:val="00DA6207"/>
    <w:rsid w:val="00DA65CF"/>
    <w:rsid w:val="00DA6CBB"/>
    <w:rsid w:val="00DA6DE1"/>
    <w:rsid w:val="00DA6E0D"/>
    <w:rsid w:val="00DA7A56"/>
    <w:rsid w:val="00DA7D75"/>
    <w:rsid w:val="00DB021A"/>
    <w:rsid w:val="00DB04A6"/>
    <w:rsid w:val="00DB06FB"/>
    <w:rsid w:val="00DB0D7F"/>
    <w:rsid w:val="00DB0EE6"/>
    <w:rsid w:val="00DB143F"/>
    <w:rsid w:val="00DB19AC"/>
    <w:rsid w:val="00DB19B2"/>
    <w:rsid w:val="00DB1A0B"/>
    <w:rsid w:val="00DB1A9F"/>
    <w:rsid w:val="00DB1E24"/>
    <w:rsid w:val="00DB21DF"/>
    <w:rsid w:val="00DB2D82"/>
    <w:rsid w:val="00DB394F"/>
    <w:rsid w:val="00DB3A88"/>
    <w:rsid w:val="00DB3E2C"/>
    <w:rsid w:val="00DB4180"/>
    <w:rsid w:val="00DB4292"/>
    <w:rsid w:val="00DB446E"/>
    <w:rsid w:val="00DB45AC"/>
    <w:rsid w:val="00DB4779"/>
    <w:rsid w:val="00DB47E5"/>
    <w:rsid w:val="00DB4C9B"/>
    <w:rsid w:val="00DB4E57"/>
    <w:rsid w:val="00DB5048"/>
    <w:rsid w:val="00DB51BD"/>
    <w:rsid w:val="00DB5BED"/>
    <w:rsid w:val="00DB664D"/>
    <w:rsid w:val="00DB6FC6"/>
    <w:rsid w:val="00DB7127"/>
    <w:rsid w:val="00DB7324"/>
    <w:rsid w:val="00DB741E"/>
    <w:rsid w:val="00DB7C28"/>
    <w:rsid w:val="00DC0619"/>
    <w:rsid w:val="00DC082B"/>
    <w:rsid w:val="00DC08BD"/>
    <w:rsid w:val="00DC157B"/>
    <w:rsid w:val="00DC18D9"/>
    <w:rsid w:val="00DC1C44"/>
    <w:rsid w:val="00DC2AB1"/>
    <w:rsid w:val="00DC3072"/>
    <w:rsid w:val="00DC3749"/>
    <w:rsid w:val="00DC3B9D"/>
    <w:rsid w:val="00DC43F9"/>
    <w:rsid w:val="00DC4684"/>
    <w:rsid w:val="00DC48B1"/>
    <w:rsid w:val="00DC5126"/>
    <w:rsid w:val="00DC55A4"/>
    <w:rsid w:val="00DC5909"/>
    <w:rsid w:val="00DC5B1B"/>
    <w:rsid w:val="00DC60C2"/>
    <w:rsid w:val="00DC6D21"/>
    <w:rsid w:val="00DC79BE"/>
    <w:rsid w:val="00DC7E74"/>
    <w:rsid w:val="00DD002E"/>
    <w:rsid w:val="00DD089B"/>
    <w:rsid w:val="00DD0AC0"/>
    <w:rsid w:val="00DD10B2"/>
    <w:rsid w:val="00DD16AF"/>
    <w:rsid w:val="00DD1725"/>
    <w:rsid w:val="00DD1EA2"/>
    <w:rsid w:val="00DD1FBA"/>
    <w:rsid w:val="00DD23AB"/>
    <w:rsid w:val="00DD2D46"/>
    <w:rsid w:val="00DD2FE2"/>
    <w:rsid w:val="00DD318E"/>
    <w:rsid w:val="00DD3303"/>
    <w:rsid w:val="00DD339A"/>
    <w:rsid w:val="00DD341D"/>
    <w:rsid w:val="00DD3973"/>
    <w:rsid w:val="00DD3B97"/>
    <w:rsid w:val="00DD4721"/>
    <w:rsid w:val="00DD4CAE"/>
    <w:rsid w:val="00DD4D42"/>
    <w:rsid w:val="00DD4F15"/>
    <w:rsid w:val="00DD4F6E"/>
    <w:rsid w:val="00DD55AF"/>
    <w:rsid w:val="00DD56E8"/>
    <w:rsid w:val="00DD58E6"/>
    <w:rsid w:val="00DD5938"/>
    <w:rsid w:val="00DD63A0"/>
    <w:rsid w:val="00DD6511"/>
    <w:rsid w:val="00DD6867"/>
    <w:rsid w:val="00DD7A85"/>
    <w:rsid w:val="00DD7A90"/>
    <w:rsid w:val="00DD7CEE"/>
    <w:rsid w:val="00DE05FE"/>
    <w:rsid w:val="00DE07CE"/>
    <w:rsid w:val="00DE0806"/>
    <w:rsid w:val="00DE08E9"/>
    <w:rsid w:val="00DE0B38"/>
    <w:rsid w:val="00DE12A2"/>
    <w:rsid w:val="00DE1798"/>
    <w:rsid w:val="00DE1849"/>
    <w:rsid w:val="00DE1A4F"/>
    <w:rsid w:val="00DE1EC0"/>
    <w:rsid w:val="00DE220D"/>
    <w:rsid w:val="00DE24E3"/>
    <w:rsid w:val="00DE28D5"/>
    <w:rsid w:val="00DE29AE"/>
    <w:rsid w:val="00DE29DF"/>
    <w:rsid w:val="00DE2D5D"/>
    <w:rsid w:val="00DE34A6"/>
    <w:rsid w:val="00DE35D9"/>
    <w:rsid w:val="00DE3B3D"/>
    <w:rsid w:val="00DE3DC7"/>
    <w:rsid w:val="00DE432D"/>
    <w:rsid w:val="00DE4B84"/>
    <w:rsid w:val="00DE4F19"/>
    <w:rsid w:val="00DE502E"/>
    <w:rsid w:val="00DE52FD"/>
    <w:rsid w:val="00DE5333"/>
    <w:rsid w:val="00DE5819"/>
    <w:rsid w:val="00DE5AD6"/>
    <w:rsid w:val="00DE6046"/>
    <w:rsid w:val="00DE60D2"/>
    <w:rsid w:val="00DE611F"/>
    <w:rsid w:val="00DE62DF"/>
    <w:rsid w:val="00DE6F63"/>
    <w:rsid w:val="00DE76C2"/>
    <w:rsid w:val="00DE7B49"/>
    <w:rsid w:val="00DE7CB1"/>
    <w:rsid w:val="00DE7CE2"/>
    <w:rsid w:val="00DF0C7C"/>
    <w:rsid w:val="00DF0D53"/>
    <w:rsid w:val="00DF1356"/>
    <w:rsid w:val="00DF17C0"/>
    <w:rsid w:val="00DF1970"/>
    <w:rsid w:val="00DF1ACF"/>
    <w:rsid w:val="00DF1BDB"/>
    <w:rsid w:val="00DF218B"/>
    <w:rsid w:val="00DF23F5"/>
    <w:rsid w:val="00DF2599"/>
    <w:rsid w:val="00DF25CA"/>
    <w:rsid w:val="00DF276B"/>
    <w:rsid w:val="00DF2A99"/>
    <w:rsid w:val="00DF30D5"/>
    <w:rsid w:val="00DF320D"/>
    <w:rsid w:val="00DF32EA"/>
    <w:rsid w:val="00DF33EE"/>
    <w:rsid w:val="00DF3566"/>
    <w:rsid w:val="00DF3708"/>
    <w:rsid w:val="00DF37E9"/>
    <w:rsid w:val="00DF384F"/>
    <w:rsid w:val="00DF3932"/>
    <w:rsid w:val="00DF3E8A"/>
    <w:rsid w:val="00DF3FCC"/>
    <w:rsid w:val="00DF44DE"/>
    <w:rsid w:val="00DF48F3"/>
    <w:rsid w:val="00DF4A73"/>
    <w:rsid w:val="00DF4DD9"/>
    <w:rsid w:val="00DF4FD4"/>
    <w:rsid w:val="00DF5053"/>
    <w:rsid w:val="00DF5626"/>
    <w:rsid w:val="00DF564A"/>
    <w:rsid w:val="00DF59C3"/>
    <w:rsid w:val="00DF5E45"/>
    <w:rsid w:val="00DF67AE"/>
    <w:rsid w:val="00DF6F02"/>
    <w:rsid w:val="00DF7176"/>
    <w:rsid w:val="00DF776B"/>
    <w:rsid w:val="00DF77DF"/>
    <w:rsid w:val="00DF7927"/>
    <w:rsid w:val="00DF7FB1"/>
    <w:rsid w:val="00E00771"/>
    <w:rsid w:val="00E0094E"/>
    <w:rsid w:val="00E00AEC"/>
    <w:rsid w:val="00E00B8B"/>
    <w:rsid w:val="00E00C18"/>
    <w:rsid w:val="00E011C5"/>
    <w:rsid w:val="00E01204"/>
    <w:rsid w:val="00E012CA"/>
    <w:rsid w:val="00E0131B"/>
    <w:rsid w:val="00E016B7"/>
    <w:rsid w:val="00E018F2"/>
    <w:rsid w:val="00E01D8D"/>
    <w:rsid w:val="00E01E9A"/>
    <w:rsid w:val="00E01F60"/>
    <w:rsid w:val="00E020C5"/>
    <w:rsid w:val="00E0259F"/>
    <w:rsid w:val="00E02D87"/>
    <w:rsid w:val="00E02FFA"/>
    <w:rsid w:val="00E032E4"/>
    <w:rsid w:val="00E03619"/>
    <w:rsid w:val="00E037AD"/>
    <w:rsid w:val="00E03A5E"/>
    <w:rsid w:val="00E03F7C"/>
    <w:rsid w:val="00E04299"/>
    <w:rsid w:val="00E043C8"/>
    <w:rsid w:val="00E04415"/>
    <w:rsid w:val="00E04A64"/>
    <w:rsid w:val="00E04D6F"/>
    <w:rsid w:val="00E05401"/>
    <w:rsid w:val="00E055B8"/>
    <w:rsid w:val="00E058DF"/>
    <w:rsid w:val="00E05EC0"/>
    <w:rsid w:val="00E05EE5"/>
    <w:rsid w:val="00E06037"/>
    <w:rsid w:val="00E06BEF"/>
    <w:rsid w:val="00E06C45"/>
    <w:rsid w:val="00E06CDB"/>
    <w:rsid w:val="00E0722D"/>
    <w:rsid w:val="00E07309"/>
    <w:rsid w:val="00E07E5E"/>
    <w:rsid w:val="00E10349"/>
    <w:rsid w:val="00E10A67"/>
    <w:rsid w:val="00E10ADB"/>
    <w:rsid w:val="00E10C67"/>
    <w:rsid w:val="00E10E15"/>
    <w:rsid w:val="00E111F9"/>
    <w:rsid w:val="00E116BB"/>
    <w:rsid w:val="00E11A73"/>
    <w:rsid w:val="00E11EF2"/>
    <w:rsid w:val="00E12361"/>
    <w:rsid w:val="00E12467"/>
    <w:rsid w:val="00E126A0"/>
    <w:rsid w:val="00E126D9"/>
    <w:rsid w:val="00E12A6F"/>
    <w:rsid w:val="00E12A84"/>
    <w:rsid w:val="00E12C7C"/>
    <w:rsid w:val="00E1341A"/>
    <w:rsid w:val="00E1362E"/>
    <w:rsid w:val="00E13EA8"/>
    <w:rsid w:val="00E14201"/>
    <w:rsid w:val="00E1479D"/>
    <w:rsid w:val="00E147FC"/>
    <w:rsid w:val="00E14836"/>
    <w:rsid w:val="00E14845"/>
    <w:rsid w:val="00E1514F"/>
    <w:rsid w:val="00E153AB"/>
    <w:rsid w:val="00E153AE"/>
    <w:rsid w:val="00E158D3"/>
    <w:rsid w:val="00E15BD6"/>
    <w:rsid w:val="00E15E2B"/>
    <w:rsid w:val="00E16982"/>
    <w:rsid w:val="00E169DA"/>
    <w:rsid w:val="00E17853"/>
    <w:rsid w:val="00E17A14"/>
    <w:rsid w:val="00E17B63"/>
    <w:rsid w:val="00E200BD"/>
    <w:rsid w:val="00E205A0"/>
    <w:rsid w:val="00E20816"/>
    <w:rsid w:val="00E20EC9"/>
    <w:rsid w:val="00E211BC"/>
    <w:rsid w:val="00E21CDE"/>
    <w:rsid w:val="00E2204D"/>
    <w:rsid w:val="00E22091"/>
    <w:rsid w:val="00E222CA"/>
    <w:rsid w:val="00E222F7"/>
    <w:rsid w:val="00E22904"/>
    <w:rsid w:val="00E22B85"/>
    <w:rsid w:val="00E22D74"/>
    <w:rsid w:val="00E230A7"/>
    <w:rsid w:val="00E231C1"/>
    <w:rsid w:val="00E2353F"/>
    <w:rsid w:val="00E236A2"/>
    <w:rsid w:val="00E23A75"/>
    <w:rsid w:val="00E23DF1"/>
    <w:rsid w:val="00E23E1E"/>
    <w:rsid w:val="00E2449E"/>
    <w:rsid w:val="00E247D1"/>
    <w:rsid w:val="00E24C09"/>
    <w:rsid w:val="00E24DF2"/>
    <w:rsid w:val="00E24E0A"/>
    <w:rsid w:val="00E24EFE"/>
    <w:rsid w:val="00E25A7E"/>
    <w:rsid w:val="00E25D0C"/>
    <w:rsid w:val="00E2606A"/>
    <w:rsid w:val="00E262B9"/>
    <w:rsid w:val="00E26547"/>
    <w:rsid w:val="00E26C97"/>
    <w:rsid w:val="00E26ECA"/>
    <w:rsid w:val="00E26FA9"/>
    <w:rsid w:val="00E2757E"/>
    <w:rsid w:val="00E279C7"/>
    <w:rsid w:val="00E27D9E"/>
    <w:rsid w:val="00E305A7"/>
    <w:rsid w:val="00E30E05"/>
    <w:rsid w:val="00E30F95"/>
    <w:rsid w:val="00E3104C"/>
    <w:rsid w:val="00E31310"/>
    <w:rsid w:val="00E31955"/>
    <w:rsid w:val="00E31ADA"/>
    <w:rsid w:val="00E31EAA"/>
    <w:rsid w:val="00E31F03"/>
    <w:rsid w:val="00E3212A"/>
    <w:rsid w:val="00E3214C"/>
    <w:rsid w:val="00E321E0"/>
    <w:rsid w:val="00E324A8"/>
    <w:rsid w:val="00E32A42"/>
    <w:rsid w:val="00E32B7E"/>
    <w:rsid w:val="00E32E33"/>
    <w:rsid w:val="00E32EEC"/>
    <w:rsid w:val="00E336EA"/>
    <w:rsid w:val="00E33AD5"/>
    <w:rsid w:val="00E348AC"/>
    <w:rsid w:val="00E348DF"/>
    <w:rsid w:val="00E34B48"/>
    <w:rsid w:val="00E34BC3"/>
    <w:rsid w:val="00E34D68"/>
    <w:rsid w:val="00E34EFB"/>
    <w:rsid w:val="00E352E5"/>
    <w:rsid w:val="00E356AA"/>
    <w:rsid w:val="00E35ED1"/>
    <w:rsid w:val="00E360E9"/>
    <w:rsid w:val="00E36354"/>
    <w:rsid w:val="00E372FA"/>
    <w:rsid w:val="00E375D0"/>
    <w:rsid w:val="00E37688"/>
    <w:rsid w:val="00E37F35"/>
    <w:rsid w:val="00E40E51"/>
    <w:rsid w:val="00E40F57"/>
    <w:rsid w:val="00E40F70"/>
    <w:rsid w:val="00E416E5"/>
    <w:rsid w:val="00E417B0"/>
    <w:rsid w:val="00E418BC"/>
    <w:rsid w:val="00E41AAB"/>
    <w:rsid w:val="00E4201D"/>
    <w:rsid w:val="00E423F6"/>
    <w:rsid w:val="00E424DE"/>
    <w:rsid w:val="00E42725"/>
    <w:rsid w:val="00E428D9"/>
    <w:rsid w:val="00E429BB"/>
    <w:rsid w:val="00E42A66"/>
    <w:rsid w:val="00E42BDE"/>
    <w:rsid w:val="00E42BDF"/>
    <w:rsid w:val="00E42DC2"/>
    <w:rsid w:val="00E430D8"/>
    <w:rsid w:val="00E436D5"/>
    <w:rsid w:val="00E43B88"/>
    <w:rsid w:val="00E44130"/>
    <w:rsid w:val="00E456CF"/>
    <w:rsid w:val="00E45A64"/>
    <w:rsid w:val="00E46970"/>
    <w:rsid w:val="00E469F5"/>
    <w:rsid w:val="00E46B44"/>
    <w:rsid w:val="00E46F2A"/>
    <w:rsid w:val="00E47019"/>
    <w:rsid w:val="00E4765D"/>
    <w:rsid w:val="00E477D9"/>
    <w:rsid w:val="00E477E9"/>
    <w:rsid w:val="00E504C8"/>
    <w:rsid w:val="00E50954"/>
    <w:rsid w:val="00E509EF"/>
    <w:rsid w:val="00E50ABA"/>
    <w:rsid w:val="00E50C9B"/>
    <w:rsid w:val="00E50EFE"/>
    <w:rsid w:val="00E50FB8"/>
    <w:rsid w:val="00E51189"/>
    <w:rsid w:val="00E5142D"/>
    <w:rsid w:val="00E5158E"/>
    <w:rsid w:val="00E5174C"/>
    <w:rsid w:val="00E51DD6"/>
    <w:rsid w:val="00E52185"/>
    <w:rsid w:val="00E52447"/>
    <w:rsid w:val="00E5254B"/>
    <w:rsid w:val="00E525BE"/>
    <w:rsid w:val="00E52C39"/>
    <w:rsid w:val="00E52DD5"/>
    <w:rsid w:val="00E53489"/>
    <w:rsid w:val="00E538EF"/>
    <w:rsid w:val="00E53A1D"/>
    <w:rsid w:val="00E53A2C"/>
    <w:rsid w:val="00E54034"/>
    <w:rsid w:val="00E54B5F"/>
    <w:rsid w:val="00E55710"/>
    <w:rsid w:val="00E55CA1"/>
    <w:rsid w:val="00E55DBA"/>
    <w:rsid w:val="00E56314"/>
    <w:rsid w:val="00E563AE"/>
    <w:rsid w:val="00E56424"/>
    <w:rsid w:val="00E57758"/>
    <w:rsid w:val="00E57BA9"/>
    <w:rsid w:val="00E57CD6"/>
    <w:rsid w:val="00E57DD5"/>
    <w:rsid w:val="00E57EFC"/>
    <w:rsid w:val="00E57F13"/>
    <w:rsid w:val="00E600C8"/>
    <w:rsid w:val="00E601DD"/>
    <w:rsid w:val="00E60286"/>
    <w:rsid w:val="00E60531"/>
    <w:rsid w:val="00E60F4E"/>
    <w:rsid w:val="00E619B1"/>
    <w:rsid w:val="00E619E2"/>
    <w:rsid w:val="00E61CF5"/>
    <w:rsid w:val="00E6256A"/>
    <w:rsid w:val="00E638DC"/>
    <w:rsid w:val="00E6438E"/>
    <w:rsid w:val="00E64821"/>
    <w:rsid w:val="00E648F8"/>
    <w:rsid w:val="00E64FF1"/>
    <w:rsid w:val="00E65471"/>
    <w:rsid w:val="00E65796"/>
    <w:rsid w:val="00E65A45"/>
    <w:rsid w:val="00E65D3E"/>
    <w:rsid w:val="00E664E0"/>
    <w:rsid w:val="00E66726"/>
    <w:rsid w:val="00E66FD0"/>
    <w:rsid w:val="00E676FB"/>
    <w:rsid w:val="00E67CD1"/>
    <w:rsid w:val="00E67FAA"/>
    <w:rsid w:val="00E67FAD"/>
    <w:rsid w:val="00E70097"/>
    <w:rsid w:val="00E70224"/>
    <w:rsid w:val="00E7027D"/>
    <w:rsid w:val="00E70496"/>
    <w:rsid w:val="00E70732"/>
    <w:rsid w:val="00E70C0F"/>
    <w:rsid w:val="00E70C24"/>
    <w:rsid w:val="00E719C5"/>
    <w:rsid w:val="00E71AC4"/>
    <w:rsid w:val="00E71D4E"/>
    <w:rsid w:val="00E7244A"/>
    <w:rsid w:val="00E727DB"/>
    <w:rsid w:val="00E7287C"/>
    <w:rsid w:val="00E72A53"/>
    <w:rsid w:val="00E72E1F"/>
    <w:rsid w:val="00E73015"/>
    <w:rsid w:val="00E73233"/>
    <w:rsid w:val="00E73A07"/>
    <w:rsid w:val="00E73DF8"/>
    <w:rsid w:val="00E74448"/>
    <w:rsid w:val="00E745BB"/>
    <w:rsid w:val="00E74887"/>
    <w:rsid w:val="00E75746"/>
    <w:rsid w:val="00E75747"/>
    <w:rsid w:val="00E76D3D"/>
    <w:rsid w:val="00E772C5"/>
    <w:rsid w:val="00E77351"/>
    <w:rsid w:val="00E775C1"/>
    <w:rsid w:val="00E7789B"/>
    <w:rsid w:val="00E77E8B"/>
    <w:rsid w:val="00E8009D"/>
    <w:rsid w:val="00E807DA"/>
    <w:rsid w:val="00E80B85"/>
    <w:rsid w:val="00E80C09"/>
    <w:rsid w:val="00E80E16"/>
    <w:rsid w:val="00E811D9"/>
    <w:rsid w:val="00E81247"/>
    <w:rsid w:val="00E815D6"/>
    <w:rsid w:val="00E818CD"/>
    <w:rsid w:val="00E82007"/>
    <w:rsid w:val="00E820A5"/>
    <w:rsid w:val="00E821FE"/>
    <w:rsid w:val="00E82312"/>
    <w:rsid w:val="00E829E8"/>
    <w:rsid w:val="00E82BB2"/>
    <w:rsid w:val="00E82C2D"/>
    <w:rsid w:val="00E82F01"/>
    <w:rsid w:val="00E8317F"/>
    <w:rsid w:val="00E83687"/>
    <w:rsid w:val="00E8420E"/>
    <w:rsid w:val="00E84233"/>
    <w:rsid w:val="00E84465"/>
    <w:rsid w:val="00E84515"/>
    <w:rsid w:val="00E84624"/>
    <w:rsid w:val="00E8518D"/>
    <w:rsid w:val="00E853CC"/>
    <w:rsid w:val="00E85766"/>
    <w:rsid w:val="00E8578D"/>
    <w:rsid w:val="00E85890"/>
    <w:rsid w:val="00E86822"/>
    <w:rsid w:val="00E86EC7"/>
    <w:rsid w:val="00E8791E"/>
    <w:rsid w:val="00E87A80"/>
    <w:rsid w:val="00E87C68"/>
    <w:rsid w:val="00E90298"/>
    <w:rsid w:val="00E90365"/>
    <w:rsid w:val="00E904E7"/>
    <w:rsid w:val="00E9152D"/>
    <w:rsid w:val="00E916E5"/>
    <w:rsid w:val="00E91A8F"/>
    <w:rsid w:val="00E91AB2"/>
    <w:rsid w:val="00E9207D"/>
    <w:rsid w:val="00E920A7"/>
    <w:rsid w:val="00E92680"/>
    <w:rsid w:val="00E92768"/>
    <w:rsid w:val="00E92EAB"/>
    <w:rsid w:val="00E938A7"/>
    <w:rsid w:val="00E9392C"/>
    <w:rsid w:val="00E93ABC"/>
    <w:rsid w:val="00E93BD6"/>
    <w:rsid w:val="00E93E81"/>
    <w:rsid w:val="00E94968"/>
    <w:rsid w:val="00E949F4"/>
    <w:rsid w:val="00E95365"/>
    <w:rsid w:val="00E95AAF"/>
    <w:rsid w:val="00E95D29"/>
    <w:rsid w:val="00E95E84"/>
    <w:rsid w:val="00E95FF6"/>
    <w:rsid w:val="00E96989"/>
    <w:rsid w:val="00E96A39"/>
    <w:rsid w:val="00E96BF5"/>
    <w:rsid w:val="00E96C49"/>
    <w:rsid w:val="00E97049"/>
    <w:rsid w:val="00E97649"/>
    <w:rsid w:val="00E9766E"/>
    <w:rsid w:val="00E97907"/>
    <w:rsid w:val="00E97D13"/>
    <w:rsid w:val="00E97D4D"/>
    <w:rsid w:val="00EA0D83"/>
    <w:rsid w:val="00EA0DE2"/>
    <w:rsid w:val="00EA0F8D"/>
    <w:rsid w:val="00EA180C"/>
    <w:rsid w:val="00EA253A"/>
    <w:rsid w:val="00EA28D9"/>
    <w:rsid w:val="00EA3436"/>
    <w:rsid w:val="00EA3866"/>
    <w:rsid w:val="00EA3CB8"/>
    <w:rsid w:val="00EA45AC"/>
    <w:rsid w:val="00EA4677"/>
    <w:rsid w:val="00EA4727"/>
    <w:rsid w:val="00EA4E30"/>
    <w:rsid w:val="00EA5909"/>
    <w:rsid w:val="00EA5EB8"/>
    <w:rsid w:val="00EA6105"/>
    <w:rsid w:val="00EA6121"/>
    <w:rsid w:val="00EA643C"/>
    <w:rsid w:val="00EA6601"/>
    <w:rsid w:val="00EA692A"/>
    <w:rsid w:val="00EA73BF"/>
    <w:rsid w:val="00EA75D7"/>
    <w:rsid w:val="00EA7751"/>
    <w:rsid w:val="00EA7B25"/>
    <w:rsid w:val="00EA7F00"/>
    <w:rsid w:val="00EA7FDA"/>
    <w:rsid w:val="00EB022E"/>
    <w:rsid w:val="00EB0BE2"/>
    <w:rsid w:val="00EB0D9D"/>
    <w:rsid w:val="00EB14DC"/>
    <w:rsid w:val="00EB19E3"/>
    <w:rsid w:val="00EB1BC0"/>
    <w:rsid w:val="00EB1D91"/>
    <w:rsid w:val="00EB249A"/>
    <w:rsid w:val="00EB2709"/>
    <w:rsid w:val="00EB2C47"/>
    <w:rsid w:val="00EB2CE1"/>
    <w:rsid w:val="00EB2E79"/>
    <w:rsid w:val="00EB312D"/>
    <w:rsid w:val="00EB32C5"/>
    <w:rsid w:val="00EB4F53"/>
    <w:rsid w:val="00EB55E4"/>
    <w:rsid w:val="00EB5649"/>
    <w:rsid w:val="00EB5927"/>
    <w:rsid w:val="00EB5EBB"/>
    <w:rsid w:val="00EB5F20"/>
    <w:rsid w:val="00EB6A3F"/>
    <w:rsid w:val="00EB6B83"/>
    <w:rsid w:val="00EB6CD1"/>
    <w:rsid w:val="00EB6FCE"/>
    <w:rsid w:val="00EB70E1"/>
    <w:rsid w:val="00EB7ED0"/>
    <w:rsid w:val="00EB7FCF"/>
    <w:rsid w:val="00EC02C5"/>
    <w:rsid w:val="00EC0787"/>
    <w:rsid w:val="00EC0A17"/>
    <w:rsid w:val="00EC0D28"/>
    <w:rsid w:val="00EC0E19"/>
    <w:rsid w:val="00EC116E"/>
    <w:rsid w:val="00EC1A74"/>
    <w:rsid w:val="00EC1AC0"/>
    <w:rsid w:val="00EC1CB8"/>
    <w:rsid w:val="00EC1D48"/>
    <w:rsid w:val="00EC2060"/>
    <w:rsid w:val="00EC22E5"/>
    <w:rsid w:val="00EC2419"/>
    <w:rsid w:val="00EC2CE9"/>
    <w:rsid w:val="00EC2E7A"/>
    <w:rsid w:val="00EC30F1"/>
    <w:rsid w:val="00EC329C"/>
    <w:rsid w:val="00EC4239"/>
    <w:rsid w:val="00EC4252"/>
    <w:rsid w:val="00EC43E1"/>
    <w:rsid w:val="00EC4955"/>
    <w:rsid w:val="00EC4CCD"/>
    <w:rsid w:val="00EC4E46"/>
    <w:rsid w:val="00EC4E4C"/>
    <w:rsid w:val="00EC5460"/>
    <w:rsid w:val="00EC5842"/>
    <w:rsid w:val="00EC5C83"/>
    <w:rsid w:val="00EC657A"/>
    <w:rsid w:val="00EC6A49"/>
    <w:rsid w:val="00EC6D0C"/>
    <w:rsid w:val="00EC6E81"/>
    <w:rsid w:val="00EC7E4E"/>
    <w:rsid w:val="00ED0A65"/>
    <w:rsid w:val="00ED0AC6"/>
    <w:rsid w:val="00ED0CB5"/>
    <w:rsid w:val="00ED0F19"/>
    <w:rsid w:val="00ED11B4"/>
    <w:rsid w:val="00ED177F"/>
    <w:rsid w:val="00ED1D53"/>
    <w:rsid w:val="00ED20B1"/>
    <w:rsid w:val="00ED23D8"/>
    <w:rsid w:val="00ED2630"/>
    <w:rsid w:val="00ED2747"/>
    <w:rsid w:val="00ED29B1"/>
    <w:rsid w:val="00ED2A68"/>
    <w:rsid w:val="00ED3527"/>
    <w:rsid w:val="00ED3633"/>
    <w:rsid w:val="00ED396E"/>
    <w:rsid w:val="00ED39F3"/>
    <w:rsid w:val="00ED406B"/>
    <w:rsid w:val="00ED417E"/>
    <w:rsid w:val="00ED48C0"/>
    <w:rsid w:val="00ED4DDF"/>
    <w:rsid w:val="00ED4FCD"/>
    <w:rsid w:val="00ED5B07"/>
    <w:rsid w:val="00ED5C4E"/>
    <w:rsid w:val="00ED5E3B"/>
    <w:rsid w:val="00ED60A5"/>
    <w:rsid w:val="00ED6650"/>
    <w:rsid w:val="00ED66E1"/>
    <w:rsid w:val="00ED6855"/>
    <w:rsid w:val="00ED69D5"/>
    <w:rsid w:val="00ED7C73"/>
    <w:rsid w:val="00EE03C6"/>
    <w:rsid w:val="00EE0F58"/>
    <w:rsid w:val="00EE1744"/>
    <w:rsid w:val="00EE18D9"/>
    <w:rsid w:val="00EE1D05"/>
    <w:rsid w:val="00EE218A"/>
    <w:rsid w:val="00EE2623"/>
    <w:rsid w:val="00EE265A"/>
    <w:rsid w:val="00EE2E0A"/>
    <w:rsid w:val="00EE2FC4"/>
    <w:rsid w:val="00EE305A"/>
    <w:rsid w:val="00EE32E5"/>
    <w:rsid w:val="00EE35F8"/>
    <w:rsid w:val="00EE3A71"/>
    <w:rsid w:val="00EE3D77"/>
    <w:rsid w:val="00EE3D9A"/>
    <w:rsid w:val="00EE3F0D"/>
    <w:rsid w:val="00EE42ED"/>
    <w:rsid w:val="00EE4FB4"/>
    <w:rsid w:val="00EE51B7"/>
    <w:rsid w:val="00EE57C7"/>
    <w:rsid w:val="00EE6F17"/>
    <w:rsid w:val="00EE714C"/>
    <w:rsid w:val="00EE7B53"/>
    <w:rsid w:val="00EF034F"/>
    <w:rsid w:val="00EF054B"/>
    <w:rsid w:val="00EF07BF"/>
    <w:rsid w:val="00EF198E"/>
    <w:rsid w:val="00EF1A3A"/>
    <w:rsid w:val="00EF1D6B"/>
    <w:rsid w:val="00EF214C"/>
    <w:rsid w:val="00EF2379"/>
    <w:rsid w:val="00EF2588"/>
    <w:rsid w:val="00EF348B"/>
    <w:rsid w:val="00EF3791"/>
    <w:rsid w:val="00EF38DD"/>
    <w:rsid w:val="00EF39B5"/>
    <w:rsid w:val="00EF3B8D"/>
    <w:rsid w:val="00EF3DE3"/>
    <w:rsid w:val="00EF3F2A"/>
    <w:rsid w:val="00EF4146"/>
    <w:rsid w:val="00EF4416"/>
    <w:rsid w:val="00EF4E42"/>
    <w:rsid w:val="00EF4EF0"/>
    <w:rsid w:val="00EF4EFF"/>
    <w:rsid w:val="00EF5585"/>
    <w:rsid w:val="00EF5962"/>
    <w:rsid w:val="00EF59F5"/>
    <w:rsid w:val="00EF5BB3"/>
    <w:rsid w:val="00EF61DC"/>
    <w:rsid w:val="00EF68C1"/>
    <w:rsid w:val="00EF6B50"/>
    <w:rsid w:val="00EF757E"/>
    <w:rsid w:val="00F000C4"/>
    <w:rsid w:val="00F001F1"/>
    <w:rsid w:val="00F00B2C"/>
    <w:rsid w:val="00F01013"/>
    <w:rsid w:val="00F01050"/>
    <w:rsid w:val="00F011D7"/>
    <w:rsid w:val="00F01520"/>
    <w:rsid w:val="00F01E39"/>
    <w:rsid w:val="00F02168"/>
    <w:rsid w:val="00F021F0"/>
    <w:rsid w:val="00F0271F"/>
    <w:rsid w:val="00F02F03"/>
    <w:rsid w:val="00F03899"/>
    <w:rsid w:val="00F03F53"/>
    <w:rsid w:val="00F042B0"/>
    <w:rsid w:val="00F045FA"/>
    <w:rsid w:val="00F046C0"/>
    <w:rsid w:val="00F04B34"/>
    <w:rsid w:val="00F05337"/>
    <w:rsid w:val="00F05644"/>
    <w:rsid w:val="00F057DD"/>
    <w:rsid w:val="00F05B02"/>
    <w:rsid w:val="00F05D30"/>
    <w:rsid w:val="00F05EFE"/>
    <w:rsid w:val="00F05F28"/>
    <w:rsid w:val="00F0642C"/>
    <w:rsid w:val="00F06A41"/>
    <w:rsid w:val="00F06F42"/>
    <w:rsid w:val="00F0712D"/>
    <w:rsid w:val="00F07164"/>
    <w:rsid w:val="00F07185"/>
    <w:rsid w:val="00F07187"/>
    <w:rsid w:val="00F07492"/>
    <w:rsid w:val="00F075D3"/>
    <w:rsid w:val="00F07D53"/>
    <w:rsid w:val="00F07D7C"/>
    <w:rsid w:val="00F07DA7"/>
    <w:rsid w:val="00F10105"/>
    <w:rsid w:val="00F1021F"/>
    <w:rsid w:val="00F10D49"/>
    <w:rsid w:val="00F11BF8"/>
    <w:rsid w:val="00F11F06"/>
    <w:rsid w:val="00F12069"/>
    <w:rsid w:val="00F127BC"/>
    <w:rsid w:val="00F12C11"/>
    <w:rsid w:val="00F12C94"/>
    <w:rsid w:val="00F13983"/>
    <w:rsid w:val="00F139F6"/>
    <w:rsid w:val="00F13C56"/>
    <w:rsid w:val="00F148A5"/>
    <w:rsid w:val="00F149A7"/>
    <w:rsid w:val="00F15045"/>
    <w:rsid w:val="00F151F8"/>
    <w:rsid w:val="00F15440"/>
    <w:rsid w:val="00F1551D"/>
    <w:rsid w:val="00F156AD"/>
    <w:rsid w:val="00F157EB"/>
    <w:rsid w:val="00F15E97"/>
    <w:rsid w:val="00F16166"/>
    <w:rsid w:val="00F1623E"/>
    <w:rsid w:val="00F16372"/>
    <w:rsid w:val="00F165F6"/>
    <w:rsid w:val="00F16737"/>
    <w:rsid w:val="00F16D07"/>
    <w:rsid w:val="00F16F7C"/>
    <w:rsid w:val="00F17041"/>
    <w:rsid w:val="00F17ACE"/>
    <w:rsid w:val="00F17EFC"/>
    <w:rsid w:val="00F209E9"/>
    <w:rsid w:val="00F21351"/>
    <w:rsid w:val="00F2192C"/>
    <w:rsid w:val="00F21A23"/>
    <w:rsid w:val="00F21A7C"/>
    <w:rsid w:val="00F21EA1"/>
    <w:rsid w:val="00F22221"/>
    <w:rsid w:val="00F224D1"/>
    <w:rsid w:val="00F22B29"/>
    <w:rsid w:val="00F2309A"/>
    <w:rsid w:val="00F234DF"/>
    <w:rsid w:val="00F236B0"/>
    <w:rsid w:val="00F2376D"/>
    <w:rsid w:val="00F23847"/>
    <w:rsid w:val="00F23AC5"/>
    <w:rsid w:val="00F23B7B"/>
    <w:rsid w:val="00F23CB6"/>
    <w:rsid w:val="00F2400D"/>
    <w:rsid w:val="00F240B6"/>
    <w:rsid w:val="00F2421B"/>
    <w:rsid w:val="00F242CA"/>
    <w:rsid w:val="00F24317"/>
    <w:rsid w:val="00F24A3D"/>
    <w:rsid w:val="00F24AFF"/>
    <w:rsid w:val="00F24BB0"/>
    <w:rsid w:val="00F253F2"/>
    <w:rsid w:val="00F25653"/>
    <w:rsid w:val="00F2582E"/>
    <w:rsid w:val="00F258CC"/>
    <w:rsid w:val="00F25E27"/>
    <w:rsid w:val="00F262EC"/>
    <w:rsid w:val="00F265B1"/>
    <w:rsid w:val="00F267D9"/>
    <w:rsid w:val="00F2719B"/>
    <w:rsid w:val="00F2732D"/>
    <w:rsid w:val="00F27BBF"/>
    <w:rsid w:val="00F30D2B"/>
    <w:rsid w:val="00F30FAA"/>
    <w:rsid w:val="00F314A3"/>
    <w:rsid w:val="00F315D6"/>
    <w:rsid w:val="00F317C0"/>
    <w:rsid w:val="00F31844"/>
    <w:rsid w:val="00F318F3"/>
    <w:rsid w:val="00F31B86"/>
    <w:rsid w:val="00F31C5F"/>
    <w:rsid w:val="00F31D8B"/>
    <w:rsid w:val="00F31E4F"/>
    <w:rsid w:val="00F31EB0"/>
    <w:rsid w:val="00F3243C"/>
    <w:rsid w:val="00F334A9"/>
    <w:rsid w:val="00F33A05"/>
    <w:rsid w:val="00F33D8C"/>
    <w:rsid w:val="00F33E63"/>
    <w:rsid w:val="00F33EA6"/>
    <w:rsid w:val="00F33EAD"/>
    <w:rsid w:val="00F3489E"/>
    <w:rsid w:val="00F34F80"/>
    <w:rsid w:val="00F352E2"/>
    <w:rsid w:val="00F35F5E"/>
    <w:rsid w:val="00F3627B"/>
    <w:rsid w:val="00F3657E"/>
    <w:rsid w:val="00F36828"/>
    <w:rsid w:val="00F369A9"/>
    <w:rsid w:val="00F369BA"/>
    <w:rsid w:val="00F370C4"/>
    <w:rsid w:val="00F375C1"/>
    <w:rsid w:val="00F3765C"/>
    <w:rsid w:val="00F3772D"/>
    <w:rsid w:val="00F377D1"/>
    <w:rsid w:val="00F37C73"/>
    <w:rsid w:val="00F37FBA"/>
    <w:rsid w:val="00F40135"/>
    <w:rsid w:val="00F40272"/>
    <w:rsid w:val="00F40417"/>
    <w:rsid w:val="00F40B95"/>
    <w:rsid w:val="00F40BC9"/>
    <w:rsid w:val="00F40C6F"/>
    <w:rsid w:val="00F40F1C"/>
    <w:rsid w:val="00F40F3B"/>
    <w:rsid w:val="00F41212"/>
    <w:rsid w:val="00F413B5"/>
    <w:rsid w:val="00F4155C"/>
    <w:rsid w:val="00F41581"/>
    <w:rsid w:val="00F41AEF"/>
    <w:rsid w:val="00F41E10"/>
    <w:rsid w:val="00F41F46"/>
    <w:rsid w:val="00F42C18"/>
    <w:rsid w:val="00F42D96"/>
    <w:rsid w:val="00F42D99"/>
    <w:rsid w:val="00F42EE6"/>
    <w:rsid w:val="00F4360E"/>
    <w:rsid w:val="00F43848"/>
    <w:rsid w:val="00F43B83"/>
    <w:rsid w:val="00F43E86"/>
    <w:rsid w:val="00F440DE"/>
    <w:rsid w:val="00F4474E"/>
    <w:rsid w:val="00F448E3"/>
    <w:rsid w:val="00F4502C"/>
    <w:rsid w:val="00F46CA5"/>
    <w:rsid w:val="00F46E73"/>
    <w:rsid w:val="00F4702A"/>
    <w:rsid w:val="00F47166"/>
    <w:rsid w:val="00F479D6"/>
    <w:rsid w:val="00F47A89"/>
    <w:rsid w:val="00F506B9"/>
    <w:rsid w:val="00F50E90"/>
    <w:rsid w:val="00F513CE"/>
    <w:rsid w:val="00F51661"/>
    <w:rsid w:val="00F517A6"/>
    <w:rsid w:val="00F51FAC"/>
    <w:rsid w:val="00F5222F"/>
    <w:rsid w:val="00F52386"/>
    <w:rsid w:val="00F529DF"/>
    <w:rsid w:val="00F531E1"/>
    <w:rsid w:val="00F53326"/>
    <w:rsid w:val="00F539D8"/>
    <w:rsid w:val="00F54197"/>
    <w:rsid w:val="00F54616"/>
    <w:rsid w:val="00F54622"/>
    <w:rsid w:val="00F547F6"/>
    <w:rsid w:val="00F55ADE"/>
    <w:rsid w:val="00F56290"/>
    <w:rsid w:val="00F566AC"/>
    <w:rsid w:val="00F5694B"/>
    <w:rsid w:val="00F569D3"/>
    <w:rsid w:val="00F56B6F"/>
    <w:rsid w:val="00F57289"/>
    <w:rsid w:val="00F573CF"/>
    <w:rsid w:val="00F575B1"/>
    <w:rsid w:val="00F5790A"/>
    <w:rsid w:val="00F60294"/>
    <w:rsid w:val="00F608CA"/>
    <w:rsid w:val="00F6170F"/>
    <w:rsid w:val="00F619C9"/>
    <w:rsid w:val="00F62301"/>
    <w:rsid w:val="00F6256E"/>
    <w:rsid w:val="00F626F8"/>
    <w:rsid w:val="00F633D2"/>
    <w:rsid w:val="00F6396F"/>
    <w:rsid w:val="00F63BC1"/>
    <w:rsid w:val="00F64185"/>
    <w:rsid w:val="00F645B4"/>
    <w:rsid w:val="00F64E49"/>
    <w:rsid w:val="00F651DD"/>
    <w:rsid w:val="00F65291"/>
    <w:rsid w:val="00F65292"/>
    <w:rsid w:val="00F65604"/>
    <w:rsid w:val="00F6579A"/>
    <w:rsid w:val="00F66034"/>
    <w:rsid w:val="00F662B5"/>
    <w:rsid w:val="00F66313"/>
    <w:rsid w:val="00F6634F"/>
    <w:rsid w:val="00F66598"/>
    <w:rsid w:val="00F6685B"/>
    <w:rsid w:val="00F66F1B"/>
    <w:rsid w:val="00F66F7F"/>
    <w:rsid w:val="00F67069"/>
    <w:rsid w:val="00F674C7"/>
    <w:rsid w:val="00F676FD"/>
    <w:rsid w:val="00F67CF9"/>
    <w:rsid w:val="00F67E0E"/>
    <w:rsid w:val="00F67FC4"/>
    <w:rsid w:val="00F70120"/>
    <w:rsid w:val="00F7058A"/>
    <w:rsid w:val="00F70754"/>
    <w:rsid w:val="00F7076D"/>
    <w:rsid w:val="00F70B19"/>
    <w:rsid w:val="00F70B85"/>
    <w:rsid w:val="00F70D04"/>
    <w:rsid w:val="00F710D8"/>
    <w:rsid w:val="00F71443"/>
    <w:rsid w:val="00F71533"/>
    <w:rsid w:val="00F71AAB"/>
    <w:rsid w:val="00F71DB7"/>
    <w:rsid w:val="00F71EB9"/>
    <w:rsid w:val="00F72445"/>
    <w:rsid w:val="00F725B7"/>
    <w:rsid w:val="00F72714"/>
    <w:rsid w:val="00F72E90"/>
    <w:rsid w:val="00F735CC"/>
    <w:rsid w:val="00F7439F"/>
    <w:rsid w:val="00F7474D"/>
    <w:rsid w:val="00F74817"/>
    <w:rsid w:val="00F75363"/>
    <w:rsid w:val="00F75572"/>
    <w:rsid w:val="00F7566D"/>
    <w:rsid w:val="00F75942"/>
    <w:rsid w:val="00F75F2C"/>
    <w:rsid w:val="00F75F7E"/>
    <w:rsid w:val="00F76CE1"/>
    <w:rsid w:val="00F76D43"/>
    <w:rsid w:val="00F771EF"/>
    <w:rsid w:val="00F77937"/>
    <w:rsid w:val="00F77CC0"/>
    <w:rsid w:val="00F800A3"/>
    <w:rsid w:val="00F8015E"/>
    <w:rsid w:val="00F801F0"/>
    <w:rsid w:val="00F80263"/>
    <w:rsid w:val="00F802AC"/>
    <w:rsid w:val="00F80D75"/>
    <w:rsid w:val="00F80E4E"/>
    <w:rsid w:val="00F814C3"/>
    <w:rsid w:val="00F81624"/>
    <w:rsid w:val="00F816D2"/>
    <w:rsid w:val="00F820EF"/>
    <w:rsid w:val="00F827B4"/>
    <w:rsid w:val="00F82847"/>
    <w:rsid w:val="00F828E3"/>
    <w:rsid w:val="00F8296B"/>
    <w:rsid w:val="00F8300C"/>
    <w:rsid w:val="00F83093"/>
    <w:rsid w:val="00F8333F"/>
    <w:rsid w:val="00F83891"/>
    <w:rsid w:val="00F83BE2"/>
    <w:rsid w:val="00F83D8F"/>
    <w:rsid w:val="00F84B0D"/>
    <w:rsid w:val="00F84EF3"/>
    <w:rsid w:val="00F850E2"/>
    <w:rsid w:val="00F855D5"/>
    <w:rsid w:val="00F85820"/>
    <w:rsid w:val="00F859FF"/>
    <w:rsid w:val="00F85A7E"/>
    <w:rsid w:val="00F85EAD"/>
    <w:rsid w:val="00F86093"/>
    <w:rsid w:val="00F86211"/>
    <w:rsid w:val="00F863C5"/>
    <w:rsid w:val="00F868AE"/>
    <w:rsid w:val="00F868BE"/>
    <w:rsid w:val="00F86A9F"/>
    <w:rsid w:val="00F86C04"/>
    <w:rsid w:val="00F86CCE"/>
    <w:rsid w:val="00F86EA8"/>
    <w:rsid w:val="00F87301"/>
    <w:rsid w:val="00F87468"/>
    <w:rsid w:val="00F875A2"/>
    <w:rsid w:val="00F876A0"/>
    <w:rsid w:val="00F87D65"/>
    <w:rsid w:val="00F90192"/>
    <w:rsid w:val="00F9088A"/>
    <w:rsid w:val="00F90C85"/>
    <w:rsid w:val="00F90E0A"/>
    <w:rsid w:val="00F91232"/>
    <w:rsid w:val="00F91261"/>
    <w:rsid w:val="00F9135A"/>
    <w:rsid w:val="00F919B6"/>
    <w:rsid w:val="00F91DD3"/>
    <w:rsid w:val="00F925A7"/>
    <w:rsid w:val="00F92707"/>
    <w:rsid w:val="00F93E28"/>
    <w:rsid w:val="00F93F22"/>
    <w:rsid w:val="00F9434A"/>
    <w:rsid w:val="00F943E1"/>
    <w:rsid w:val="00F94485"/>
    <w:rsid w:val="00F9488F"/>
    <w:rsid w:val="00F94F9D"/>
    <w:rsid w:val="00F950F9"/>
    <w:rsid w:val="00F95132"/>
    <w:rsid w:val="00F953D8"/>
    <w:rsid w:val="00F95490"/>
    <w:rsid w:val="00F9567C"/>
    <w:rsid w:val="00F95867"/>
    <w:rsid w:val="00F95C10"/>
    <w:rsid w:val="00F95D20"/>
    <w:rsid w:val="00F95EB3"/>
    <w:rsid w:val="00F96257"/>
    <w:rsid w:val="00F965E7"/>
    <w:rsid w:val="00F9661E"/>
    <w:rsid w:val="00F969F0"/>
    <w:rsid w:val="00F97196"/>
    <w:rsid w:val="00F97542"/>
    <w:rsid w:val="00F97983"/>
    <w:rsid w:val="00F97B71"/>
    <w:rsid w:val="00F97CF8"/>
    <w:rsid w:val="00FA0031"/>
    <w:rsid w:val="00FA03DE"/>
    <w:rsid w:val="00FA0E6C"/>
    <w:rsid w:val="00FA12D9"/>
    <w:rsid w:val="00FA29F9"/>
    <w:rsid w:val="00FA3C53"/>
    <w:rsid w:val="00FA4D46"/>
    <w:rsid w:val="00FA4D4F"/>
    <w:rsid w:val="00FA52A9"/>
    <w:rsid w:val="00FA54BD"/>
    <w:rsid w:val="00FA55C9"/>
    <w:rsid w:val="00FA58AD"/>
    <w:rsid w:val="00FA58D2"/>
    <w:rsid w:val="00FA5C4A"/>
    <w:rsid w:val="00FA6400"/>
    <w:rsid w:val="00FA698C"/>
    <w:rsid w:val="00FA6C41"/>
    <w:rsid w:val="00FA7DFE"/>
    <w:rsid w:val="00FB003E"/>
    <w:rsid w:val="00FB00CF"/>
    <w:rsid w:val="00FB0113"/>
    <w:rsid w:val="00FB0218"/>
    <w:rsid w:val="00FB0422"/>
    <w:rsid w:val="00FB0952"/>
    <w:rsid w:val="00FB096C"/>
    <w:rsid w:val="00FB0FE1"/>
    <w:rsid w:val="00FB105E"/>
    <w:rsid w:val="00FB1235"/>
    <w:rsid w:val="00FB1828"/>
    <w:rsid w:val="00FB18EC"/>
    <w:rsid w:val="00FB1A59"/>
    <w:rsid w:val="00FB250C"/>
    <w:rsid w:val="00FB262C"/>
    <w:rsid w:val="00FB27DF"/>
    <w:rsid w:val="00FB2A71"/>
    <w:rsid w:val="00FB303B"/>
    <w:rsid w:val="00FB3B10"/>
    <w:rsid w:val="00FB3BFC"/>
    <w:rsid w:val="00FB403E"/>
    <w:rsid w:val="00FB4A63"/>
    <w:rsid w:val="00FB4A85"/>
    <w:rsid w:val="00FB4E2E"/>
    <w:rsid w:val="00FB5005"/>
    <w:rsid w:val="00FB52BF"/>
    <w:rsid w:val="00FB5736"/>
    <w:rsid w:val="00FB5F65"/>
    <w:rsid w:val="00FB6178"/>
    <w:rsid w:val="00FB6537"/>
    <w:rsid w:val="00FB65A9"/>
    <w:rsid w:val="00FB6603"/>
    <w:rsid w:val="00FB6B02"/>
    <w:rsid w:val="00FB6BC5"/>
    <w:rsid w:val="00FB6E3A"/>
    <w:rsid w:val="00FB7281"/>
    <w:rsid w:val="00FB75B1"/>
    <w:rsid w:val="00FB7F08"/>
    <w:rsid w:val="00FC0089"/>
    <w:rsid w:val="00FC06D2"/>
    <w:rsid w:val="00FC19B9"/>
    <w:rsid w:val="00FC1A5D"/>
    <w:rsid w:val="00FC223B"/>
    <w:rsid w:val="00FC2357"/>
    <w:rsid w:val="00FC290B"/>
    <w:rsid w:val="00FC2B09"/>
    <w:rsid w:val="00FC31A4"/>
    <w:rsid w:val="00FC3240"/>
    <w:rsid w:val="00FC3A0B"/>
    <w:rsid w:val="00FC4740"/>
    <w:rsid w:val="00FC504B"/>
    <w:rsid w:val="00FC574D"/>
    <w:rsid w:val="00FC5CE0"/>
    <w:rsid w:val="00FC5DD5"/>
    <w:rsid w:val="00FC5F46"/>
    <w:rsid w:val="00FC60EC"/>
    <w:rsid w:val="00FC64BC"/>
    <w:rsid w:val="00FC6BB7"/>
    <w:rsid w:val="00FC6CDA"/>
    <w:rsid w:val="00FC76DE"/>
    <w:rsid w:val="00FC77C3"/>
    <w:rsid w:val="00FC798C"/>
    <w:rsid w:val="00FC7ACC"/>
    <w:rsid w:val="00FC7EB3"/>
    <w:rsid w:val="00FC7F84"/>
    <w:rsid w:val="00FD0671"/>
    <w:rsid w:val="00FD0F6A"/>
    <w:rsid w:val="00FD129C"/>
    <w:rsid w:val="00FD18EA"/>
    <w:rsid w:val="00FD1969"/>
    <w:rsid w:val="00FD1A41"/>
    <w:rsid w:val="00FD1DFC"/>
    <w:rsid w:val="00FD2083"/>
    <w:rsid w:val="00FD21BA"/>
    <w:rsid w:val="00FD283E"/>
    <w:rsid w:val="00FD2860"/>
    <w:rsid w:val="00FD2996"/>
    <w:rsid w:val="00FD2A3F"/>
    <w:rsid w:val="00FD2B3B"/>
    <w:rsid w:val="00FD2B8C"/>
    <w:rsid w:val="00FD39AE"/>
    <w:rsid w:val="00FD39CA"/>
    <w:rsid w:val="00FD40C8"/>
    <w:rsid w:val="00FD465C"/>
    <w:rsid w:val="00FD4904"/>
    <w:rsid w:val="00FD5106"/>
    <w:rsid w:val="00FD582B"/>
    <w:rsid w:val="00FD5925"/>
    <w:rsid w:val="00FD5DEB"/>
    <w:rsid w:val="00FD5FBF"/>
    <w:rsid w:val="00FD637E"/>
    <w:rsid w:val="00FD6958"/>
    <w:rsid w:val="00FD6A88"/>
    <w:rsid w:val="00FD6B90"/>
    <w:rsid w:val="00FD703A"/>
    <w:rsid w:val="00FD7339"/>
    <w:rsid w:val="00FD75E5"/>
    <w:rsid w:val="00FD7D72"/>
    <w:rsid w:val="00FD7DF7"/>
    <w:rsid w:val="00FD7F12"/>
    <w:rsid w:val="00FE0462"/>
    <w:rsid w:val="00FE047F"/>
    <w:rsid w:val="00FE080A"/>
    <w:rsid w:val="00FE0B51"/>
    <w:rsid w:val="00FE1AD3"/>
    <w:rsid w:val="00FE1FA3"/>
    <w:rsid w:val="00FE2250"/>
    <w:rsid w:val="00FE2BD9"/>
    <w:rsid w:val="00FE36A9"/>
    <w:rsid w:val="00FE38F7"/>
    <w:rsid w:val="00FE3D2C"/>
    <w:rsid w:val="00FE3F9C"/>
    <w:rsid w:val="00FE4A3F"/>
    <w:rsid w:val="00FE4AAD"/>
    <w:rsid w:val="00FE4AB1"/>
    <w:rsid w:val="00FE4AB3"/>
    <w:rsid w:val="00FE52AF"/>
    <w:rsid w:val="00FE5485"/>
    <w:rsid w:val="00FE5CB4"/>
    <w:rsid w:val="00FE5D38"/>
    <w:rsid w:val="00FE5DFA"/>
    <w:rsid w:val="00FE6BBD"/>
    <w:rsid w:val="00FE6E2B"/>
    <w:rsid w:val="00FE70F1"/>
    <w:rsid w:val="00FE735F"/>
    <w:rsid w:val="00FE7677"/>
    <w:rsid w:val="00FE7690"/>
    <w:rsid w:val="00FF01AC"/>
    <w:rsid w:val="00FF029F"/>
    <w:rsid w:val="00FF0495"/>
    <w:rsid w:val="00FF04A3"/>
    <w:rsid w:val="00FF0B5F"/>
    <w:rsid w:val="00FF0CFA"/>
    <w:rsid w:val="00FF0FCE"/>
    <w:rsid w:val="00FF1247"/>
    <w:rsid w:val="00FF134F"/>
    <w:rsid w:val="00FF1BB9"/>
    <w:rsid w:val="00FF1E9B"/>
    <w:rsid w:val="00FF2214"/>
    <w:rsid w:val="00FF2715"/>
    <w:rsid w:val="00FF2CAF"/>
    <w:rsid w:val="00FF327B"/>
    <w:rsid w:val="00FF34D1"/>
    <w:rsid w:val="00FF365F"/>
    <w:rsid w:val="00FF485A"/>
    <w:rsid w:val="00FF4920"/>
    <w:rsid w:val="00FF4A11"/>
    <w:rsid w:val="00FF4CAB"/>
    <w:rsid w:val="00FF501B"/>
    <w:rsid w:val="00FF5184"/>
    <w:rsid w:val="00FF51A0"/>
    <w:rsid w:val="00FF5DB5"/>
    <w:rsid w:val="00FF5E09"/>
    <w:rsid w:val="00FF5F2C"/>
    <w:rsid w:val="00FF6340"/>
    <w:rsid w:val="00FF6805"/>
    <w:rsid w:val="00FF73C4"/>
    <w:rsid w:val="00FF786E"/>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509197"/>
  <w15:docId w15:val="{A50C717E-4501-4CA1-A8DC-05F5E2E4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lang w:val="fr-CA"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7C"/>
  </w:style>
  <w:style w:type="paragraph" w:styleId="Titre1">
    <w:name w:val="heading 1"/>
    <w:basedOn w:val="Normal"/>
    <w:next w:val="Normal"/>
    <w:link w:val="Titre1Car"/>
    <w:qFormat/>
    <w:rsid w:val="00D00C56"/>
    <w:pPr>
      <w:keepNext/>
      <w:tabs>
        <w:tab w:val="right" w:pos="8100"/>
      </w:tabs>
      <w:overflowPunct w:val="0"/>
      <w:autoSpaceDE w:val="0"/>
      <w:autoSpaceDN w:val="0"/>
      <w:adjustRightInd w:val="0"/>
      <w:jc w:val="both"/>
      <w:textAlignment w:val="baseline"/>
      <w:outlineLvl w:val="0"/>
    </w:pPr>
    <w:rPr>
      <w:b/>
    </w:rPr>
  </w:style>
  <w:style w:type="paragraph" w:styleId="Titre2">
    <w:name w:val="heading 2"/>
    <w:basedOn w:val="Normal"/>
    <w:next w:val="Normal"/>
    <w:link w:val="Titre2Car"/>
    <w:qFormat/>
    <w:rsid w:val="00D00C56"/>
    <w:pPr>
      <w:keepNext/>
      <w:tabs>
        <w:tab w:val="right" w:pos="8100"/>
      </w:tabs>
      <w:overflowPunct w:val="0"/>
      <w:autoSpaceDE w:val="0"/>
      <w:autoSpaceDN w:val="0"/>
      <w:adjustRightInd w:val="0"/>
      <w:jc w:val="both"/>
      <w:textAlignment w:val="baseline"/>
      <w:outlineLvl w:val="1"/>
    </w:pPr>
    <w:rPr>
      <w:b/>
      <w:bCs/>
      <w:u w:val="single"/>
    </w:rPr>
  </w:style>
  <w:style w:type="paragraph" w:styleId="Titre3">
    <w:name w:val="heading 3"/>
    <w:basedOn w:val="Normal"/>
    <w:next w:val="Normal"/>
    <w:qFormat/>
    <w:rsid w:val="00D00C56"/>
    <w:pPr>
      <w:keepNext/>
      <w:ind w:left="-3"/>
      <w:jc w:val="both"/>
      <w:outlineLvl w:val="2"/>
    </w:pPr>
    <w:rPr>
      <w:b/>
      <w:bCs/>
    </w:rPr>
  </w:style>
  <w:style w:type="paragraph" w:styleId="Titre4">
    <w:name w:val="heading 4"/>
    <w:basedOn w:val="Normal"/>
    <w:next w:val="Normal"/>
    <w:qFormat/>
    <w:rsid w:val="00D00C56"/>
    <w:pPr>
      <w:keepNext/>
      <w:jc w:val="both"/>
      <w:outlineLvl w:val="3"/>
    </w:pPr>
    <w:rPr>
      <w:u w:val="single"/>
    </w:rPr>
  </w:style>
  <w:style w:type="paragraph" w:styleId="Titre5">
    <w:name w:val="heading 5"/>
    <w:basedOn w:val="Normal"/>
    <w:next w:val="Normal"/>
    <w:qFormat/>
    <w:rsid w:val="00D00C56"/>
    <w:pPr>
      <w:keepNext/>
      <w:outlineLvl w:val="4"/>
    </w:pPr>
    <w:rPr>
      <w:b/>
      <w:bCs/>
      <w:u w:val="single"/>
    </w:rPr>
  </w:style>
  <w:style w:type="paragraph" w:styleId="Titre6">
    <w:name w:val="heading 6"/>
    <w:basedOn w:val="Normal"/>
    <w:next w:val="Normal"/>
    <w:qFormat/>
    <w:rsid w:val="00D00C56"/>
    <w:pPr>
      <w:keepNext/>
      <w:outlineLvl w:val="5"/>
    </w:pPr>
    <w:rPr>
      <w:b/>
      <w:bCs/>
    </w:rPr>
  </w:style>
  <w:style w:type="paragraph" w:styleId="Titre7">
    <w:name w:val="heading 7"/>
    <w:basedOn w:val="Normal"/>
    <w:next w:val="Normal"/>
    <w:link w:val="Titre7Car"/>
    <w:uiPriority w:val="9"/>
    <w:unhideWhenUsed/>
    <w:qFormat/>
    <w:rsid w:val="00C27005"/>
    <w:pPr>
      <w:keepNext/>
      <w:tabs>
        <w:tab w:val="right" w:pos="8100"/>
      </w:tabs>
      <w:jc w:val="right"/>
      <w:outlineLvl w:val="6"/>
    </w:pPr>
    <w:rPr>
      <w:rFonts w:cs="Arial"/>
      <w:b/>
      <w:bCs/>
      <w:szCs w:val="22"/>
    </w:rPr>
  </w:style>
  <w:style w:type="paragraph" w:styleId="Titre8">
    <w:name w:val="heading 8"/>
    <w:basedOn w:val="Normal"/>
    <w:next w:val="Normal"/>
    <w:link w:val="Titre8Car"/>
    <w:uiPriority w:val="9"/>
    <w:unhideWhenUsed/>
    <w:qFormat/>
    <w:rsid w:val="006C2F8A"/>
    <w:pPr>
      <w:keepNext/>
      <w:tabs>
        <w:tab w:val="right" w:pos="8100"/>
      </w:tabs>
      <w:outlineLvl w:val="7"/>
    </w:pPr>
    <w:rPr>
      <w:rFonts w:cs="Arial"/>
      <w:b/>
      <w:bCs/>
      <w:sz w:val="23"/>
      <w:szCs w:val="23"/>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D00C56"/>
    <w:pPr>
      <w:tabs>
        <w:tab w:val="right" w:pos="8100"/>
      </w:tabs>
      <w:overflowPunct w:val="0"/>
      <w:autoSpaceDE w:val="0"/>
      <w:autoSpaceDN w:val="0"/>
      <w:adjustRightInd w:val="0"/>
      <w:jc w:val="both"/>
      <w:textAlignment w:val="baseline"/>
    </w:pPr>
  </w:style>
  <w:style w:type="paragraph" w:styleId="Corpsdetexte2">
    <w:name w:val="Body Text 2"/>
    <w:basedOn w:val="Normal"/>
    <w:semiHidden/>
    <w:rsid w:val="00D00C56"/>
    <w:pPr>
      <w:jc w:val="both"/>
    </w:pPr>
    <w:rPr>
      <w:b/>
      <w:bCs/>
      <w:u w:val="single"/>
    </w:rPr>
  </w:style>
  <w:style w:type="paragraph" w:styleId="Retraitcorpsdetexte">
    <w:name w:val="Body Text Indent"/>
    <w:basedOn w:val="Normal"/>
    <w:semiHidden/>
    <w:rsid w:val="00D00C56"/>
    <w:pPr>
      <w:ind w:left="-3"/>
      <w:jc w:val="both"/>
    </w:pPr>
  </w:style>
  <w:style w:type="paragraph" w:styleId="Retraitcorpsdetexte2">
    <w:name w:val="Body Text Indent 2"/>
    <w:basedOn w:val="Normal"/>
    <w:semiHidden/>
    <w:rsid w:val="00D00C56"/>
    <w:pPr>
      <w:ind w:left="705"/>
      <w:jc w:val="both"/>
    </w:pPr>
  </w:style>
  <w:style w:type="paragraph" w:styleId="Retraitcorpsdetexte3">
    <w:name w:val="Body Text Indent 3"/>
    <w:basedOn w:val="Normal"/>
    <w:semiHidden/>
    <w:rsid w:val="00D00C56"/>
    <w:pPr>
      <w:ind w:left="1416" w:hanging="711"/>
      <w:jc w:val="both"/>
    </w:pPr>
    <w:rPr>
      <w:spacing w:val="-3"/>
    </w:rPr>
  </w:style>
  <w:style w:type="paragraph" w:styleId="Listepuces">
    <w:name w:val="List Bullet"/>
    <w:basedOn w:val="Normal"/>
    <w:autoRedefine/>
    <w:semiHidden/>
    <w:rsid w:val="00D00C56"/>
    <w:pPr>
      <w:numPr>
        <w:ilvl w:val="1"/>
        <w:numId w:val="1"/>
      </w:numPr>
      <w:tabs>
        <w:tab w:val="clear" w:pos="1296"/>
      </w:tabs>
      <w:ind w:left="0"/>
      <w:jc w:val="both"/>
    </w:pPr>
    <w:rPr>
      <w:bCs/>
    </w:rPr>
  </w:style>
  <w:style w:type="character" w:styleId="Lienhypertexte">
    <w:name w:val="Hyperlink"/>
    <w:uiPriority w:val="99"/>
    <w:rsid w:val="00D00C56"/>
    <w:rPr>
      <w:color w:val="0000FF"/>
      <w:u w:val="single"/>
    </w:rPr>
  </w:style>
  <w:style w:type="character" w:styleId="Numrodeligne">
    <w:name w:val="line number"/>
    <w:uiPriority w:val="99"/>
    <w:semiHidden/>
    <w:unhideWhenUsed/>
    <w:rsid w:val="00A3247F"/>
  </w:style>
  <w:style w:type="paragraph" w:styleId="Paragraphedeliste">
    <w:name w:val="List Paragraph"/>
    <w:basedOn w:val="Normal"/>
    <w:uiPriority w:val="34"/>
    <w:qFormat/>
    <w:rsid w:val="00D00C56"/>
    <w:pPr>
      <w:ind w:left="708"/>
    </w:pPr>
  </w:style>
  <w:style w:type="paragraph" w:styleId="Textedebulles">
    <w:name w:val="Balloon Text"/>
    <w:basedOn w:val="Normal"/>
    <w:rsid w:val="00D00C56"/>
    <w:rPr>
      <w:rFonts w:ascii="Tahoma" w:hAnsi="Tahoma"/>
      <w:sz w:val="16"/>
      <w:szCs w:val="16"/>
    </w:rPr>
  </w:style>
  <w:style w:type="character" w:customStyle="1" w:styleId="TextedebullesCar">
    <w:name w:val="Texte de bulles Car"/>
    <w:rsid w:val="00D00C56"/>
    <w:rPr>
      <w:rFonts w:ascii="Tahoma" w:hAnsi="Tahoma" w:cs="Tahoma"/>
      <w:sz w:val="16"/>
      <w:szCs w:val="16"/>
      <w:lang w:eastAsia="fr-FR"/>
    </w:rPr>
  </w:style>
  <w:style w:type="paragraph" w:styleId="En-tte">
    <w:name w:val="header"/>
    <w:basedOn w:val="Normal"/>
    <w:uiPriority w:val="99"/>
    <w:rsid w:val="00D00C56"/>
    <w:pPr>
      <w:tabs>
        <w:tab w:val="center" w:pos="4320"/>
        <w:tab w:val="right" w:pos="8640"/>
      </w:tabs>
    </w:pPr>
  </w:style>
  <w:style w:type="character" w:customStyle="1" w:styleId="En-tteCar">
    <w:name w:val="En-tête Car"/>
    <w:uiPriority w:val="99"/>
    <w:rsid w:val="00D00C56"/>
    <w:rPr>
      <w:sz w:val="24"/>
      <w:szCs w:val="24"/>
      <w:lang w:eastAsia="fr-FR"/>
    </w:rPr>
  </w:style>
  <w:style w:type="paragraph" w:styleId="Pieddepage">
    <w:name w:val="footer"/>
    <w:basedOn w:val="Normal"/>
    <w:uiPriority w:val="99"/>
    <w:rsid w:val="00D00C56"/>
    <w:pPr>
      <w:tabs>
        <w:tab w:val="center" w:pos="4320"/>
        <w:tab w:val="right" w:pos="8640"/>
      </w:tabs>
    </w:pPr>
  </w:style>
  <w:style w:type="character" w:customStyle="1" w:styleId="PieddepageCar">
    <w:name w:val="Pied de page Car"/>
    <w:uiPriority w:val="99"/>
    <w:rsid w:val="00D00C56"/>
    <w:rPr>
      <w:sz w:val="24"/>
      <w:szCs w:val="24"/>
      <w:lang w:eastAsia="fr-FR"/>
    </w:rPr>
  </w:style>
  <w:style w:type="paragraph" w:styleId="Rvision">
    <w:name w:val="Revision"/>
    <w:hidden/>
    <w:semiHidden/>
    <w:rsid w:val="00D00C56"/>
    <w:rPr>
      <w:sz w:val="24"/>
      <w:szCs w:val="24"/>
    </w:rPr>
  </w:style>
  <w:style w:type="paragraph" w:styleId="NormalWeb">
    <w:name w:val="Normal (Web)"/>
    <w:basedOn w:val="Normal"/>
    <w:uiPriority w:val="99"/>
    <w:unhideWhenUsed/>
    <w:rsid w:val="00D00C56"/>
    <w:pPr>
      <w:spacing w:before="100" w:beforeAutospacing="1" w:after="100" w:afterAutospacing="1"/>
    </w:pPr>
    <w:rPr>
      <w:lang w:eastAsia="fr-CA"/>
    </w:rPr>
  </w:style>
  <w:style w:type="paragraph" w:customStyle="1" w:styleId="StyleGrasJustifiAvant6pt">
    <w:name w:val="Style Gras Justifié Avant : 6 pt"/>
    <w:basedOn w:val="Normal"/>
    <w:rsid w:val="00D00C56"/>
    <w:pPr>
      <w:spacing w:before="120"/>
      <w:jc w:val="both"/>
    </w:pPr>
    <w:rPr>
      <w:b/>
      <w:bCs/>
      <w:lang w:val="fr-FR"/>
    </w:rPr>
  </w:style>
  <w:style w:type="character" w:customStyle="1" w:styleId="ATTENDU">
    <w:name w:val="ATTENDU"/>
    <w:rsid w:val="00D00C56"/>
    <w:rPr>
      <w:rFonts w:ascii="Arial Narrow" w:hAnsi="Arial Narrow" w:hint="default"/>
      <w:b/>
      <w:bCs w:val="0"/>
      <w:caps/>
      <w:strike w:val="0"/>
      <w:dstrike w:val="0"/>
      <w:sz w:val="22"/>
      <w:u w:val="none"/>
      <w:effect w:val="none"/>
      <w:vertAlign w:val="baseline"/>
    </w:rPr>
  </w:style>
  <w:style w:type="character" w:customStyle="1" w:styleId="CorpsdetexteCar">
    <w:name w:val="Corps de texte Car"/>
    <w:rsid w:val="00D00C56"/>
    <w:rPr>
      <w:sz w:val="24"/>
      <w:lang w:eastAsia="fr-FR"/>
    </w:rPr>
  </w:style>
  <w:style w:type="character" w:styleId="Accentuation">
    <w:name w:val="Emphasis"/>
    <w:uiPriority w:val="20"/>
    <w:qFormat/>
    <w:rsid w:val="00D00C56"/>
    <w:rPr>
      <w:i/>
      <w:iCs/>
    </w:rPr>
  </w:style>
  <w:style w:type="character" w:styleId="Marquedecommentaire">
    <w:name w:val="annotation reference"/>
    <w:uiPriority w:val="99"/>
    <w:semiHidden/>
    <w:unhideWhenUsed/>
    <w:rsid w:val="00664ACB"/>
    <w:rPr>
      <w:sz w:val="16"/>
      <w:szCs w:val="16"/>
    </w:rPr>
  </w:style>
  <w:style w:type="paragraph" w:styleId="Commentaire">
    <w:name w:val="annotation text"/>
    <w:basedOn w:val="Normal"/>
    <w:link w:val="CommentaireCar"/>
    <w:uiPriority w:val="99"/>
    <w:semiHidden/>
    <w:unhideWhenUsed/>
    <w:rsid w:val="00664ACB"/>
    <w:rPr>
      <w:sz w:val="20"/>
    </w:rPr>
  </w:style>
  <w:style w:type="character" w:customStyle="1" w:styleId="CommentaireCar">
    <w:name w:val="Commentaire Car"/>
    <w:link w:val="Commentaire"/>
    <w:uiPriority w:val="99"/>
    <w:semiHidden/>
    <w:rsid w:val="00664ACB"/>
    <w:rPr>
      <w:lang w:eastAsia="fr-FR"/>
    </w:rPr>
  </w:style>
  <w:style w:type="paragraph" w:styleId="Objetducommentaire">
    <w:name w:val="annotation subject"/>
    <w:basedOn w:val="Commentaire"/>
    <w:next w:val="Commentaire"/>
    <w:link w:val="ObjetducommentaireCar"/>
    <w:uiPriority w:val="99"/>
    <w:semiHidden/>
    <w:unhideWhenUsed/>
    <w:rsid w:val="00664ACB"/>
    <w:rPr>
      <w:b/>
      <w:bCs/>
    </w:rPr>
  </w:style>
  <w:style w:type="character" w:customStyle="1" w:styleId="ObjetducommentaireCar">
    <w:name w:val="Objet du commentaire Car"/>
    <w:link w:val="Objetducommentaire"/>
    <w:uiPriority w:val="99"/>
    <w:semiHidden/>
    <w:rsid w:val="00664ACB"/>
    <w:rPr>
      <w:b/>
      <w:bCs/>
      <w:lang w:eastAsia="fr-FR"/>
    </w:rPr>
  </w:style>
  <w:style w:type="paragraph" w:styleId="Corpsdetexte3">
    <w:name w:val="Body Text 3"/>
    <w:basedOn w:val="Normal"/>
    <w:link w:val="Corpsdetexte3Car"/>
    <w:semiHidden/>
    <w:unhideWhenUsed/>
    <w:rsid w:val="00D25DD1"/>
    <w:pPr>
      <w:spacing w:after="120"/>
    </w:pPr>
    <w:rPr>
      <w:sz w:val="16"/>
      <w:szCs w:val="16"/>
    </w:rPr>
  </w:style>
  <w:style w:type="character" w:customStyle="1" w:styleId="Corpsdetexte3Car">
    <w:name w:val="Corps de texte 3 Car"/>
    <w:link w:val="Corpsdetexte3"/>
    <w:semiHidden/>
    <w:rsid w:val="00D25DD1"/>
    <w:rPr>
      <w:sz w:val="16"/>
      <w:szCs w:val="16"/>
      <w:lang w:eastAsia="fr-FR"/>
    </w:rPr>
  </w:style>
  <w:style w:type="table" w:styleId="Grilledutableau">
    <w:name w:val="Table Grid"/>
    <w:basedOn w:val="TableauNormal"/>
    <w:rsid w:val="00657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66E"/>
    <w:pPr>
      <w:autoSpaceDE w:val="0"/>
      <w:autoSpaceDN w:val="0"/>
      <w:adjustRightInd w:val="0"/>
    </w:pPr>
    <w:rPr>
      <w:rFonts w:eastAsia="Calibri"/>
      <w:color w:val="000000"/>
      <w:sz w:val="24"/>
      <w:szCs w:val="24"/>
      <w:lang w:val="fr-FR" w:eastAsia="en-US"/>
    </w:rPr>
  </w:style>
  <w:style w:type="paragraph" w:customStyle="1" w:styleId="Normal1">
    <w:name w:val="Normal1"/>
    <w:rsid w:val="00E77351"/>
    <w:rPr>
      <w:color w:val="000000"/>
      <w:sz w:val="24"/>
      <w:lang w:eastAsia="fr-CA"/>
    </w:rPr>
  </w:style>
  <w:style w:type="paragraph" w:customStyle="1" w:styleId="bodytext">
    <w:name w:val="bodytext"/>
    <w:basedOn w:val="Normal"/>
    <w:rsid w:val="00210E53"/>
    <w:pPr>
      <w:spacing w:before="100" w:beforeAutospacing="1" w:after="100" w:afterAutospacing="1"/>
    </w:pPr>
    <w:rPr>
      <w:rFonts w:eastAsia="Calibri"/>
      <w:lang w:eastAsia="fr-CA"/>
    </w:rPr>
  </w:style>
  <w:style w:type="character" w:customStyle="1" w:styleId="Titre2Car">
    <w:name w:val="Titre 2 Car"/>
    <w:link w:val="Titre2"/>
    <w:rsid w:val="00E73A07"/>
    <w:rPr>
      <w:b/>
      <w:bCs/>
      <w:sz w:val="24"/>
      <w:u w:val="single"/>
      <w:lang w:eastAsia="fr-FR"/>
    </w:rPr>
  </w:style>
  <w:style w:type="character" w:customStyle="1" w:styleId="apple-converted-space">
    <w:name w:val="apple-converted-space"/>
    <w:rsid w:val="00DE29AE"/>
  </w:style>
  <w:style w:type="character" w:customStyle="1" w:styleId="s-bl-t">
    <w:name w:val="s-bl-t"/>
    <w:rsid w:val="00DE29AE"/>
  </w:style>
  <w:style w:type="character" w:customStyle="1" w:styleId="Titre1Car">
    <w:name w:val="Titre 1 Car"/>
    <w:link w:val="Titre1"/>
    <w:rsid w:val="00DE29AE"/>
    <w:rPr>
      <w:b/>
      <w:sz w:val="24"/>
    </w:rPr>
  </w:style>
  <w:style w:type="paragraph" w:styleId="En-ttedetabledesmatires">
    <w:name w:val="TOC Heading"/>
    <w:basedOn w:val="Titre1"/>
    <w:next w:val="Normal"/>
    <w:uiPriority w:val="39"/>
    <w:unhideWhenUsed/>
    <w:qFormat/>
    <w:rsid w:val="00A71470"/>
    <w:pPr>
      <w:keepLines/>
      <w:tabs>
        <w:tab w:val="clear" w:pos="8100"/>
      </w:tab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fr-CA"/>
    </w:rPr>
  </w:style>
  <w:style w:type="paragraph" w:styleId="TM1">
    <w:name w:val="toc 1"/>
    <w:basedOn w:val="Normal"/>
    <w:next w:val="Normal"/>
    <w:autoRedefine/>
    <w:uiPriority w:val="39"/>
    <w:unhideWhenUsed/>
    <w:rsid w:val="009C182A"/>
    <w:pPr>
      <w:tabs>
        <w:tab w:val="left" w:pos="426"/>
        <w:tab w:val="right" w:leader="dot" w:pos="8054"/>
      </w:tabs>
      <w:ind w:left="426" w:hanging="426"/>
      <w:contextualSpacing/>
      <w:jc w:val="both"/>
    </w:pPr>
    <w:rPr>
      <w:rFonts w:ascii="Times New Roman" w:hAnsi="Times New Roman"/>
      <w:noProof/>
    </w:rPr>
  </w:style>
  <w:style w:type="paragraph" w:styleId="TM3">
    <w:name w:val="toc 3"/>
    <w:basedOn w:val="Normal"/>
    <w:next w:val="Normal"/>
    <w:autoRedefine/>
    <w:uiPriority w:val="39"/>
    <w:unhideWhenUsed/>
    <w:rsid w:val="00A71470"/>
    <w:pPr>
      <w:spacing w:after="100"/>
      <w:ind w:left="480"/>
    </w:pPr>
  </w:style>
  <w:style w:type="paragraph" w:styleId="TM2">
    <w:name w:val="toc 2"/>
    <w:basedOn w:val="Normal"/>
    <w:next w:val="Normal"/>
    <w:autoRedefine/>
    <w:uiPriority w:val="39"/>
    <w:unhideWhenUsed/>
    <w:rsid w:val="00A71470"/>
    <w:pPr>
      <w:spacing w:after="100" w:line="259" w:lineRule="auto"/>
      <w:ind w:left="220"/>
    </w:pPr>
    <w:rPr>
      <w:rFonts w:asciiTheme="minorHAnsi" w:eastAsiaTheme="minorEastAsia" w:hAnsiTheme="minorHAnsi"/>
      <w:szCs w:val="22"/>
      <w:lang w:eastAsia="fr-CA"/>
    </w:rPr>
  </w:style>
  <w:style w:type="character" w:styleId="lev">
    <w:name w:val="Strong"/>
    <w:basedOn w:val="Policepardfaut"/>
    <w:uiPriority w:val="22"/>
    <w:qFormat/>
    <w:rsid w:val="001B1ADF"/>
    <w:rPr>
      <w:b/>
      <w:bCs/>
    </w:rPr>
  </w:style>
  <w:style w:type="character" w:customStyle="1" w:styleId="Titre7Car">
    <w:name w:val="Titre 7 Car"/>
    <w:basedOn w:val="Policepardfaut"/>
    <w:link w:val="Titre7"/>
    <w:uiPriority w:val="9"/>
    <w:rsid w:val="00C27005"/>
    <w:rPr>
      <w:rFonts w:cs="Arial"/>
      <w:b/>
      <w:bCs/>
      <w:szCs w:val="22"/>
    </w:rPr>
  </w:style>
  <w:style w:type="paragraph" w:styleId="Sansinterligne">
    <w:name w:val="No Spacing"/>
    <w:uiPriority w:val="1"/>
    <w:qFormat/>
    <w:rsid w:val="00373552"/>
    <w:rPr>
      <w:rFonts w:ascii="Times New Roman" w:hAnsi="Times New Roman"/>
      <w:color w:val="000000"/>
      <w:kern w:val="28"/>
      <w:sz w:val="20"/>
      <w:lang w:eastAsia="fr-CA"/>
      <w14:ligatures w14:val="standard"/>
      <w14:cntxtAlts/>
    </w:rPr>
  </w:style>
  <w:style w:type="character" w:customStyle="1" w:styleId="Titre8Car">
    <w:name w:val="Titre 8 Car"/>
    <w:basedOn w:val="Policepardfaut"/>
    <w:link w:val="Titre8"/>
    <w:uiPriority w:val="9"/>
    <w:rsid w:val="006C2F8A"/>
    <w:rPr>
      <w:rFonts w:cs="Arial"/>
      <w:b/>
      <w:bCs/>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
      <w:bodyDiv w:val="1"/>
      <w:marLeft w:val="0"/>
      <w:marRight w:val="0"/>
      <w:marTop w:val="0"/>
      <w:marBottom w:val="0"/>
      <w:divBdr>
        <w:top w:val="none" w:sz="0" w:space="0" w:color="auto"/>
        <w:left w:val="none" w:sz="0" w:space="0" w:color="auto"/>
        <w:bottom w:val="none" w:sz="0" w:space="0" w:color="auto"/>
        <w:right w:val="none" w:sz="0" w:space="0" w:color="auto"/>
      </w:divBdr>
    </w:div>
    <w:div w:id="5181483">
      <w:bodyDiv w:val="1"/>
      <w:marLeft w:val="0"/>
      <w:marRight w:val="0"/>
      <w:marTop w:val="0"/>
      <w:marBottom w:val="0"/>
      <w:divBdr>
        <w:top w:val="none" w:sz="0" w:space="0" w:color="auto"/>
        <w:left w:val="none" w:sz="0" w:space="0" w:color="auto"/>
        <w:bottom w:val="none" w:sz="0" w:space="0" w:color="auto"/>
        <w:right w:val="none" w:sz="0" w:space="0" w:color="auto"/>
      </w:divBdr>
    </w:div>
    <w:div w:id="18242534">
      <w:bodyDiv w:val="1"/>
      <w:marLeft w:val="0"/>
      <w:marRight w:val="0"/>
      <w:marTop w:val="0"/>
      <w:marBottom w:val="0"/>
      <w:divBdr>
        <w:top w:val="none" w:sz="0" w:space="0" w:color="auto"/>
        <w:left w:val="none" w:sz="0" w:space="0" w:color="auto"/>
        <w:bottom w:val="none" w:sz="0" w:space="0" w:color="auto"/>
        <w:right w:val="none" w:sz="0" w:space="0" w:color="auto"/>
      </w:divBdr>
    </w:div>
    <w:div w:id="21320851">
      <w:bodyDiv w:val="1"/>
      <w:marLeft w:val="0"/>
      <w:marRight w:val="0"/>
      <w:marTop w:val="0"/>
      <w:marBottom w:val="0"/>
      <w:divBdr>
        <w:top w:val="none" w:sz="0" w:space="0" w:color="auto"/>
        <w:left w:val="none" w:sz="0" w:space="0" w:color="auto"/>
        <w:bottom w:val="none" w:sz="0" w:space="0" w:color="auto"/>
        <w:right w:val="none" w:sz="0" w:space="0" w:color="auto"/>
      </w:divBdr>
    </w:div>
    <w:div w:id="36396824">
      <w:bodyDiv w:val="1"/>
      <w:marLeft w:val="0"/>
      <w:marRight w:val="0"/>
      <w:marTop w:val="0"/>
      <w:marBottom w:val="0"/>
      <w:divBdr>
        <w:top w:val="none" w:sz="0" w:space="0" w:color="auto"/>
        <w:left w:val="none" w:sz="0" w:space="0" w:color="auto"/>
        <w:bottom w:val="none" w:sz="0" w:space="0" w:color="auto"/>
        <w:right w:val="none" w:sz="0" w:space="0" w:color="auto"/>
      </w:divBdr>
    </w:div>
    <w:div w:id="40521616">
      <w:bodyDiv w:val="1"/>
      <w:marLeft w:val="0"/>
      <w:marRight w:val="0"/>
      <w:marTop w:val="0"/>
      <w:marBottom w:val="0"/>
      <w:divBdr>
        <w:top w:val="none" w:sz="0" w:space="0" w:color="auto"/>
        <w:left w:val="none" w:sz="0" w:space="0" w:color="auto"/>
        <w:bottom w:val="none" w:sz="0" w:space="0" w:color="auto"/>
        <w:right w:val="none" w:sz="0" w:space="0" w:color="auto"/>
      </w:divBdr>
    </w:div>
    <w:div w:id="41758314">
      <w:bodyDiv w:val="1"/>
      <w:marLeft w:val="0"/>
      <w:marRight w:val="0"/>
      <w:marTop w:val="0"/>
      <w:marBottom w:val="0"/>
      <w:divBdr>
        <w:top w:val="none" w:sz="0" w:space="0" w:color="auto"/>
        <w:left w:val="none" w:sz="0" w:space="0" w:color="auto"/>
        <w:bottom w:val="none" w:sz="0" w:space="0" w:color="auto"/>
        <w:right w:val="none" w:sz="0" w:space="0" w:color="auto"/>
      </w:divBdr>
    </w:div>
    <w:div w:id="53356058">
      <w:bodyDiv w:val="1"/>
      <w:marLeft w:val="0"/>
      <w:marRight w:val="0"/>
      <w:marTop w:val="0"/>
      <w:marBottom w:val="0"/>
      <w:divBdr>
        <w:top w:val="none" w:sz="0" w:space="0" w:color="auto"/>
        <w:left w:val="none" w:sz="0" w:space="0" w:color="auto"/>
        <w:bottom w:val="none" w:sz="0" w:space="0" w:color="auto"/>
        <w:right w:val="none" w:sz="0" w:space="0" w:color="auto"/>
      </w:divBdr>
    </w:div>
    <w:div w:id="56559712">
      <w:bodyDiv w:val="1"/>
      <w:marLeft w:val="0"/>
      <w:marRight w:val="0"/>
      <w:marTop w:val="0"/>
      <w:marBottom w:val="0"/>
      <w:divBdr>
        <w:top w:val="none" w:sz="0" w:space="0" w:color="auto"/>
        <w:left w:val="none" w:sz="0" w:space="0" w:color="auto"/>
        <w:bottom w:val="none" w:sz="0" w:space="0" w:color="auto"/>
        <w:right w:val="none" w:sz="0" w:space="0" w:color="auto"/>
      </w:divBdr>
    </w:div>
    <w:div w:id="56826982">
      <w:bodyDiv w:val="1"/>
      <w:marLeft w:val="0"/>
      <w:marRight w:val="0"/>
      <w:marTop w:val="0"/>
      <w:marBottom w:val="0"/>
      <w:divBdr>
        <w:top w:val="none" w:sz="0" w:space="0" w:color="auto"/>
        <w:left w:val="none" w:sz="0" w:space="0" w:color="auto"/>
        <w:bottom w:val="none" w:sz="0" w:space="0" w:color="auto"/>
        <w:right w:val="none" w:sz="0" w:space="0" w:color="auto"/>
      </w:divBdr>
    </w:div>
    <w:div w:id="57477370">
      <w:bodyDiv w:val="1"/>
      <w:marLeft w:val="0"/>
      <w:marRight w:val="0"/>
      <w:marTop w:val="0"/>
      <w:marBottom w:val="0"/>
      <w:divBdr>
        <w:top w:val="none" w:sz="0" w:space="0" w:color="auto"/>
        <w:left w:val="none" w:sz="0" w:space="0" w:color="auto"/>
        <w:bottom w:val="none" w:sz="0" w:space="0" w:color="auto"/>
        <w:right w:val="none" w:sz="0" w:space="0" w:color="auto"/>
      </w:divBdr>
    </w:div>
    <w:div w:id="72163165">
      <w:bodyDiv w:val="1"/>
      <w:marLeft w:val="0"/>
      <w:marRight w:val="0"/>
      <w:marTop w:val="0"/>
      <w:marBottom w:val="0"/>
      <w:divBdr>
        <w:top w:val="none" w:sz="0" w:space="0" w:color="auto"/>
        <w:left w:val="none" w:sz="0" w:space="0" w:color="auto"/>
        <w:bottom w:val="none" w:sz="0" w:space="0" w:color="auto"/>
        <w:right w:val="none" w:sz="0" w:space="0" w:color="auto"/>
      </w:divBdr>
    </w:div>
    <w:div w:id="73432671">
      <w:bodyDiv w:val="1"/>
      <w:marLeft w:val="0"/>
      <w:marRight w:val="0"/>
      <w:marTop w:val="0"/>
      <w:marBottom w:val="0"/>
      <w:divBdr>
        <w:top w:val="none" w:sz="0" w:space="0" w:color="auto"/>
        <w:left w:val="none" w:sz="0" w:space="0" w:color="auto"/>
        <w:bottom w:val="none" w:sz="0" w:space="0" w:color="auto"/>
        <w:right w:val="none" w:sz="0" w:space="0" w:color="auto"/>
      </w:divBdr>
    </w:div>
    <w:div w:id="73675526">
      <w:bodyDiv w:val="1"/>
      <w:marLeft w:val="0"/>
      <w:marRight w:val="0"/>
      <w:marTop w:val="0"/>
      <w:marBottom w:val="0"/>
      <w:divBdr>
        <w:top w:val="none" w:sz="0" w:space="0" w:color="auto"/>
        <w:left w:val="none" w:sz="0" w:space="0" w:color="auto"/>
        <w:bottom w:val="none" w:sz="0" w:space="0" w:color="auto"/>
        <w:right w:val="none" w:sz="0" w:space="0" w:color="auto"/>
      </w:divBdr>
    </w:div>
    <w:div w:id="74130608">
      <w:bodyDiv w:val="1"/>
      <w:marLeft w:val="0"/>
      <w:marRight w:val="0"/>
      <w:marTop w:val="0"/>
      <w:marBottom w:val="0"/>
      <w:divBdr>
        <w:top w:val="none" w:sz="0" w:space="0" w:color="auto"/>
        <w:left w:val="none" w:sz="0" w:space="0" w:color="auto"/>
        <w:bottom w:val="none" w:sz="0" w:space="0" w:color="auto"/>
        <w:right w:val="none" w:sz="0" w:space="0" w:color="auto"/>
      </w:divBdr>
    </w:div>
    <w:div w:id="85999615">
      <w:bodyDiv w:val="1"/>
      <w:marLeft w:val="0"/>
      <w:marRight w:val="0"/>
      <w:marTop w:val="0"/>
      <w:marBottom w:val="0"/>
      <w:divBdr>
        <w:top w:val="none" w:sz="0" w:space="0" w:color="auto"/>
        <w:left w:val="none" w:sz="0" w:space="0" w:color="auto"/>
        <w:bottom w:val="none" w:sz="0" w:space="0" w:color="auto"/>
        <w:right w:val="none" w:sz="0" w:space="0" w:color="auto"/>
      </w:divBdr>
    </w:div>
    <w:div w:id="87429671">
      <w:bodyDiv w:val="1"/>
      <w:marLeft w:val="0"/>
      <w:marRight w:val="0"/>
      <w:marTop w:val="0"/>
      <w:marBottom w:val="0"/>
      <w:divBdr>
        <w:top w:val="none" w:sz="0" w:space="0" w:color="auto"/>
        <w:left w:val="none" w:sz="0" w:space="0" w:color="auto"/>
        <w:bottom w:val="none" w:sz="0" w:space="0" w:color="auto"/>
        <w:right w:val="none" w:sz="0" w:space="0" w:color="auto"/>
      </w:divBdr>
    </w:div>
    <w:div w:id="91240052">
      <w:bodyDiv w:val="1"/>
      <w:marLeft w:val="0"/>
      <w:marRight w:val="0"/>
      <w:marTop w:val="0"/>
      <w:marBottom w:val="0"/>
      <w:divBdr>
        <w:top w:val="none" w:sz="0" w:space="0" w:color="auto"/>
        <w:left w:val="none" w:sz="0" w:space="0" w:color="auto"/>
        <w:bottom w:val="none" w:sz="0" w:space="0" w:color="auto"/>
        <w:right w:val="none" w:sz="0" w:space="0" w:color="auto"/>
      </w:divBdr>
    </w:div>
    <w:div w:id="94526062">
      <w:bodyDiv w:val="1"/>
      <w:marLeft w:val="0"/>
      <w:marRight w:val="0"/>
      <w:marTop w:val="0"/>
      <w:marBottom w:val="0"/>
      <w:divBdr>
        <w:top w:val="none" w:sz="0" w:space="0" w:color="auto"/>
        <w:left w:val="none" w:sz="0" w:space="0" w:color="auto"/>
        <w:bottom w:val="none" w:sz="0" w:space="0" w:color="auto"/>
        <w:right w:val="none" w:sz="0" w:space="0" w:color="auto"/>
      </w:divBdr>
    </w:div>
    <w:div w:id="96799373">
      <w:bodyDiv w:val="1"/>
      <w:marLeft w:val="0"/>
      <w:marRight w:val="0"/>
      <w:marTop w:val="0"/>
      <w:marBottom w:val="0"/>
      <w:divBdr>
        <w:top w:val="none" w:sz="0" w:space="0" w:color="auto"/>
        <w:left w:val="none" w:sz="0" w:space="0" w:color="auto"/>
        <w:bottom w:val="none" w:sz="0" w:space="0" w:color="auto"/>
        <w:right w:val="none" w:sz="0" w:space="0" w:color="auto"/>
      </w:divBdr>
    </w:div>
    <w:div w:id="97607146">
      <w:bodyDiv w:val="1"/>
      <w:marLeft w:val="0"/>
      <w:marRight w:val="0"/>
      <w:marTop w:val="0"/>
      <w:marBottom w:val="0"/>
      <w:divBdr>
        <w:top w:val="none" w:sz="0" w:space="0" w:color="auto"/>
        <w:left w:val="none" w:sz="0" w:space="0" w:color="auto"/>
        <w:bottom w:val="none" w:sz="0" w:space="0" w:color="auto"/>
        <w:right w:val="none" w:sz="0" w:space="0" w:color="auto"/>
      </w:divBdr>
    </w:div>
    <w:div w:id="100036376">
      <w:bodyDiv w:val="1"/>
      <w:marLeft w:val="0"/>
      <w:marRight w:val="0"/>
      <w:marTop w:val="0"/>
      <w:marBottom w:val="0"/>
      <w:divBdr>
        <w:top w:val="none" w:sz="0" w:space="0" w:color="auto"/>
        <w:left w:val="none" w:sz="0" w:space="0" w:color="auto"/>
        <w:bottom w:val="none" w:sz="0" w:space="0" w:color="auto"/>
        <w:right w:val="none" w:sz="0" w:space="0" w:color="auto"/>
      </w:divBdr>
    </w:div>
    <w:div w:id="112291062">
      <w:bodyDiv w:val="1"/>
      <w:marLeft w:val="0"/>
      <w:marRight w:val="0"/>
      <w:marTop w:val="0"/>
      <w:marBottom w:val="0"/>
      <w:divBdr>
        <w:top w:val="none" w:sz="0" w:space="0" w:color="auto"/>
        <w:left w:val="none" w:sz="0" w:space="0" w:color="auto"/>
        <w:bottom w:val="none" w:sz="0" w:space="0" w:color="auto"/>
        <w:right w:val="none" w:sz="0" w:space="0" w:color="auto"/>
      </w:divBdr>
    </w:div>
    <w:div w:id="114761400">
      <w:bodyDiv w:val="1"/>
      <w:marLeft w:val="0"/>
      <w:marRight w:val="0"/>
      <w:marTop w:val="0"/>
      <w:marBottom w:val="0"/>
      <w:divBdr>
        <w:top w:val="none" w:sz="0" w:space="0" w:color="auto"/>
        <w:left w:val="none" w:sz="0" w:space="0" w:color="auto"/>
        <w:bottom w:val="none" w:sz="0" w:space="0" w:color="auto"/>
        <w:right w:val="none" w:sz="0" w:space="0" w:color="auto"/>
      </w:divBdr>
    </w:div>
    <w:div w:id="139738047">
      <w:bodyDiv w:val="1"/>
      <w:marLeft w:val="0"/>
      <w:marRight w:val="0"/>
      <w:marTop w:val="0"/>
      <w:marBottom w:val="0"/>
      <w:divBdr>
        <w:top w:val="none" w:sz="0" w:space="0" w:color="auto"/>
        <w:left w:val="none" w:sz="0" w:space="0" w:color="auto"/>
        <w:bottom w:val="none" w:sz="0" w:space="0" w:color="auto"/>
        <w:right w:val="none" w:sz="0" w:space="0" w:color="auto"/>
      </w:divBdr>
    </w:div>
    <w:div w:id="155725357">
      <w:bodyDiv w:val="1"/>
      <w:marLeft w:val="0"/>
      <w:marRight w:val="0"/>
      <w:marTop w:val="0"/>
      <w:marBottom w:val="0"/>
      <w:divBdr>
        <w:top w:val="none" w:sz="0" w:space="0" w:color="auto"/>
        <w:left w:val="none" w:sz="0" w:space="0" w:color="auto"/>
        <w:bottom w:val="none" w:sz="0" w:space="0" w:color="auto"/>
        <w:right w:val="none" w:sz="0" w:space="0" w:color="auto"/>
      </w:divBdr>
    </w:div>
    <w:div w:id="180820701">
      <w:bodyDiv w:val="1"/>
      <w:marLeft w:val="0"/>
      <w:marRight w:val="0"/>
      <w:marTop w:val="0"/>
      <w:marBottom w:val="0"/>
      <w:divBdr>
        <w:top w:val="none" w:sz="0" w:space="0" w:color="auto"/>
        <w:left w:val="none" w:sz="0" w:space="0" w:color="auto"/>
        <w:bottom w:val="none" w:sz="0" w:space="0" w:color="auto"/>
        <w:right w:val="none" w:sz="0" w:space="0" w:color="auto"/>
      </w:divBdr>
    </w:div>
    <w:div w:id="185368489">
      <w:bodyDiv w:val="1"/>
      <w:marLeft w:val="0"/>
      <w:marRight w:val="0"/>
      <w:marTop w:val="0"/>
      <w:marBottom w:val="0"/>
      <w:divBdr>
        <w:top w:val="none" w:sz="0" w:space="0" w:color="auto"/>
        <w:left w:val="none" w:sz="0" w:space="0" w:color="auto"/>
        <w:bottom w:val="none" w:sz="0" w:space="0" w:color="auto"/>
        <w:right w:val="none" w:sz="0" w:space="0" w:color="auto"/>
      </w:divBdr>
    </w:div>
    <w:div w:id="190193991">
      <w:bodyDiv w:val="1"/>
      <w:marLeft w:val="0"/>
      <w:marRight w:val="0"/>
      <w:marTop w:val="0"/>
      <w:marBottom w:val="0"/>
      <w:divBdr>
        <w:top w:val="none" w:sz="0" w:space="0" w:color="auto"/>
        <w:left w:val="none" w:sz="0" w:space="0" w:color="auto"/>
        <w:bottom w:val="none" w:sz="0" w:space="0" w:color="auto"/>
        <w:right w:val="none" w:sz="0" w:space="0" w:color="auto"/>
      </w:divBdr>
    </w:div>
    <w:div w:id="194969884">
      <w:bodyDiv w:val="1"/>
      <w:marLeft w:val="0"/>
      <w:marRight w:val="0"/>
      <w:marTop w:val="0"/>
      <w:marBottom w:val="0"/>
      <w:divBdr>
        <w:top w:val="none" w:sz="0" w:space="0" w:color="auto"/>
        <w:left w:val="none" w:sz="0" w:space="0" w:color="auto"/>
        <w:bottom w:val="none" w:sz="0" w:space="0" w:color="auto"/>
        <w:right w:val="none" w:sz="0" w:space="0" w:color="auto"/>
      </w:divBdr>
    </w:div>
    <w:div w:id="198128019">
      <w:bodyDiv w:val="1"/>
      <w:marLeft w:val="0"/>
      <w:marRight w:val="0"/>
      <w:marTop w:val="0"/>
      <w:marBottom w:val="0"/>
      <w:divBdr>
        <w:top w:val="none" w:sz="0" w:space="0" w:color="auto"/>
        <w:left w:val="none" w:sz="0" w:space="0" w:color="auto"/>
        <w:bottom w:val="none" w:sz="0" w:space="0" w:color="auto"/>
        <w:right w:val="none" w:sz="0" w:space="0" w:color="auto"/>
      </w:divBdr>
    </w:div>
    <w:div w:id="198400343">
      <w:bodyDiv w:val="1"/>
      <w:marLeft w:val="0"/>
      <w:marRight w:val="0"/>
      <w:marTop w:val="0"/>
      <w:marBottom w:val="0"/>
      <w:divBdr>
        <w:top w:val="none" w:sz="0" w:space="0" w:color="auto"/>
        <w:left w:val="none" w:sz="0" w:space="0" w:color="auto"/>
        <w:bottom w:val="none" w:sz="0" w:space="0" w:color="auto"/>
        <w:right w:val="none" w:sz="0" w:space="0" w:color="auto"/>
      </w:divBdr>
    </w:div>
    <w:div w:id="202907333">
      <w:bodyDiv w:val="1"/>
      <w:marLeft w:val="0"/>
      <w:marRight w:val="0"/>
      <w:marTop w:val="0"/>
      <w:marBottom w:val="0"/>
      <w:divBdr>
        <w:top w:val="none" w:sz="0" w:space="0" w:color="auto"/>
        <w:left w:val="none" w:sz="0" w:space="0" w:color="auto"/>
        <w:bottom w:val="none" w:sz="0" w:space="0" w:color="auto"/>
        <w:right w:val="none" w:sz="0" w:space="0" w:color="auto"/>
      </w:divBdr>
    </w:div>
    <w:div w:id="210191519">
      <w:bodyDiv w:val="1"/>
      <w:marLeft w:val="0"/>
      <w:marRight w:val="0"/>
      <w:marTop w:val="0"/>
      <w:marBottom w:val="0"/>
      <w:divBdr>
        <w:top w:val="none" w:sz="0" w:space="0" w:color="auto"/>
        <w:left w:val="none" w:sz="0" w:space="0" w:color="auto"/>
        <w:bottom w:val="none" w:sz="0" w:space="0" w:color="auto"/>
        <w:right w:val="none" w:sz="0" w:space="0" w:color="auto"/>
      </w:divBdr>
    </w:div>
    <w:div w:id="211307899">
      <w:bodyDiv w:val="1"/>
      <w:marLeft w:val="0"/>
      <w:marRight w:val="0"/>
      <w:marTop w:val="0"/>
      <w:marBottom w:val="0"/>
      <w:divBdr>
        <w:top w:val="none" w:sz="0" w:space="0" w:color="auto"/>
        <w:left w:val="none" w:sz="0" w:space="0" w:color="auto"/>
        <w:bottom w:val="none" w:sz="0" w:space="0" w:color="auto"/>
        <w:right w:val="none" w:sz="0" w:space="0" w:color="auto"/>
      </w:divBdr>
    </w:div>
    <w:div w:id="217085064">
      <w:bodyDiv w:val="1"/>
      <w:marLeft w:val="0"/>
      <w:marRight w:val="0"/>
      <w:marTop w:val="0"/>
      <w:marBottom w:val="0"/>
      <w:divBdr>
        <w:top w:val="none" w:sz="0" w:space="0" w:color="auto"/>
        <w:left w:val="none" w:sz="0" w:space="0" w:color="auto"/>
        <w:bottom w:val="none" w:sz="0" w:space="0" w:color="auto"/>
        <w:right w:val="none" w:sz="0" w:space="0" w:color="auto"/>
      </w:divBdr>
    </w:div>
    <w:div w:id="220290104">
      <w:bodyDiv w:val="1"/>
      <w:marLeft w:val="0"/>
      <w:marRight w:val="0"/>
      <w:marTop w:val="0"/>
      <w:marBottom w:val="0"/>
      <w:divBdr>
        <w:top w:val="none" w:sz="0" w:space="0" w:color="auto"/>
        <w:left w:val="none" w:sz="0" w:space="0" w:color="auto"/>
        <w:bottom w:val="none" w:sz="0" w:space="0" w:color="auto"/>
        <w:right w:val="none" w:sz="0" w:space="0" w:color="auto"/>
      </w:divBdr>
    </w:div>
    <w:div w:id="221603859">
      <w:bodyDiv w:val="1"/>
      <w:marLeft w:val="0"/>
      <w:marRight w:val="0"/>
      <w:marTop w:val="0"/>
      <w:marBottom w:val="0"/>
      <w:divBdr>
        <w:top w:val="none" w:sz="0" w:space="0" w:color="auto"/>
        <w:left w:val="none" w:sz="0" w:space="0" w:color="auto"/>
        <w:bottom w:val="none" w:sz="0" w:space="0" w:color="auto"/>
        <w:right w:val="none" w:sz="0" w:space="0" w:color="auto"/>
      </w:divBdr>
    </w:div>
    <w:div w:id="227620277">
      <w:bodyDiv w:val="1"/>
      <w:marLeft w:val="0"/>
      <w:marRight w:val="0"/>
      <w:marTop w:val="0"/>
      <w:marBottom w:val="0"/>
      <w:divBdr>
        <w:top w:val="none" w:sz="0" w:space="0" w:color="auto"/>
        <w:left w:val="none" w:sz="0" w:space="0" w:color="auto"/>
        <w:bottom w:val="none" w:sz="0" w:space="0" w:color="auto"/>
        <w:right w:val="none" w:sz="0" w:space="0" w:color="auto"/>
      </w:divBdr>
    </w:div>
    <w:div w:id="229073058">
      <w:bodyDiv w:val="1"/>
      <w:marLeft w:val="0"/>
      <w:marRight w:val="0"/>
      <w:marTop w:val="0"/>
      <w:marBottom w:val="0"/>
      <w:divBdr>
        <w:top w:val="none" w:sz="0" w:space="0" w:color="auto"/>
        <w:left w:val="none" w:sz="0" w:space="0" w:color="auto"/>
        <w:bottom w:val="none" w:sz="0" w:space="0" w:color="auto"/>
        <w:right w:val="none" w:sz="0" w:space="0" w:color="auto"/>
      </w:divBdr>
    </w:div>
    <w:div w:id="229510557">
      <w:bodyDiv w:val="1"/>
      <w:marLeft w:val="0"/>
      <w:marRight w:val="0"/>
      <w:marTop w:val="0"/>
      <w:marBottom w:val="0"/>
      <w:divBdr>
        <w:top w:val="none" w:sz="0" w:space="0" w:color="auto"/>
        <w:left w:val="none" w:sz="0" w:space="0" w:color="auto"/>
        <w:bottom w:val="none" w:sz="0" w:space="0" w:color="auto"/>
        <w:right w:val="none" w:sz="0" w:space="0" w:color="auto"/>
      </w:divBdr>
    </w:div>
    <w:div w:id="229510611">
      <w:bodyDiv w:val="1"/>
      <w:marLeft w:val="0"/>
      <w:marRight w:val="0"/>
      <w:marTop w:val="0"/>
      <w:marBottom w:val="0"/>
      <w:divBdr>
        <w:top w:val="none" w:sz="0" w:space="0" w:color="auto"/>
        <w:left w:val="none" w:sz="0" w:space="0" w:color="auto"/>
        <w:bottom w:val="none" w:sz="0" w:space="0" w:color="auto"/>
        <w:right w:val="none" w:sz="0" w:space="0" w:color="auto"/>
      </w:divBdr>
    </w:div>
    <w:div w:id="235016488">
      <w:bodyDiv w:val="1"/>
      <w:marLeft w:val="0"/>
      <w:marRight w:val="0"/>
      <w:marTop w:val="0"/>
      <w:marBottom w:val="0"/>
      <w:divBdr>
        <w:top w:val="none" w:sz="0" w:space="0" w:color="auto"/>
        <w:left w:val="none" w:sz="0" w:space="0" w:color="auto"/>
        <w:bottom w:val="none" w:sz="0" w:space="0" w:color="auto"/>
        <w:right w:val="none" w:sz="0" w:space="0" w:color="auto"/>
      </w:divBdr>
    </w:div>
    <w:div w:id="239947940">
      <w:bodyDiv w:val="1"/>
      <w:marLeft w:val="0"/>
      <w:marRight w:val="0"/>
      <w:marTop w:val="0"/>
      <w:marBottom w:val="0"/>
      <w:divBdr>
        <w:top w:val="none" w:sz="0" w:space="0" w:color="auto"/>
        <w:left w:val="none" w:sz="0" w:space="0" w:color="auto"/>
        <w:bottom w:val="none" w:sz="0" w:space="0" w:color="auto"/>
        <w:right w:val="none" w:sz="0" w:space="0" w:color="auto"/>
      </w:divBdr>
    </w:div>
    <w:div w:id="254941817">
      <w:bodyDiv w:val="1"/>
      <w:marLeft w:val="0"/>
      <w:marRight w:val="0"/>
      <w:marTop w:val="0"/>
      <w:marBottom w:val="0"/>
      <w:divBdr>
        <w:top w:val="none" w:sz="0" w:space="0" w:color="auto"/>
        <w:left w:val="none" w:sz="0" w:space="0" w:color="auto"/>
        <w:bottom w:val="none" w:sz="0" w:space="0" w:color="auto"/>
        <w:right w:val="none" w:sz="0" w:space="0" w:color="auto"/>
      </w:divBdr>
    </w:div>
    <w:div w:id="259263194">
      <w:bodyDiv w:val="1"/>
      <w:marLeft w:val="0"/>
      <w:marRight w:val="0"/>
      <w:marTop w:val="0"/>
      <w:marBottom w:val="0"/>
      <w:divBdr>
        <w:top w:val="none" w:sz="0" w:space="0" w:color="auto"/>
        <w:left w:val="none" w:sz="0" w:space="0" w:color="auto"/>
        <w:bottom w:val="none" w:sz="0" w:space="0" w:color="auto"/>
        <w:right w:val="none" w:sz="0" w:space="0" w:color="auto"/>
      </w:divBdr>
    </w:div>
    <w:div w:id="264119886">
      <w:bodyDiv w:val="1"/>
      <w:marLeft w:val="0"/>
      <w:marRight w:val="0"/>
      <w:marTop w:val="0"/>
      <w:marBottom w:val="0"/>
      <w:divBdr>
        <w:top w:val="none" w:sz="0" w:space="0" w:color="auto"/>
        <w:left w:val="none" w:sz="0" w:space="0" w:color="auto"/>
        <w:bottom w:val="none" w:sz="0" w:space="0" w:color="auto"/>
        <w:right w:val="none" w:sz="0" w:space="0" w:color="auto"/>
      </w:divBdr>
    </w:div>
    <w:div w:id="264965731">
      <w:bodyDiv w:val="1"/>
      <w:marLeft w:val="0"/>
      <w:marRight w:val="0"/>
      <w:marTop w:val="0"/>
      <w:marBottom w:val="0"/>
      <w:divBdr>
        <w:top w:val="none" w:sz="0" w:space="0" w:color="auto"/>
        <w:left w:val="none" w:sz="0" w:space="0" w:color="auto"/>
        <w:bottom w:val="none" w:sz="0" w:space="0" w:color="auto"/>
        <w:right w:val="none" w:sz="0" w:space="0" w:color="auto"/>
      </w:divBdr>
    </w:div>
    <w:div w:id="269551163">
      <w:bodyDiv w:val="1"/>
      <w:marLeft w:val="0"/>
      <w:marRight w:val="0"/>
      <w:marTop w:val="0"/>
      <w:marBottom w:val="0"/>
      <w:divBdr>
        <w:top w:val="none" w:sz="0" w:space="0" w:color="auto"/>
        <w:left w:val="none" w:sz="0" w:space="0" w:color="auto"/>
        <w:bottom w:val="none" w:sz="0" w:space="0" w:color="auto"/>
        <w:right w:val="none" w:sz="0" w:space="0" w:color="auto"/>
      </w:divBdr>
    </w:div>
    <w:div w:id="272909633">
      <w:bodyDiv w:val="1"/>
      <w:marLeft w:val="0"/>
      <w:marRight w:val="0"/>
      <w:marTop w:val="0"/>
      <w:marBottom w:val="0"/>
      <w:divBdr>
        <w:top w:val="none" w:sz="0" w:space="0" w:color="auto"/>
        <w:left w:val="none" w:sz="0" w:space="0" w:color="auto"/>
        <w:bottom w:val="none" w:sz="0" w:space="0" w:color="auto"/>
        <w:right w:val="none" w:sz="0" w:space="0" w:color="auto"/>
      </w:divBdr>
    </w:div>
    <w:div w:id="274291110">
      <w:bodyDiv w:val="1"/>
      <w:marLeft w:val="0"/>
      <w:marRight w:val="0"/>
      <w:marTop w:val="0"/>
      <w:marBottom w:val="0"/>
      <w:divBdr>
        <w:top w:val="none" w:sz="0" w:space="0" w:color="auto"/>
        <w:left w:val="none" w:sz="0" w:space="0" w:color="auto"/>
        <w:bottom w:val="none" w:sz="0" w:space="0" w:color="auto"/>
        <w:right w:val="none" w:sz="0" w:space="0" w:color="auto"/>
      </w:divBdr>
    </w:div>
    <w:div w:id="283002190">
      <w:bodyDiv w:val="1"/>
      <w:marLeft w:val="0"/>
      <w:marRight w:val="0"/>
      <w:marTop w:val="0"/>
      <w:marBottom w:val="0"/>
      <w:divBdr>
        <w:top w:val="none" w:sz="0" w:space="0" w:color="auto"/>
        <w:left w:val="none" w:sz="0" w:space="0" w:color="auto"/>
        <w:bottom w:val="none" w:sz="0" w:space="0" w:color="auto"/>
        <w:right w:val="none" w:sz="0" w:space="0" w:color="auto"/>
      </w:divBdr>
    </w:div>
    <w:div w:id="294678060">
      <w:bodyDiv w:val="1"/>
      <w:marLeft w:val="0"/>
      <w:marRight w:val="0"/>
      <w:marTop w:val="0"/>
      <w:marBottom w:val="0"/>
      <w:divBdr>
        <w:top w:val="none" w:sz="0" w:space="0" w:color="auto"/>
        <w:left w:val="none" w:sz="0" w:space="0" w:color="auto"/>
        <w:bottom w:val="none" w:sz="0" w:space="0" w:color="auto"/>
        <w:right w:val="none" w:sz="0" w:space="0" w:color="auto"/>
      </w:divBdr>
    </w:div>
    <w:div w:id="300228658">
      <w:bodyDiv w:val="1"/>
      <w:marLeft w:val="0"/>
      <w:marRight w:val="0"/>
      <w:marTop w:val="0"/>
      <w:marBottom w:val="0"/>
      <w:divBdr>
        <w:top w:val="none" w:sz="0" w:space="0" w:color="auto"/>
        <w:left w:val="none" w:sz="0" w:space="0" w:color="auto"/>
        <w:bottom w:val="none" w:sz="0" w:space="0" w:color="auto"/>
        <w:right w:val="none" w:sz="0" w:space="0" w:color="auto"/>
      </w:divBdr>
    </w:div>
    <w:div w:id="306785346">
      <w:bodyDiv w:val="1"/>
      <w:marLeft w:val="0"/>
      <w:marRight w:val="0"/>
      <w:marTop w:val="0"/>
      <w:marBottom w:val="0"/>
      <w:divBdr>
        <w:top w:val="none" w:sz="0" w:space="0" w:color="auto"/>
        <w:left w:val="none" w:sz="0" w:space="0" w:color="auto"/>
        <w:bottom w:val="none" w:sz="0" w:space="0" w:color="auto"/>
        <w:right w:val="none" w:sz="0" w:space="0" w:color="auto"/>
      </w:divBdr>
    </w:div>
    <w:div w:id="309286763">
      <w:bodyDiv w:val="1"/>
      <w:marLeft w:val="0"/>
      <w:marRight w:val="0"/>
      <w:marTop w:val="0"/>
      <w:marBottom w:val="0"/>
      <w:divBdr>
        <w:top w:val="none" w:sz="0" w:space="0" w:color="auto"/>
        <w:left w:val="none" w:sz="0" w:space="0" w:color="auto"/>
        <w:bottom w:val="none" w:sz="0" w:space="0" w:color="auto"/>
        <w:right w:val="none" w:sz="0" w:space="0" w:color="auto"/>
      </w:divBdr>
    </w:div>
    <w:div w:id="314457064">
      <w:bodyDiv w:val="1"/>
      <w:marLeft w:val="0"/>
      <w:marRight w:val="0"/>
      <w:marTop w:val="0"/>
      <w:marBottom w:val="0"/>
      <w:divBdr>
        <w:top w:val="none" w:sz="0" w:space="0" w:color="auto"/>
        <w:left w:val="none" w:sz="0" w:space="0" w:color="auto"/>
        <w:bottom w:val="none" w:sz="0" w:space="0" w:color="auto"/>
        <w:right w:val="none" w:sz="0" w:space="0" w:color="auto"/>
      </w:divBdr>
    </w:div>
    <w:div w:id="315572806">
      <w:bodyDiv w:val="1"/>
      <w:marLeft w:val="0"/>
      <w:marRight w:val="0"/>
      <w:marTop w:val="0"/>
      <w:marBottom w:val="0"/>
      <w:divBdr>
        <w:top w:val="none" w:sz="0" w:space="0" w:color="auto"/>
        <w:left w:val="none" w:sz="0" w:space="0" w:color="auto"/>
        <w:bottom w:val="none" w:sz="0" w:space="0" w:color="auto"/>
        <w:right w:val="none" w:sz="0" w:space="0" w:color="auto"/>
      </w:divBdr>
    </w:div>
    <w:div w:id="320620474">
      <w:bodyDiv w:val="1"/>
      <w:marLeft w:val="0"/>
      <w:marRight w:val="0"/>
      <w:marTop w:val="0"/>
      <w:marBottom w:val="0"/>
      <w:divBdr>
        <w:top w:val="none" w:sz="0" w:space="0" w:color="auto"/>
        <w:left w:val="none" w:sz="0" w:space="0" w:color="auto"/>
        <w:bottom w:val="none" w:sz="0" w:space="0" w:color="auto"/>
        <w:right w:val="none" w:sz="0" w:space="0" w:color="auto"/>
      </w:divBdr>
    </w:div>
    <w:div w:id="331956977">
      <w:bodyDiv w:val="1"/>
      <w:marLeft w:val="0"/>
      <w:marRight w:val="0"/>
      <w:marTop w:val="0"/>
      <w:marBottom w:val="0"/>
      <w:divBdr>
        <w:top w:val="none" w:sz="0" w:space="0" w:color="auto"/>
        <w:left w:val="none" w:sz="0" w:space="0" w:color="auto"/>
        <w:bottom w:val="none" w:sz="0" w:space="0" w:color="auto"/>
        <w:right w:val="none" w:sz="0" w:space="0" w:color="auto"/>
      </w:divBdr>
    </w:div>
    <w:div w:id="333807476">
      <w:bodyDiv w:val="1"/>
      <w:marLeft w:val="0"/>
      <w:marRight w:val="0"/>
      <w:marTop w:val="0"/>
      <w:marBottom w:val="0"/>
      <w:divBdr>
        <w:top w:val="none" w:sz="0" w:space="0" w:color="auto"/>
        <w:left w:val="none" w:sz="0" w:space="0" w:color="auto"/>
        <w:bottom w:val="none" w:sz="0" w:space="0" w:color="auto"/>
        <w:right w:val="none" w:sz="0" w:space="0" w:color="auto"/>
      </w:divBdr>
    </w:div>
    <w:div w:id="334653705">
      <w:bodyDiv w:val="1"/>
      <w:marLeft w:val="0"/>
      <w:marRight w:val="0"/>
      <w:marTop w:val="0"/>
      <w:marBottom w:val="0"/>
      <w:divBdr>
        <w:top w:val="none" w:sz="0" w:space="0" w:color="auto"/>
        <w:left w:val="none" w:sz="0" w:space="0" w:color="auto"/>
        <w:bottom w:val="none" w:sz="0" w:space="0" w:color="auto"/>
        <w:right w:val="none" w:sz="0" w:space="0" w:color="auto"/>
      </w:divBdr>
    </w:div>
    <w:div w:id="336660901">
      <w:bodyDiv w:val="1"/>
      <w:marLeft w:val="0"/>
      <w:marRight w:val="0"/>
      <w:marTop w:val="0"/>
      <w:marBottom w:val="0"/>
      <w:divBdr>
        <w:top w:val="none" w:sz="0" w:space="0" w:color="auto"/>
        <w:left w:val="none" w:sz="0" w:space="0" w:color="auto"/>
        <w:bottom w:val="none" w:sz="0" w:space="0" w:color="auto"/>
        <w:right w:val="none" w:sz="0" w:space="0" w:color="auto"/>
      </w:divBdr>
    </w:div>
    <w:div w:id="343359316">
      <w:bodyDiv w:val="1"/>
      <w:marLeft w:val="0"/>
      <w:marRight w:val="0"/>
      <w:marTop w:val="0"/>
      <w:marBottom w:val="0"/>
      <w:divBdr>
        <w:top w:val="none" w:sz="0" w:space="0" w:color="auto"/>
        <w:left w:val="none" w:sz="0" w:space="0" w:color="auto"/>
        <w:bottom w:val="none" w:sz="0" w:space="0" w:color="auto"/>
        <w:right w:val="none" w:sz="0" w:space="0" w:color="auto"/>
      </w:divBdr>
    </w:div>
    <w:div w:id="360404064">
      <w:bodyDiv w:val="1"/>
      <w:marLeft w:val="0"/>
      <w:marRight w:val="0"/>
      <w:marTop w:val="0"/>
      <w:marBottom w:val="0"/>
      <w:divBdr>
        <w:top w:val="none" w:sz="0" w:space="0" w:color="auto"/>
        <w:left w:val="none" w:sz="0" w:space="0" w:color="auto"/>
        <w:bottom w:val="none" w:sz="0" w:space="0" w:color="auto"/>
        <w:right w:val="none" w:sz="0" w:space="0" w:color="auto"/>
      </w:divBdr>
    </w:div>
    <w:div w:id="363405956">
      <w:bodyDiv w:val="1"/>
      <w:marLeft w:val="0"/>
      <w:marRight w:val="0"/>
      <w:marTop w:val="0"/>
      <w:marBottom w:val="0"/>
      <w:divBdr>
        <w:top w:val="none" w:sz="0" w:space="0" w:color="auto"/>
        <w:left w:val="none" w:sz="0" w:space="0" w:color="auto"/>
        <w:bottom w:val="none" w:sz="0" w:space="0" w:color="auto"/>
        <w:right w:val="none" w:sz="0" w:space="0" w:color="auto"/>
      </w:divBdr>
    </w:div>
    <w:div w:id="366150626">
      <w:bodyDiv w:val="1"/>
      <w:marLeft w:val="0"/>
      <w:marRight w:val="0"/>
      <w:marTop w:val="0"/>
      <w:marBottom w:val="0"/>
      <w:divBdr>
        <w:top w:val="none" w:sz="0" w:space="0" w:color="auto"/>
        <w:left w:val="none" w:sz="0" w:space="0" w:color="auto"/>
        <w:bottom w:val="none" w:sz="0" w:space="0" w:color="auto"/>
        <w:right w:val="none" w:sz="0" w:space="0" w:color="auto"/>
      </w:divBdr>
    </w:div>
    <w:div w:id="366485892">
      <w:bodyDiv w:val="1"/>
      <w:marLeft w:val="0"/>
      <w:marRight w:val="0"/>
      <w:marTop w:val="0"/>
      <w:marBottom w:val="0"/>
      <w:divBdr>
        <w:top w:val="none" w:sz="0" w:space="0" w:color="auto"/>
        <w:left w:val="none" w:sz="0" w:space="0" w:color="auto"/>
        <w:bottom w:val="none" w:sz="0" w:space="0" w:color="auto"/>
        <w:right w:val="none" w:sz="0" w:space="0" w:color="auto"/>
      </w:divBdr>
    </w:div>
    <w:div w:id="370569161">
      <w:bodyDiv w:val="1"/>
      <w:marLeft w:val="0"/>
      <w:marRight w:val="0"/>
      <w:marTop w:val="0"/>
      <w:marBottom w:val="0"/>
      <w:divBdr>
        <w:top w:val="none" w:sz="0" w:space="0" w:color="auto"/>
        <w:left w:val="none" w:sz="0" w:space="0" w:color="auto"/>
        <w:bottom w:val="none" w:sz="0" w:space="0" w:color="auto"/>
        <w:right w:val="none" w:sz="0" w:space="0" w:color="auto"/>
      </w:divBdr>
    </w:div>
    <w:div w:id="395201893">
      <w:bodyDiv w:val="1"/>
      <w:marLeft w:val="0"/>
      <w:marRight w:val="0"/>
      <w:marTop w:val="0"/>
      <w:marBottom w:val="0"/>
      <w:divBdr>
        <w:top w:val="none" w:sz="0" w:space="0" w:color="auto"/>
        <w:left w:val="none" w:sz="0" w:space="0" w:color="auto"/>
        <w:bottom w:val="none" w:sz="0" w:space="0" w:color="auto"/>
        <w:right w:val="none" w:sz="0" w:space="0" w:color="auto"/>
      </w:divBdr>
    </w:div>
    <w:div w:id="398482569">
      <w:bodyDiv w:val="1"/>
      <w:marLeft w:val="0"/>
      <w:marRight w:val="0"/>
      <w:marTop w:val="0"/>
      <w:marBottom w:val="0"/>
      <w:divBdr>
        <w:top w:val="none" w:sz="0" w:space="0" w:color="auto"/>
        <w:left w:val="none" w:sz="0" w:space="0" w:color="auto"/>
        <w:bottom w:val="none" w:sz="0" w:space="0" w:color="auto"/>
        <w:right w:val="none" w:sz="0" w:space="0" w:color="auto"/>
      </w:divBdr>
    </w:div>
    <w:div w:id="401215138">
      <w:bodyDiv w:val="1"/>
      <w:marLeft w:val="0"/>
      <w:marRight w:val="0"/>
      <w:marTop w:val="0"/>
      <w:marBottom w:val="0"/>
      <w:divBdr>
        <w:top w:val="none" w:sz="0" w:space="0" w:color="auto"/>
        <w:left w:val="none" w:sz="0" w:space="0" w:color="auto"/>
        <w:bottom w:val="none" w:sz="0" w:space="0" w:color="auto"/>
        <w:right w:val="none" w:sz="0" w:space="0" w:color="auto"/>
      </w:divBdr>
    </w:div>
    <w:div w:id="402678070">
      <w:bodyDiv w:val="1"/>
      <w:marLeft w:val="0"/>
      <w:marRight w:val="0"/>
      <w:marTop w:val="0"/>
      <w:marBottom w:val="0"/>
      <w:divBdr>
        <w:top w:val="none" w:sz="0" w:space="0" w:color="auto"/>
        <w:left w:val="none" w:sz="0" w:space="0" w:color="auto"/>
        <w:bottom w:val="none" w:sz="0" w:space="0" w:color="auto"/>
        <w:right w:val="none" w:sz="0" w:space="0" w:color="auto"/>
      </w:divBdr>
    </w:div>
    <w:div w:id="409817190">
      <w:bodyDiv w:val="1"/>
      <w:marLeft w:val="0"/>
      <w:marRight w:val="0"/>
      <w:marTop w:val="0"/>
      <w:marBottom w:val="0"/>
      <w:divBdr>
        <w:top w:val="none" w:sz="0" w:space="0" w:color="auto"/>
        <w:left w:val="none" w:sz="0" w:space="0" w:color="auto"/>
        <w:bottom w:val="none" w:sz="0" w:space="0" w:color="auto"/>
        <w:right w:val="none" w:sz="0" w:space="0" w:color="auto"/>
      </w:divBdr>
    </w:div>
    <w:div w:id="419372507">
      <w:bodyDiv w:val="1"/>
      <w:marLeft w:val="0"/>
      <w:marRight w:val="0"/>
      <w:marTop w:val="0"/>
      <w:marBottom w:val="0"/>
      <w:divBdr>
        <w:top w:val="none" w:sz="0" w:space="0" w:color="auto"/>
        <w:left w:val="none" w:sz="0" w:space="0" w:color="auto"/>
        <w:bottom w:val="none" w:sz="0" w:space="0" w:color="auto"/>
        <w:right w:val="none" w:sz="0" w:space="0" w:color="auto"/>
      </w:divBdr>
    </w:div>
    <w:div w:id="434793900">
      <w:bodyDiv w:val="1"/>
      <w:marLeft w:val="0"/>
      <w:marRight w:val="0"/>
      <w:marTop w:val="0"/>
      <w:marBottom w:val="0"/>
      <w:divBdr>
        <w:top w:val="none" w:sz="0" w:space="0" w:color="auto"/>
        <w:left w:val="none" w:sz="0" w:space="0" w:color="auto"/>
        <w:bottom w:val="none" w:sz="0" w:space="0" w:color="auto"/>
        <w:right w:val="none" w:sz="0" w:space="0" w:color="auto"/>
      </w:divBdr>
    </w:div>
    <w:div w:id="437024497">
      <w:bodyDiv w:val="1"/>
      <w:marLeft w:val="0"/>
      <w:marRight w:val="0"/>
      <w:marTop w:val="0"/>
      <w:marBottom w:val="0"/>
      <w:divBdr>
        <w:top w:val="none" w:sz="0" w:space="0" w:color="auto"/>
        <w:left w:val="none" w:sz="0" w:space="0" w:color="auto"/>
        <w:bottom w:val="none" w:sz="0" w:space="0" w:color="auto"/>
        <w:right w:val="none" w:sz="0" w:space="0" w:color="auto"/>
      </w:divBdr>
    </w:div>
    <w:div w:id="438646418">
      <w:bodyDiv w:val="1"/>
      <w:marLeft w:val="0"/>
      <w:marRight w:val="0"/>
      <w:marTop w:val="0"/>
      <w:marBottom w:val="0"/>
      <w:divBdr>
        <w:top w:val="none" w:sz="0" w:space="0" w:color="auto"/>
        <w:left w:val="none" w:sz="0" w:space="0" w:color="auto"/>
        <w:bottom w:val="none" w:sz="0" w:space="0" w:color="auto"/>
        <w:right w:val="none" w:sz="0" w:space="0" w:color="auto"/>
      </w:divBdr>
    </w:div>
    <w:div w:id="448941129">
      <w:bodyDiv w:val="1"/>
      <w:marLeft w:val="0"/>
      <w:marRight w:val="0"/>
      <w:marTop w:val="0"/>
      <w:marBottom w:val="0"/>
      <w:divBdr>
        <w:top w:val="none" w:sz="0" w:space="0" w:color="auto"/>
        <w:left w:val="none" w:sz="0" w:space="0" w:color="auto"/>
        <w:bottom w:val="none" w:sz="0" w:space="0" w:color="auto"/>
        <w:right w:val="none" w:sz="0" w:space="0" w:color="auto"/>
      </w:divBdr>
    </w:div>
    <w:div w:id="452677392">
      <w:bodyDiv w:val="1"/>
      <w:marLeft w:val="0"/>
      <w:marRight w:val="0"/>
      <w:marTop w:val="0"/>
      <w:marBottom w:val="0"/>
      <w:divBdr>
        <w:top w:val="none" w:sz="0" w:space="0" w:color="auto"/>
        <w:left w:val="none" w:sz="0" w:space="0" w:color="auto"/>
        <w:bottom w:val="none" w:sz="0" w:space="0" w:color="auto"/>
        <w:right w:val="none" w:sz="0" w:space="0" w:color="auto"/>
      </w:divBdr>
    </w:div>
    <w:div w:id="456486631">
      <w:bodyDiv w:val="1"/>
      <w:marLeft w:val="0"/>
      <w:marRight w:val="0"/>
      <w:marTop w:val="0"/>
      <w:marBottom w:val="0"/>
      <w:divBdr>
        <w:top w:val="none" w:sz="0" w:space="0" w:color="auto"/>
        <w:left w:val="none" w:sz="0" w:space="0" w:color="auto"/>
        <w:bottom w:val="none" w:sz="0" w:space="0" w:color="auto"/>
        <w:right w:val="none" w:sz="0" w:space="0" w:color="auto"/>
      </w:divBdr>
    </w:div>
    <w:div w:id="459303923">
      <w:bodyDiv w:val="1"/>
      <w:marLeft w:val="0"/>
      <w:marRight w:val="0"/>
      <w:marTop w:val="0"/>
      <w:marBottom w:val="0"/>
      <w:divBdr>
        <w:top w:val="none" w:sz="0" w:space="0" w:color="auto"/>
        <w:left w:val="none" w:sz="0" w:space="0" w:color="auto"/>
        <w:bottom w:val="none" w:sz="0" w:space="0" w:color="auto"/>
        <w:right w:val="none" w:sz="0" w:space="0" w:color="auto"/>
      </w:divBdr>
    </w:div>
    <w:div w:id="464197791">
      <w:bodyDiv w:val="1"/>
      <w:marLeft w:val="0"/>
      <w:marRight w:val="0"/>
      <w:marTop w:val="0"/>
      <w:marBottom w:val="0"/>
      <w:divBdr>
        <w:top w:val="none" w:sz="0" w:space="0" w:color="auto"/>
        <w:left w:val="none" w:sz="0" w:space="0" w:color="auto"/>
        <w:bottom w:val="none" w:sz="0" w:space="0" w:color="auto"/>
        <w:right w:val="none" w:sz="0" w:space="0" w:color="auto"/>
      </w:divBdr>
    </w:div>
    <w:div w:id="470292530">
      <w:bodyDiv w:val="1"/>
      <w:marLeft w:val="0"/>
      <w:marRight w:val="0"/>
      <w:marTop w:val="0"/>
      <w:marBottom w:val="0"/>
      <w:divBdr>
        <w:top w:val="none" w:sz="0" w:space="0" w:color="auto"/>
        <w:left w:val="none" w:sz="0" w:space="0" w:color="auto"/>
        <w:bottom w:val="none" w:sz="0" w:space="0" w:color="auto"/>
        <w:right w:val="none" w:sz="0" w:space="0" w:color="auto"/>
      </w:divBdr>
    </w:div>
    <w:div w:id="471554952">
      <w:bodyDiv w:val="1"/>
      <w:marLeft w:val="0"/>
      <w:marRight w:val="0"/>
      <w:marTop w:val="0"/>
      <w:marBottom w:val="0"/>
      <w:divBdr>
        <w:top w:val="none" w:sz="0" w:space="0" w:color="auto"/>
        <w:left w:val="none" w:sz="0" w:space="0" w:color="auto"/>
        <w:bottom w:val="none" w:sz="0" w:space="0" w:color="auto"/>
        <w:right w:val="none" w:sz="0" w:space="0" w:color="auto"/>
      </w:divBdr>
    </w:div>
    <w:div w:id="488061355">
      <w:bodyDiv w:val="1"/>
      <w:marLeft w:val="0"/>
      <w:marRight w:val="0"/>
      <w:marTop w:val="0"/>
      <w:marBottom w:val="0"/>
      <w:divBdr>
        <w:top w:val="none" w:sz="0" w:space="0" w:color="auto"/>
        <w:left w:val="none" w:sz="0" w:space="0" w:color="auto"/>
        <w:bottom w:val="none" w:sz="0" w:space="0" w:color="auto"/>
        <w:right w:val="none" w:sz="0" w:space="0" w:color="auto"/>
      </w:divBdr>
    </w:div>
    <w:div w:id="496459766">
      <w:bodyDiv w:val="1"/>
      <w:marLeft w:val="0"/>
      <w:marRight w:val="0"/>
      <w:marTop w:val="0"/>
      <w:marBottom w:val="0"/>
      <w:divBdr>
        <w:top w:val="none" w:sz="0" w:space="0" w:color="auto"/>
        <w:left w:val="none" w:sz="0" w:space="0" w:color="auto"/>
        <w:bottom w:val="none" w:sz="0" w:space="0" w:color="auto"/>
        <w:right w:val="none" w:sz="0" w:space="0" w:color="auto"/>
      </w:divBdr>
    </w:div>
    <w:div w:id="500047165">
      <w:bodyDiv w:val="1"/>
      <w:marLeft w:val="0"/>
      <w:marRight w:val="0"/>
      <w:marTop w:val="0"/>
      <w:marBottom w:val="0"/>
      <w:divBdr>
        <w:top w:val="none" w:sz="0" w:space="0" w:color="auto"/>
        <w:left w:val="none" w:sz="0" w:space="0" w:color="auto"/>
        <w:bottom w:val="none" w:sz="0" w:space="0" w:color="auto"/>
        <w:right w:val="none" w:sz="0" w:space="0" w:color="auto"/>
      </w:divBdr>
    </w:div>
    <w:div w:id="503127252">
      <w:bodyDiv w:val="1"/>
      <w:marLeft w:val="0"/>
      <w:marRight w:val="0"/>
      <w:marTop w:val="0"/>
      <w:marBottom w:val="0"/>
      <w:divBdr>
        <w:top w:val="none" w:sz="0" w:space="0" w:color="auto"/>
        <w:left w:val="none" w:sz="0" w:space="0" w:color="auto"/>
        <w:bottom w:val="none" w:sz="0" w:space="0" w:color="auto"/>
        <w:right w:val="none" w:sz="0" w:space="0" w:color="auto"/>
      </w:divBdr>
    </w:div>
    <w:div w:id="503470781">
      <w:bodyDiv w:val="1"/>
      <w:marLeft w:val="0"/>
      <w:marRight w:val="0"/>
      <w:marTop w:val="0"/>
      <w:marBottom w:val="0"/>
      <w:divBdr>
        <w:top w:val="none" w:sz="0" w:space="0" w:color="auto"/>
        <w:left w:val="none" w:sz="0" w:space="0" w:color="auto"/>
        <w:bottom w:val="none" w:sz="0" w:space="0" w:color="auto"/>
        <w:right w:val="none" w:sz="0" w:space="0" w:color="auto"/>
      </w:divBdr>
    </w:div>
    <w:div w:id="510802250">
      <w:bodyDiv w:val="1"/>
      <w:marLeft w:val="0"/>
      <w:marRight w:val="0"/>
      <w:marTop w:val="0"/>
      <w:marBottom w:val="0"/>
      <w:divBdr>
        <w:top w:val="none" w:sz="0" w:space="0" w:color="auto"/>
        <w:left w:val="none" w:sz="0" w:space="0" w:color="auto"/>
        <w:bottom w:val="none" w:sz="0" w:space="0" w:color="auto"/>
        <w:right w:val="none" w:sz="0" w:space="0" w:color="auto"/>
      </w:divBdr>
    </w:div>
    <w:div w:id="527455801">
      <w:bodyDiv w:val="1"/>
      <w:marLeft w:val="0"/>
      <w:marRight w:val="0"/>
      <w:marTop w:val="0"/>
      <w:marBottom w:val="0"/>
      <w:divBdr>
        <w:top w:val="none" w:sz="0" w:space="0" w:color="auto"/>
        <w:left w:val="none" w:sz="0" w:space="0" w:color="auto"/>
        <w:bottom w:val="none" w:sz="0" w:space="0" w:color="auto"/>
        <w:right w:val="none" w:sz="0" w:space="0" w:color="auto"/>
      </w:divBdr>
    </w:div>
    <w:div w:id="531769866">
      <w:bodyDiv w:val="1"/>
      <w:marLeft w:val="0"/>
      <w:marRight w:val="0"/>
      <w:marTop w:val="0"/>
      <w:marBottom w:val="0"/>
      <w:divBdr>
        <w:top w:val="none" w:sz="0" w:space="0" w:color="auto"/>
        <w:left w:val="none" w:sz="0" w:space="0" w:color="auto"/>
        <w:bottom w:val="none" w:sz="0" w:space="0" w:color="auto"/>
        <w:right w:val="none" w:sz="0" w:space="0" w:color="auto"/>
      </w:divBdr>
    </w:div>
    <w:div w:id="533880923">
      <w:bodyDiv w:val="1"/>
      <w:marLeft w:val="0"/>
      <w:marRight w:val="0"/>
      <w:marTop w:val="0"/>
      <w:marBottom w:val="0"/>
      <w:divBdr>
        <w:top w:val="none" w:sz="0" w:space="0" w:color="auto"/>
        <w:left w:val="none" w:sz="0" w:space="0" w:color="auto"/>
        <w:bottom w:val="none" w:sz="0" w:space="0" w:color="auto"/>
        <w:right w:val="none" w:sz="0" w:space="0" w:color="auto"/>
      </w:divBdr>
    </w:div>
    <w:div w:id="542013634">
      <w:bodyDiv w:val="1"/>
      <w:marLeft w:val="0"/>
      <w:marRight w:val="0"/>
      <w:marTop w:val="0"/>
      <w:marBottom w:val="0"/>
      <w:divBdr>
        <w:top w:val="none" w:sz="0" w:space="0" w:color="auto"/>
        <w:left w:val="none" w:sz="0" w:space="0" w:color="auto"/>
        <w:bottom w:val="none" w:sz="0" w:space="0" w:color="auto"/>
        <w:right w:val="none" w:sz="0" w:space="0" w:color="auto"/>
      </w:divBdr>
    </w:div>
    <w:div w:id="544408526">
      <w:bodyDiv w:val="1"/>
      <w:marLeft w:val="0"/>
      <w:marRight w:val="0"/>
      <w:marTop w:val="0"/>
      <w:marBottom w:val="0"/>
      <w:divBdr>
        <w:top w:val="none" w:sz="0" w:space="0" w:color="auto"/>
        <w:left w:val="none" w:sz="0" w:space="0" w:color="auto"/>
        <w:bottom w:val="none" w:sz="0" w:space="0" w:color="auto"/>
        <w:right w:val="none" w:sz="0" w:space="0" w:color="auto"/>
      </w:divBdr>
    </w:div>
    <w:div w:id="547424995">
      <w:bodyDiv w:val="1"/>
      <w:marLeft w:val="0"/>
      <w:marRight w:val="0"/>
      <w:marTop w:val="0"/>
      <w:marBottom w:val="0"/>
      <w:divBdr>
        <w:top w:val="none" w:sz="0" w:space="0" w:color="auto"/>
        <w:left w:val="none" w:sz="0" w:space="0" w:color="auto"/>
        <w:bottom w:val="none" w:sz="0" w:space="0" w:color="auto"/>
        <w:right w:val="none" w:sz="0" w:space="0" w:color="auto"/>
      </w:divBdr>
    </w:div>
    <w:div w:id="549729828">
      <w:bodyDiv w:val="1"/>
      <w:marLeft w:val="0"/>
      <w:marRight w:val="0"/>
      <w:marTop w:val="0"/>
      <w:marBottom w:val="0"/>
      <w:divBdr>
        <w:top w:val="none" w:sz="0" w:space="0" w:color="auto"/>
        <w:left w:val="none" w:sz="0" w:space="0" w:color="auto"/>
        <w:bottom w:val="none" w:sz="0" w:space="0" w:color="auto"/>
        <w:right w:val="none" w:sz="0" w:space="0" w:color="auto"/>
      </w:divBdr>
    </w:div>
    <w:div w:id="552547911">
      <w:bodyDiv w:val="1"/>
      <w:marLeft w:val="0"/>
      <w:marRight w:val="0"/>
      <w:marTop w:val="0"/>
      <w:marBottom w:val="0"/>
      <w:divBdr>
        <w:top w:val="none" w:sz="0" w:space="0" w:color="auto"/>
        <w:left w:val="none" w:sz="0" w:space="0" w:color="auto"/>
        <w:bottom w:val="none" w:sz="0" w:space="0" w:color="auto"/>
        <w:right w:val="none" w:sz="0" w:space="0" w:color="auto"/>
      </w:divBdr>
    </w:div>
    <w:div w:id="556859671">
      <w:bodyDiv w:val="1"/>
      <w:marLeft w:val="0"/>
      <w:marRight w:val="0"/>
      <w:marTop w:val="0"/>
      <w:marBottom w:val="0"/>
      <w:divBdr>
        <w:top w:val="none" w:sz="0" w:space="0" w:color="auto"/>
        <w:left w:val="none" w:sz="0" w:space="0" w:color="auto"/>
        <w:bottom w:val="none" w:sz="0" w:space="0" w:color="auto"/>
        <w:right w:val="none" w:sz="0" w:space="0" w:color="auto"/>
      </w:divBdr>
    </w:div>
    <w:div w:id="557980772">
      <w:bodyDiv w:val="1"/>
      <w:marLeft w:val="0"/>
      <w:marRight w:val="0"/>
      <w:marTop w:val="0"/>
      <w:marBottom w:val="0"/>
      <w:divBdr>
        <w:top w:val="none" w:sz="0" w:space="0" w:color="auto"/>
        <w:left w:val="none" w:sz="0" w:space="0" w:color="auto"/>
        <w:bottom w:val="none" w:sz="0" w:space="0" w:color="auto"/>
        <w:right w:val="none" w:sz="0" w:space="0" w:color="auto"/>
      </w:divBdr>
    </w:div>
    <w:div w:id="559245814">
      <w:bodyDiv w:val="1"/>
      <w:marLeft w:val="0"/>
      <w:marRight w:val="0"/>
      <w:marTop w:val="0"/>
      <w:marBottom w:val="0"/>
      <w:divBdr>
        <w:top w:val="none" w:sz="0" w:space="0" w:color="auto"/>
        <w:left w:val="none" w:sz="0" w:space="0" w:color="auto"/>
        <w:bottom w:val="none" w:sz="0" w:space="0" w:color="auto"/>
        <w:right w:val="none" w:sz="0" w:space="0" w:color="auto"/>
      </w:divBdr>
    </w:div>
    <w:div w:id="561336083">
      <w:bodyDiv w:val="1"/>
      <w:marLeft w:val="0"/>
      <w:marRight w:val="0"/>
      <w:marTop w:val="0"/>
      <w:marBottom w:val="0"/>
      <w:divBdr>
        <w:top w:val="none" w:sz="0" w:space="0" w:color="auto"/>
        <w:left w:val="none" w:sz="0" w:space="0" w:color="auto"/>
        <w:bottom w:val="none" w:sz="0" w:space="0" w:color="auto"/>
        <w:right w:val="none" w:sz="0" w:space="0" w:color="auto"/>
      </w:divBdr>
    </w:div>
    <w:div w:id="568465745">
      <w:bodyDiv w:val="1"/>
      <w:marLeft w:val="0"/>
      <w:marRight w:val="0"/>
      <w:marTop w:val="0"/>
      <w:marBottom w:val="0"/>
      <w:divBdr>
        <w:top w:val="none" w:sz="0" w:space="0" w:color="auto"/>
        <w:left w:val="none" w:sz="0" w:space="0" w:color="auto"/>
        <w:bottom w:val="none" w:sz="0" w:space="0" w:color="auto"/>
        <w:right w:val="none" w:sz="0" w:space="0" w:color="auto"/>
      </w:divBdr>
    </w:div>
    <w:div w:id="571506395">
      <w:bodyDiv w:val="1"/>
      <w:marLeft w:val="0"/>
      <w:marRight w:val="0"/>
      <w:marTop w:val="0"/>
      <w:marBottom w:val="0"/>
      <w:divBdr>
        <w:top w:val="none" w:sz="0" w:space="0" w:color="auto"/>
        <w:left w:val="none" w:sz="0" w:space="0" w:color="auto"/>
        <w:bottom w:val="none" w:sz="0" w:space="0" w:color="auto"/>
        <w:right w:val="none" w:sz="0" w:space="0" w:color="auto"/>
      </w:divBdr>
    </w:div>
    <w:div w:id="576208722">
      <w:bodyDiv w:val="1"/>
      <w:marLeft w:val="0"/>
      <w:marRight w:val="0"/>
      <w:marTop w:val="0"/>
      <w:marBottom w:val="0"/>
      <w:divBdr>
        <w:top w:val="none" w:sz="0" w:space="0" w:color="auto"/>
        <w:left w:val="none" w:sz="0" w:space="0" w:color="auto"/>
        <w:bottom w:val="none" w:sz="0" w:space="0" w:color="auto"/>
        <w:right w:val="none" w:sz="0" w:space="0" w:color="auto"/>
      </w:divBdr>
    </w:div>
    <w:div w:id="581375013">
      <w:bodyDiv w:val="1"/>
      <w:marLeft w:val="0"/>
      <w:marRight w:val="0"/>
      <w:marTop w:val="0"/>
      <w:marBottom w:val="0"/>
      <w:divBdr>
        <w:top w:val="none" w:sz="0" w:space="0" w:color="auto"/>
        <w:left w:val="none" w:sz="0" w:space="0" w:color="auto"/>
        <w:bottom w:val="none" w:sz="0" w:space="0" w:color="auto"/>
        <w:right w:val="none" w:sz="0" w:space="0" w:color="auto"/>
      </w:divBdr>
    </w:div>
    <w:div w:id="582954432">
      <w:bodyDiv w:val="1"/>
      <w:marLeft w:val="0"/>
      <w:marRight w:val="0"/>
      <w:marTop w:val="0"/>
      <w:marBottom w:val="0"/>
      <w:divBdr>
        <w:top w:val="none" w:sz="0" w:space="0" w:color="auto"/>
        <w:left w:val="none" w:sz="0" w:space="0" w:color="auto"/>
        <w:bottom w:val="none" w:sz="0" w:space="0" w:color="auto"/>
        <w:right w:val="none" w:sz="0" w:space="0" w:color="auto"/>
      </w:divBdr>
    </w:div>
    <w:div w:id="588273431">
      <w:bodyDiv w:val="1"/>
      <w:marLeft w:val="0"/>
      <w:marRight w:val="0"/>
      <w:marTop w:val="0"/>
      <w:marBottom w:val="0"/>
      <w:divBdr>
        <w:top w:val="none" w:sz="0" w:space="0" w:color="auto"/>
        <w:left w:val="none" w:sz="0" w:space="0" w:color="auto"/>
        <w:bottom w:val="none" w:sz="0" w:space="0" w:color="auto"/>
        <w:right w:val="none" w:sz="0" w:space="0" w:color="auto"/>
      </w:divBdr>
    </w:div>
    <w:div w:id="592665997">
      <w:bodyDiv w:val="1"/>
      <w:marLeft w:val="0"/>
      <w:marRight w:val="0"/>
      <w:marTop w:val="0"/>
      <w:marBottom w:val="0"/>
      <w:divBdr>
        <w:top w:val="none" w:sz="0" w:space="0" w:color="auto"/>
        <w:left w:val="none" w:sz="0" w:space="0" w:color="auto"/>
        <w:bottom w:val="none" w:sz="0" w:space="0" w:color="auto"/>
        <w:right w:val="none" w:sz="0" w:space="0" w:color="auto"/>
      </w:divBdr>
    </w:div>
    <w:div w:id="593635003">
      <w:bodyDiv w:val="1"/>
      <w:marLeft w:val="0"/>
      <w:marRight w:val="0"/>
      <w:marTop w:val="0"/>
      <w:marBottom w:val="0"/>
      <w:divBdr>
        <w:top w:val="none" w:sz="0" w:space="0" w:color="auto"/>
        <w:left w:val="none" w:sz="0" w:space="0" w:color="auto"/>
        <w:bottom w:val="none" w:sz="0" w:space="0" w:color="auto"/>
        <w:right w:val="none" w:sz="0" w:space="0" w:color="auto"/>
      </w:divBdr>
    </w:div>
    <w:div w:id="598678863">
      <w:bodyDiv w:val="1"/>
      <w:marLeft w:val="0"/>
      <w:marRight w:val="0"/>
      <w:marTop w:val="0"/>
      <w:marBottom w:val="0"/>
      <w:divBdr>
        <w:top w:val="none" w:sz="0" w:space="0" w:color="auto"/>
        <w:left w:val="none" w:sz="0" w:space="0" w:color="auto"/>
        <w:bottom w:val="none" w:sz="0" w:space="0" w:color="auto"/>
        <w:right w:val="none" w:sz="0" w:space="0" w:color="auto"/>
      </w:divBdr>
    </w:div>
    <w:div w:id="598759891">
      <w:bodyDiv w:val="1"/>
      <w:marLeft w:val="0"/>
      <w:marRight w:val="0"/>
      <w:marTop w:val="0"/>
      <w:marBottom w:val="0"/>
      <w:divBdr>
        <w:top w:val="none" w:sz="0" w:space="0" w:color="auto"/>
        <w:left w:val="none" w:sz="0" w:space="0" w:color="auto"/>
        <w:bottom w:val="none" w:sz="0" w:space="0" w:color="auto"/>
        <w:right w:val="none" w:sz="0" w:space="0" w:color="auto"/>
      </w:divBdr>
    </w:div>
    <w:div w:id="602111190">
      <w:bodyDiv w:val="1"/>
      <w:marLeft w:val="0"/>
      <w:marRight w:val="0"/>
      <w:marTop w:val="0"/>
      <w:marBottom w:val="0"/>
      <w:divBdr>
        <w:top w:val="none" w:sz="0" w:space="0" w:color="auto"/>
        <w:left w:val="none" w:sz="0" w:space="0" w:color="auto"/>
        <w:bottom w:val="none" w:sz="0" w:space="0" w:color="auto"/>
        <w:right w:val="none" w:sz="0" w:space="0" w:color="auto"/>
      </w:divBdr>
    </w:div>
    <w:div w:id="602415447">
      <w:bodyDiv w:val="1"/>
      <w:marLeft w:val="0"/>
      <w:marRight w:val="0"/>
      <w:marTop w:val="0"/>
      <w:marBottom w:val="0"/>
      <w:divBdr>
        <w:top w:val="none" w:sz="0" w:space="0" w:color="auto"/>
        <w:left w:val="none" w:sz="0" w:space="0" w:color="auto"/>
        <w:bottom w:val="none" w:sz="0" w:space="0" w:color="auto"/>
        <w:right w:val="none" w:sz="0" w:space="0" w:color="auto"/>
      </w:divBdr>
    </w:div>
    <w:div w:id="604072617">
      <w:bodyDiv w:val="1"/>
      <w:marLeft w:val="0"/>
      <w:marRight w:val="0"/>
      <w:marTop w:val="0"/>
      <w:marBottom w:val="0"/>
      <w:divBdr>
        <w:top w:val="none" w:sz="0" w:space="0" w:color="auto"/>
        <w:left w:val="none" w:sz="0" w:space="0" w:color="auto"/>
        <w:bottom w:val="none" w:sz="0" w:space="0" w:color="auto"/>
        <w:right w:val="none" w:sz="0" w:space="0" w:color="auto"/>
      </w:divBdr>
    </w:div>
    <w:div w:id="615915911">
      <w:bodyDiv w:val="1"/>
      <w:marLeft w:val="0"/>
      <w:marRight w:val="0"/>
      <w:marTop w:val="0"/>
      <w:marBottom w:val="0"/>
      <w:divBdr>
        <w:top w:val="none" w:sz="0" w:space="0" w:color="auto"/>
        <w:left w:val="none" w:sz="0" w:space="0" w:color="auto"/>
        <w:bottom w:val="none" w:sz="0" w:space="0" w:color="auto"/>
        <w:right w:val="none" w:sz="0" w:space="0" w:color="auto"/>
      </w:divBdr>
    </w:div>
    <w:div w:id="619143599">
      <w:bodyDiv w:val="1"/>
      <w:marLeft w:val="0"/>
      <w:marRight w:val="0"/>
      <w:marTop w:val="0"/>
      <w:marBottom w:val="0"/>
      <w:divBdr>
        <w:top w:val="none" w:sz="0" w:space="0" w:color="auto"/>
        <w:left w:val="none" w:sz="0" w:space="0" w:color="auto"/>
        <w:bottom w:val="none" w:sz="0" w:space="0" w:color="auto"/>
        <w:right w:val="none" w:sz="0" w:space="0" w:color="auto"/>
      </w:divBdr>
    </w:div>
    <w:div w:id="629094687">
      <w:bodyDiv w:val="1"/>
      <w:marLeft w:val="0"/>
      <w:marRight w:val="0"/>
      <w:marTop w:val="0"/>
      <w:marBottom w:val="0"/>
      <w:divBdr>
        <w:top w:val="none" w:sz="0" w:space="0" w:color="auto"/>
        <w:left w:val="none" w:sz="0" w:space="0" w:color="auto"/>
        <w:bottom w:val="none" w:sz="0" w:space="0" w:color="auto"/>
        <w:right w:val="none" w:sz="0" w:space="0" w:color="auto"/>
      </w:divBdr>
    </w:div>
    <w:div w:id="633680980">
      <w:bodyDiv w:val="1"/>
      <w:marLeft w:val="0"/>
      <w:marRight w:val="0"/>
      <w:marTop w:val="0"/>
      <w:marBottom w:val="0"/>
      <w:divBdr>
        <w:top w:val="none" w:sz="0" w:space="0" w:color="auto"/>
        <w:left w:val="none" w:sz="0" w:space="0" w:color="auto"/>
        <w:bottom w:val="none" w:sz="0" w:space="0" w:color="auto"/>
        <w:right w:val="none" w:sz="0" w:space="0" w:color="auto"/>
      </w:divBdr>
    </w:div>
    <w:div w:id="634722094">
      <w:bodyDiv w:val="1"/>
      <w:marLeft w:val="0"/>
      <w:marRight w:val="0"/>
      <w:marTop w:val="0"/>
      <w:marBottom w:val="0"/>
      <w:divBdr>
        <w:top w:val="none" w:sz="0" w:space="0" w:color="auto"/>
        <w:left w:val="none" w:sz="0" w:space="0" w:color="auto"/>
        <w:bottom w:val="none" w:sz="0" w:space="0" w:color="auto"/>
        <w:right w:val="none" w:sz="0" w:space="0" w:color="auto"/>
      </w:divBdr>
    </w:div>
    <w:div w:id="635717715">
      <w:bodyDiv w:val="1"/>
      <w:marLeft w:val="0"/>
      <w:marRight w:val="0"/>
      <w:marTop w:val="0"/>
      <w:marBottom w:val="0"/>
      <w:divBdr>
        <w:top w:val="none" w:sz="0" w:space="0" w:color="auto"/>
        <w:left w:val="none" w:sz="0" w:space="0" w:color="auto"/>
        <w:bottom w:val="none" w:sz="0" w:space="0" w:color="auto"/>
        <w:right w:val="none" w:sz="0" w:space="0" w:color="auto"/>
      </w:divBdr>
    </w:div>
    <w:div w:id="654408749">
      <w:bodyDiv w:val="1"/>
      <w:marLeft w:val="0"/>
      <w:marRight w:val="0"/>
      <w:marTop w:val="0"/>
      <w:marBottom w:val="0"/>
      <w:divBdr>
        <w:top w:val="none" w:sz="0" w:space="0" w:color="auto"/>
        <w:left w:val="none" w:sz="0" w:space="0" w:color="auto"/>
        <w:bottom w:val="none" w:sz="0" w:space="0" w:color="auto"/>
        <w:right w:val="none" w:sz="0" w:space="0" w:color="auto"/>
      </w:divBdr>
    </w:div>
    <w:div w:id="663555642">
      <w:bodyDiv w:val="1"/>
      <w:marLeft w:val="0"/>
      <w:marRight w:val="0"/>
      <w:marTop w:val="0"/>
      <w:marBottom w:val="0"/>
      <w:divBdr>
        <w:top w:val="none" w:sz="0" w:space="0" w:color="auto"/>
        <w:left w:val="none" w:sz="0" w:space="0" w:color="auto"/>
        <w:bottom w:val="none" w:sz="0" w:space="0" w:color="auto"/>
        <w:right w:val="none" w:sz="0" w:space="0" w:color="auto"/>
      </w:divBdr>
    </w:div>
    <w:div w:id="666443151">
      <w:bodyDiv w:val="1"/>
      <w:marLeft w:val="0"/>
      <w:marRight w:val="0"/>
      <w:marTop w:val="0"/>
      <w:marBottom w:val="0"/>
      <w:divBdr>
        <w:top w:val="none" w:sz="0" w:space="0" w:color="auto"/>
        <w:left w:val="none" w:sz="0" w:space="0" w:color="auto"/>
        <w:bottom w:val="none" w:sz="0" w:space="0" w:color="auto"/>
        <w:right w:val="none" w:sz="0" w:space="0" w:color="auto"/>
      </w:divBdr>
    </w:div>
    <w:div w:id="667094082">
      <w:bodyDiv w:val="1"/>
      <w:marLeft w:val="0"/>
      <w:marRight w:val="0"/>
      <w:marTop w:val="0"/>
      <w:marBottom w:val="0"/>
      <w:divBdr>
        <w:top w:val="none" w:sz="0" w:space="0" w:color="auto"/>
        <w:left w:val="none" w:sz="0" w:space="0" w:color="auto"/>
        <w:bottom w:val="none" w:sz="0" w:space="0" w:color="auto"/>
        <w:right w:val="none" w:sz="0" w:space="0" w:color="auto"/>
      </w:divBdr>
    </w:div>
    <w:div w:id="668288787">
      <w:bodyDiv w:val="1"/>
      <w:marLeft w:val="0"/>
      <w:marRight w:val="0"/>
      <w:marTop w:val="0"/>
      <w:marBottom w:val="0"/>
      <w:divBdr>
        <w:top w:val="none" w:sz="0" w:space="0" w:color="auto"/>
        <w:left w:val="none" w:sz="0" w:space="0" w:color="auto"/>
        <w:bottom w:val="none" w:sz="0" w:space="0" w:color="auto"/>
        <w:right w:val="none" w:sz="0" w:space="0" w:color="auto"/>
      </w:divBdr>
    </w:div>
    <w:div w:id="672496117">
      <w:bodyDiv w:val="1"/>
      <w:marLeft w:val="0"/>
      <w:marRight w:val="0"/>
      <w:marTop w:val="0"/>
      <w:marBottom w:val="0"/>
      <w:divBdr>
        <w:top w:val="none" w:sz="0" w:space="0" w:color="auto"/>
        <w:left w:val="none" w:sz="0" w:space="0" w:color="auto"/>
        <w:bottom w:val="none" w:sz="0" w:space="0" w:color="auto"/>
        <w:right w:val="none" w:sz="0" w:space="0" w:color="auto"/>
      </w:divBdr>
    </w:div>
    <w:div w:id="681585383">
      <w:bodyDiv w:val="1"/>
      <w:marLeft w:val="0"/>
      <w:marRight w:val="0"/>
      <w:marTop w:val="0"/>
      <w:marBottom w:val="0"/>
      <w:divBdr>
        <w:top w:val="none" w:sz="0" w:space="0" w:color="auto"/>
        <w:left w:val="none" w:sz="0" w:space="0" w:color="auto"/>
        <w:bottom w:val="none" w:sz="0" w:space="0" w:color="auto"/>
        <w:right w:val="none" w:sz="0" w:space="0" w:color="auto"/>
      </w:divBdr>
    </w:div>
    <w:div w:id="683170793">
      <w:bodyDiv w:val="1"/>
      <w:marLeft w:val="0"/>
      <w:marRight w:val="0"/>
      <w:marTop w:val="0"/>
      <w:marBottom w:val="0"/>
      <w:divBdr>
        <w:top w:val="none" w:sz="0" w:space="0" w:color="auto"/>
        <w:left w:val="none" w:sz="0" w:space="0" w:color="auto"/>
        <w:bottom w:val="none" w:sz="0" w:space="0" w:color="auto"/>
        <w:right w:val="none" w:sz="0" w:space="0" w:color="auto"/>
      </w:divBdr>
    </w:div>
    <w:div w:id="684211837">
      <w:bodyDiv w:val="1"/>
      <w:marLeft w:val="0"/>
      <w:marRight w:val="0"/>
      <w:marTop w:val="0"/>
      <w:marBottom w:val="0"/>
      <w:divBdr>
        <w:top w:val="none" w:sz="0" w:space="0" w:color="auto"/>
        <w:left w:val="none" w:sz="0" w:space="0" w:color="auto"/>
        <w:bottom w:val="none" w:sz="0" w:space="0" w:color="auto"/>
        <w:right w:val="none" w:sz="0" w:space="0" w:color="auto"/>
      </w:divBdr>
    </w:div>
    <w:div w:id="688725286">
      <w:bodyDiv w:val="1"/>
      <w:marLeft w:val="0"/>
      <w:marRight w:val="0"/>
      <w:marTop w:val="0"/>
      <w:marBottom w:val="0"/>
      <w:divBdr>
        <w:top w:val="none" w:sz="0" w:space="0" w:color="auto"/>
        <w:left w:val="none" w:sz="0" w:space="0" w:color="auto"/>
        <w:bottom w:val="none" w:sz="0" w:space="0" w:color="auto"/>
        <w:right w:val="none" w:sz="0" w:space="0" w:color="auto"/>
      </w:divBdr>
    </w:div>
    <w:div w:id="698433959">
      <w:bodyDiv w:val="1"/>
      <w:marLeft w:val="0"/>
      <w:marRight w:val="0"/>
      <w:marTop w:val="0"/>
      <w:marBottom w:val="0"/>
      <w:divBdr>
        <w:top w:val="none" w:sz="0" w:space="0" w:color="auto"/>
        <w:left w:val="none" w:sz="0" w:space="0" w:color="auto"/>
        <w:bottom w:val="none" w:sz="0" w:space="0" w:color="auto"/>
        <w:right w:val="none" w:sz="0" w:space="0" w:color="auto"/>
      </w:divBdr>
    </w:div>
    <w:div w:id="708258482">
      <w:bodyDiv w:val="1"/>
      <w:marLeft w:val="0"/>
      <w:marRight w:val="0"/>
      <w:marTop w:val="0"/>
      <w:marBottom w:val="0"/>
      <w:divBdr>
        <w:top w:val="none" w:sz="0" w:space="0" w:color="auto"/>
        <w:left w:val="none" w:sz="0" w:space="0" w:color="auto"/>
        <w:bottom w:val="none" w:sz="0" w:space="0" w:color="auto"/>
        <w:right w:val="none" w:sz="0" w:space="0" w:color="auto"/>
      </w:divBdr>
    </w:div>
    <w:div w:id="708576222">
      <w:bodyDiv w:val="1"/>
      <w:marLeft w:val="0"/>
      <w:marRight w:val="0"/>
      <w:marTop w:val="0"/>
      <w:marBottom w:val="0"/>
      <w:divBdr>
        <w:top w:val="none" w:sz="0" w:space="0" w:color="auto"/>
        <w:left w:val="none" w:sz="0" w:space="0" w:color="auto"/>
        <w:bottom w:val="none" w:sz="0" w:space="0" w:color="auto"/>
        <w:right w:val="none" w:sz="0" w:space="0" w:color="auto"/>
      </w:divBdr>
    </w:div>
    <w:div w:id="709958423">
      <w:bodyDiv w:val="1"/>
      <w:marLeft w:val="0"/>
      <w:marRight w:val="0"/>
      <w:marTop w:val="0"/>
      <w:marBottom w:val="0"/>
      <w:divBdr>
        <w:top w:val="none" w:sz="0" w:space="0" w:color="auto"/>
        <w:left w:val="none" w:sz="0" w:space="0" w:color="auto"/>
        <w:bottom w:val="none" w:sz="0" w:space="0" w:color="auto"/>
        <w:right w:val="none" w:sz="0" w:space="0" w:color="auto"/>
      </w:divBdr>
    </w:div>
    <w:div w:id="714739061">
      <w:bodyDiv w:val="1"/>
      <w:marLeft w:val="0"/>
      <w:marRight w:val="0"/>
      <w:marTop w:val="0"/>
      <w:marBottom w:val="0"/>
      <w:divBdr>
        <w:top w:val="none" w:sz="0" w:space="0" w:color="auto"/>
        <w:left w:val="none" w:sz="0" w:space="0" w:color="auto"/>
        <w:bottom w:val="none" w:sz="0" w:space="0" w:color="auto"/>
        <w:right w:val="none" w:sz="0" w:space="0" w:color="auto"/>
      </w:divBdr>
    </w:div>
    <w:div w:id="728383516">
      <w:bodyDiv w:val="1"/>
      <w:marLeft w:val="0"/>
      <w:marRight w:val="0"/>
      <w:marTop w:val="0"/>
      <w:marBottom w:val="0"/>
      <w:divBdr>
        <w:top w:val="none" w:sz="0" w:space="0" w:color="auto"/>
        <w:left w:val="none" w:sz="0" w:space="0" w:color="auto"/>
        <w:bottom w:val="none" w:sz="0" w:space="0" w:color="auto"/>
        <w:right w:val="none" w:sz="0" w:space="0" w:color="auto"/>
      </w:divBdr>
    </w:div>
    <w:div w:id="729382679">
      <w:bodyDiv w:val="1"/>
      <w:marLeft w:val="0"/>
      <w:marRight w:val="0"/>
      <w:marTop w:val="0"/>
      <w:marBottom w:val="0"/>
      <w:divBdr>
        <w:top w:val="none" w:sz="0" w:space="0" w:color="auto"/>
        <w:left w:val="none" w:sz="0" w:space="0" w:color="auto"/>
        <w:bottom w:val="none" w:sz="0" w:space="0" w:color="auto"/>
        <w:right w:val="none" w:sz="0" w:space="0" w:color="auto"/>
      </w:divBdr>
    </w:div>
    <w:div w:id="733354549">
      <w:bodyDiv w:val="1"/>
      <w:marLeft w:val="0"/>
      <w:marRight w:val="0"/>
      <w:marTop w:val="0"/>
      <w:marBottom w:val="0"/>
      <w:divBdr>
        <w:top w:val="none" w:sz="0" w:space="0" w:color="auto"/>
        <w:left w:val="none" w:sz="0" w:space="0" w:color="auto"/>
        <w:bottom w:val="none" w:sz="0" w:space="0" w:color="auto"/>
        <w:right w:val="none" w:sz="0" w:space="0" w:color="auto"/>
      </w:divBdr>
    </w:div>
    <w:div w:id="734477351">
      <w:bodyDiv w:val="1"/>
      <w:marLeft w:val="0"/>
      <w:marRight w:val="0"/>
      <w:marTop w:val="0"/>
      <w:marBottom w:val="0"/>
      <w:divBdr>
        <w:top w:val="none" w:sz="0" w:space="0" w:color="auto"/>
        <w:left w:val="none" w:sz="0" w:space="0" w:color="auto"/>
        <w:bottom w:val="none" w:sz="0" w:space="0" w:color="auto"/>
        <w:right w:val="none" w:sz="0" w:space="0" w:color="auto"/>
      </w:divBdr>
    </w:div>
    <w:div w:id="735321860">
      <w:bodyDiv w:val="1"/>
      <w:marLeft w:val="0"/>
      <w:marRight w:val="0"/>
      <w:marTop w:val="0"/>
      <w:marBottom w:val="0"/>
      <w:divBdr>
        <w:top w:val="none" w:sz="0" w:space="0" w:color="auto"/>
        <w:left w:val="none" w:sz="0" w:space="0" w:color="auto"/>
        <w:bottom w:val="none" w:sz="0" w:space="0" w:color="auto"/>
        <w:right w:val="none" w:sz="0" w:space="0" w:color="auto"/>
      </w:divBdr>
    </w:div>
    <w:div w:id="738214339">
      <w:bodyDiv w:val="1"/>
      <w:marLeft w:val="0"/>
      <w:marRight w:val="0"/>
      <w:marTop w:val="0"/>
      <w:marBottom w:val="0"/>
      <w:divBdr>
        <w:top w:val="none" w:sz="0" w:space="0" w:color="auto"/>
        <w:left w:val="none" w:sz="0" w:space="0" w:color="auto"/>
        <w:bottom w:val="none" w:sz="0" w:space="0" w:color="auto"/>
        <w:right w:val="none" w:sz="0" w:space="0" w:color="auto"/>
      </w:divBdr>
    </w:div>
    <w:div w:id="755978032">
      <w:bodyDiv w:val="1"/>
      <w:marLeft w:val="0"/>
      <w:marRight w:val="0"/>
      <w:marTop w:val="0"/>
      <w:marBottom w:val="0"/>
      <w:divBdr>
        <w:top w:val="none" w:sz="0" w:space="0" w:color="auto"/>
        <w:left w:val="none" w:sz="0" w:space="0" w:color="auto"/>
        <w:bottom w:val="none" w:sz="0" w:space="0" w:color="auto"/>
        <w:right w:val="none" w:sz="0" w:space="0" w:color="auto"/>
      </w:divBdr>
    </w:div>
    <w:div w:id="759641299">
      <w:bodyDiv w:val="1"/>
      <w:marLeft w:val="0"/>
      <w:marRight w:val="0"/>
      <w:marTop w:val="0"/>
      <w:marBottom w:val="0"/>
      <w:divBdr>
        <w:top w:val="none" w:sz="0" w:space="0" w:color="auto"/>
        <w:left w:val="none" w:sz="0" w:space="0" w:color="auto"/>
        <w:bottom w:val="none" w:sz="0" w:space="0" w:color="auto"/>
        <w:right w:val="none" w:sz="0" w:space="0" w:color="auto"/>
      </w:divBdr>
    </w:div>
    <w:div w:id="764962231">
      <w:bodyDiv w:val="1"/>
      <w:marLeft w:val="0"/>
      <w:marRight w:val="0"/>
      <w:marTop w:val="0"/>
      <w:marBottom w:val="0"/>
      <w:divBdr>
        <w:top w:val="none" w:sz="0" w:space="0" w:color="auto"/>
        <w:left w:val="none" w:sz="0" w:space="0" w:color="auto"/>
        <w:bottom w:val="none" w:sz="0" w:space="0" w:color="auto"/>
        <w:right w:val="none" w:sz="0" w:space="0" w:color="auto"/>
      </w:divBdr>
    </w:div>
    <w:div w:id="766848149">
      <w:bodyDiv w:val="1"/>
      <w:marLeft w:val="0"/>
      <w:marRight w:val="0"/>
      <w:marTop w:val="0"/>
      <w:marBottom w:val="0"/>
      <w:divBdr>
        <w:top w:val="none" w:sz="0" w:space="0" w:color="auto"/>
        <w:left w:val="none" w:sz="0" w:space="0" w:color="auto"/>
        <w:bottom w:val="none" w:sz="0" w:space="0" w:color="auto"/>
        <w:right w:val="none" w:sz="0" w:space="0" w:color="auto"/>
      </w:divBdr>
    </w:div>
    <w:div w:id="767652935">
      <w:bodyDiv w:val="1"/>
      <w:marLeft w:val="0"/>
      <w:marRight w:val="0"/>
      <w:marTop w:val="0"/>
      <w:marBottom w:val="0"/>
      <w:divBdr>
        <w:top w:val="none" w:sz="0" w:space="0" w:color="auto"/>
        <w:left w:val="none" w:sz="0" w:space="0" w:color="auto"/>
        <w:bottom w:val="none" w:sz="0" w:space="0" w:color="auto"/>
        <w:right w:val="none" w:sz="0" w:space="0" w:color="auto"/>
      </w:divBdr>
    </w:div>
    <w:div w:id="771246882">
      <w:bodyDiv w:val="1"/>
      <w:marLeft w:val="0"/>
      <w:marRight w:val="0"/>
      <w:marTop w:val="0"/>
      <w:marBottom w:val="0"/>
      <w:divBdr>
        <w:top w:val="none" w:sz="0" w:space="0" w:color="auto"/>
        <w:left w:val="none" w:sz="0" w:space="0" w:color="auto"/>
        <w:bottom w:val="none" w:sz="0" w:space="0" w:color="auto"/>
        <w:right w:val="none" w:sz="0" w:space="0" w:color="auto"/>
      </w:divBdr>
    </w:div>
    <w:div w:id="777027052">
      <w:bodyDiv w:val="1"/>
      <w:marLeft w:val="0"/>
      <w:marRight w:val="0"/>
      <w:marTop w:val="0"/>
      <w:marBottom w:val="0"/>
      <w:divBdr>
        <w:top w:val="none" w:sz="0" w:space="0" w:color="auto"/>
        <w:left w:val="none" w:sz="0" w:space="0" w:color="auto"/>
        <w:bottom w:val="none" w:sz="0" w:space="0" w:color="auto"/>
        <w:right w:val="none" w:sz="0" w:space="0" w:color="auto"/>
      </w:divBdr>
    </w:div>
    <w:div w:id="780150074">
      <w:bodyDiv w:val="1"/>
      <w:marLeft w:val="0"/>
      <w:marRight w:val="0"/>
      <w:marTop w:val="0"/>
      <w:marBottom w:val="0"/>
      <w:divBdr>
        <w:top w:val="none" w:sz="0" w:space="0" w:color="auto"/>
        <w:left w:val="none" w:sz="0" w:space="0" w:color="auto"/>
        <w:bottom w:val="none" w:sz="0" w:space="0" w:color="auto"/>
        <w:right w:val="none" w:sz="0" w:space="0" w:color="auto"/>
      </w:divBdr>
    </w:div>
    <w:div w:id="784616060">
      <w:bodyDiv w:val="1"/>
      <w:marLeft w:val="0"/>
      <w:marRight w:val="0"/>
      <w:marTop w:val="0"/>
      <w:marBottom w:val="0"/>
      <w:divBdr>
        <w:top w:val="none" w:sz="0" w:space="0" w:color="auto"/>
        <w:left w:val="none" w:sz="0" w:space="0" w:color="auto"/>
        <w:bottom w:val="none" w:sz="0" w:space="0" w:color="auto"/>
        <w:right w:val="none" w:sz="0" w:space="0" w:color="auto"/>
      </w:divBdr>
    </w:div>
    <w:div w:id="788091039">
      <w:bodyDiv w:val="1"/>
      <w:marLeft w:val="0"/>
      <w:marRight w:val="0"/>
      <w:marTop w:val="0"/>
      <w:marBottom w:val="0"/>
      <w:divBdr>
        <w:top w:val="none" w:sz="0" w:space="0" w:color="auto"/>
        <w:left w:val="none" w:sz="0" w:space="0" w:color="auto"/>
        <w:bottom w:val="none" w:sz="0" w:space="0" w:color="auto"/>
        <w:right w:val="none" w:sz="0" w:space="0" w:color="auto"/>
      </w:divBdr>
    </w:div>
    <w:div w:id="793133114">
      <w:bodyDiv w:val="1"/>
      <w:marLeft w:val="0"/>
      <w:marRight w:val="0"/>
      <w:marTop w:val="0"/>
      <w:marBottom w:val="0"/>
      <w:divBdr>
        <w:top w:val="none" w:sz="0" w:space="0" w:color="auto"/>
        <w:left w:val="none" w:sz="0" w:space="0" w:color="auto"/>
        <w:bottom w:val="none" w:sz="0" w:space="0" w:color="auto"/>
        <w:right w:val="none" w:sz="0" w:space="0" w:color="auto"/>
      </w:divBdr>
    </w:div>
    <w:div w:id="793140863">
      <w:bodyDiv w:val="1"/>
      <w:marLeft w:val="0"/>
      <w:marRight w:val="0"/>
      <w:marTop w:val="0"/>
      <w:marBottom w:val="0"/>
      <w:divBdr>
        <w:top w:val="none" w:sz="0" w:space="0" w:color="auto"/>
        <w:left w:val="none" w:sz="0" w:space="0" w:color="auto"/>
        <w:bottom w:val="none" w:sz="0" w:space="0" w:color="auto"/>
        <w:right w:val="none" w:sz="0" w:space="0" w:color="auto"/>
      </w:divBdr>
    </w:div>
    <w:div w:id="798381685">
      <w:bodyDiv w:val="1"/>
      <w:marLeft w:val="0"/>
      <w:marRight w:val="0"/>
      <w:marTop w:val="0"/>
      <w:marBottom w:val="0"/>
      <w:divBdr>
        <w:top w:val="none" w:sz="0" w:space="0" w:color="auto"/>
        <w:left w:val="none" w:sz="0" w:space="0" w:color="auto"/>
        <w:bottom w:val="none" w:sz="0" w:space="0" w:color="auto"/>
        <w:right w:val="none" w:sz="0" w:space="0" w:color="auto"/>
      </w:divBdr>
    </w:div>
    <w:div w:id="800459073">
      <w:bodyDiv w:val="1"/>
      <w:marLeft w:val="0"/>
      <w:marRight w:val="0"/>
      <w:marTop w:val="0"/>
      <w:marBottom w:val="0"/>
      <w:divBdr>
        <w:top w:val="none" w:sz="0" w:space="0" w:color="auto"/>
        <w:left w:val="none" w:sz="0" w:space="0" w:color="auto"/>
        <w:bottom w:val="none" w:sz="0" w:space="0" w:color="auto"/>
        <w:right w:val="none" w:sz="0" w:space="0" w:color="auto"/>
      </w:divBdr>
    </w:div>
    <w:div w:id="805507775">
      <w:bodyDiv w:val="1"/>
      <w:marLeft w:val="0"/>
      <w:marRight w:val="0"/>
      <w:marTop w:val="0"/>
      <w:marBottom w:val="0"/>
      <w:divBdr>
        <w:top w:val="none" w:sz="0" w:space="0" w:color="auto"/>
        <w:left w:val="none" w:sz="0" w:space="0" w:color="auto"/>
        <w:bottom w:val="none" w:sz="0" w:space="0" w:color="auto"/>
        <w:right w:val="none" w:sz="0" w:space="0" w:color="auto"/>
      </w:divBdr>
    </w:div>
    <w:div w:id="808205046">
      <w:bodyDiv w:val="1"/>
      <w:marLeft w:val="0"/>
      <w:marRight w:val="0"/>
      <w:marTop w:val="0"/>
      <w:marBottom w:val="0"/>
      <w:divBdr>
        <w:top w:val="none" w:sz="0" w:space="0" w:color="auto"/>
        <w:left w:val="none" w:sz="0" w:space="0" w:color="auto"/>
        <w:bottom w:val="none" w:sz="0" w:space="0" w:color="auto"/>
        <w:right w:val="none" w:sz="0" w:space="0" w:color="auto"/>
      </w:divBdr>
    </w:div>
    <w:div w:id="816991060">
      <w:bodyDiv w:val="1"/>
      <w:marLeft w:val="0"/>
      <w:marRight w:val="0"/>
      <w:marTop w:val="0"/>
      <w:marBottom w:val="0"/>
      <w:divBdr>
        <w:top w:val="none" w:sz="0" w:space="0" w:color="auto"/>
        <w:left w:val="none" w:sz="0" w:space="0" w:color="auto"/>
        <w:bottom w:val="none" w:sz="0" w:space="0" w:color="auto"/>
        <w:right w:val="none" w:sz="0" w:space="0" w:color="auto"/>
      </w:divBdr>
    </w:div>
    <w:div w:id="838807004">
      <w:bodyDiv w:val="1"/>
      <w:marLeft w:val="0"/>
      <w:marRight w:val="0"/>
      <w:marTop w:val="0"/>
      <w:marBottom w:val="0"/>
      <w:divBdr>
        <w:top w:val="none" w:sz="0" w:space="0" w:color="auto"/>
        <w:left w:val="none" w:sz="0" w:space="0" w:color="auto"/>
        <w:bottom w:val="none" w:sz="0" w:space="0" w:color="auto"/>
        <w:right w:val="none" w:sz="0" w:space="0" w:color="auto"/>
      </w:divBdr>
    </w:div>
    <w:div w:id="840707220">
      <w:bodyDiv w:val="1"/>
      <w:marLeft w:val="0"/>
      <w:marRight w:val="0"/>
      <w:marTop w:val="0"/>
      <w:marBottom w:val="0"/>
      <w:divBdr>
        <w:top w:val="none" w:sz="0" w:space="0" w:color="auto"/>
        <w:left w:val="none" w:sz="0" w:space="0" w:color="auto"/>
        <w:bottom w:val="none" w:sz="0" w:space="0" w:color="auto"/>
        <w:right w:val="none" w:sz="0" w:space="0" w:color="auto"/>
      </w:divBdr>
    </w:div>
    <w:div w:id="848258025">
      <w:bodyDiv w:val="1"/>
      <w:marLeft w:val="0"/>
      <w:marRight w:val="0"/>
      <w:marTop w:val="0"/>
      <w:marBottom w:val="0"/>
      <w:divBdr>
        <w:top w:val="none" w:sz="0" w:space="0" w:color="auto"/>
        <w:left w:val="none" w:sz="0" w:space="0" w:color="auto"/>
        <w:bottom w:val="none" w:sz="0" w:space="0" w:color="auto"/>
        <w:right w:val="none" w:sz="0" w:space="0" w:color="auto"/>
      </w:divBdr>
    </w:div>
    <w:div w:id="887230168">
      <w:bodyDiv w:val="1"/>
      <w:marLeft w:val="0"/>
      <w:marRight w:val="0"/>
      <w:marTop w:val="0"/>
      <w:marBottom w:val="0"/>
      <w:divBdr>
        <w:top w:val="none" w:sz="0" w:space="0" w:color="auto"/>
        <w:left w:val="none" w:sz="0" w:space="0" w:color="auto"/>
        <w:bottom w:val="none" w:sz="0" w:space="0" w:color="auto"/>
        <w:right w:val="none" w:sz="0" w:space="0" w:color="auto"/>
      </w:divBdr>
    </w:div>
    <w:div w:id="893589702">
      <w:bodyDiv w:val="1"/>
      <w:marLeft w:val="0"/>
      <w:marRight w:val="0"/>
      <w:marTop w:val="0"/>
      <w:marBottom w:val="0"/>
      <w:divBdr>
        <w:top w:val="none" w:sz="0" w:space="0" w:color="auto"/>
        <w:left w:val="none" w:sz="0" w:space="0" w:color="auto"/>
        <w:bottom w:val="none" w:sz="0" w:space="0" w:color="auto"/>
        <w:right w:val="none" w:sz="0" w:space="0" w:color="auto"/>
      </w:divBdr>
    </w:div>
    <w:div w:id="896169079">
      <w:bodyDiv w:val="1"/>
      <w:marLeft w:val="0"/>
      <w:marRight w:val="0"/>
      <w:marTop w:val="0"/>
      <w:marBottom w:val="0"/>
      <w:divBdr>
        <w:top w:val="none" w:sz="0" w:space="0" w:color="auto"/>
        <w:left w:val="none" w:sz="0" w:space="0" w:color="auto"/>
        <w:bottom w:val="none" w:sz="0" w:space="0" w:color="auto"/>
        <w:right w:val="none" w:sz="0" w:space="0" w:color="auto"/>
      </w:divBdr>
    </w:div>
    <w:div w:id="923804132">
      <w:bodyDiv w:val="1"/>
      <w:marLeft w:val="0"/>
      <w:marRight w:val="0"/>
      <w:marTop w:val="0"/>
      <w:marBottom w:val="0"/>
      <w:divBdr>
        <w:top w:val="none" w:sz="0" w:space="0" w:color="auto"/>
        <w:left w:val="none" w:sz="0" w:space="0" w:color="auto"/>
        <w:bottom w:val="none" w:sz="0" w:space="0" w:color="auto"/>
        <w:right w:val="none" w:sz="0" w:space="0" w:color="auto"/>
      </w:divBdr>
    </w:div>
    <w:div w:id="925380962">
      <w:bodyDiv w:val="1"/>
      <w:marLeft w:val="0"/>
      <w:marRight w:val="0"/>
      <w:marTop w:val="0"/>
      <w:marBottom w:val="0"/>
      <w:divBdr>
        <w:top w:val="none" w:sz="0" w:space="0" w:color="auto"/>
        <w:left w:val="none" w:sz="0" w:space="0" w:color="auto"/>
        <w:bottom w:val="none" w:sz="0" w:space="0" w:color="auto"/>
        <w:right w:val="none" w:sz="0" w:space="0" w:color="auto"/>
      </w:divBdr>
    </w:div>
    <w:div w:id="936064966">
      <w:bodyDiv w:val="1"/>
      <w:marLeft w:val="0"/>
      <w:marRight w:val="0"/>
      <w:marTop w:val="0"/>
      <w:marBottom w:val="0"/>
      <w:divBdr>
        <w:top w:val="none" w:sz="0" w:space="0" w:color="auto"/>
        <w:left w:val="none" w:sz="0" w:space="0" w:color="auto"/>
        <w:bottom w:val="none" w:sz="0" w:space="0" w:color="auto"/>
        <w:right w:val="none" w:sz="0" w:space="0" w:color="auto"/>
      </w:divBdr>
    </w:div>
    <w:div w:id="936252484">
      <w:bodyDiv w:val="1"/>
      <w:marLeft w:val="0"/>
      <w:marRight w:val="0"/>
      <w:marTop w:val="0"/>
      <w:marBottom w:val="0"/>
      <w:divBdr>
        <w:top w:val="none" w:sz="0" w:space="0" w:color="auto"/>
        <w:left w:val="none" w:sz="0" w:space="0" w:color="auto"/>
        <w:bottom w:val="none" w:sz="0" w:space="0" w:color="auto"/>
        <w:right w:val="none" w:sz="0" w:space="0" w:color="auto"/>
      </w:divBdr>
    </w:div>
    <w:div w:id="939988127">
      <w:bodyDiv w:val="1"/>
      <w:marLeft w:val="0"/>
      <w:marRight w:val="0"/>
      <w:marTop w:val="0"/>
      <w:marBottom w:val="0"/>
      <w:divBdr>
        <w:top w:val="none" w:sz="0" w:space="0" w:color="auto"/>
        <w:left w:val="none" w:sz="0" w:space="0" w:color="auto"/>
        <w:bottom w:val="none" w:sz="0" w:space="0" w:color="auto"/>
        <w:right w:val="none" w:sz="0" w:space="0" w:color="auto"/>
      </w:divBdr>
    </w:div>
    <w:div w:id="942344547">
      <w:bodyDiv w:val="1"/>
      <w:marLeft w:val="0"/>
      <w:marRight w:val="0"/>
      <w:marTop w:val="0"/>
      <w:marBottom w:val="0"/>
      <w:divBdr>
        <w:top w:val="none" w:sz="0" w:space="0" w:color="auto"/>
        <w:left w:val="none" w:sz="0" w:space="0" w:color="auto"/>
        <w:bottom w:val="none" w:sz="0" w:space="0" w:color="auto"/>
        <w:right w:val="none" w:sz="0" w:space="0" w:color="auto"/>
      </w:divBdr>
    </w:div>
    <w:div w:id="944926687">
      <w:bodyDiv w:val="1"/>
      <w:marLeft w:val="0"/>
      <w:marRight w:val="0"/>
      <w:marTop w:val="0"/>
      <w:marBottom w:val="0"/>
      <w:divBdr>
        <w:top w:val="none" w:sz="0" w:space="0" w:color="auto"/>
        <w:left w:val="none" w:sz="0" w:space="0" w:color="auto"/>
        <w:bottom w:val="none" w:sz="0" w:space="0" w:color="auto"/>
        <w:right w:val="none" w:sz="0" w:space="0" w:color="auto"/>
      </w:divBdr>
    </w:div>
    <w:div w:id="952783126">
      <w:bodyDiv w:val="1"/>
      <w:marLeft w:val="0"/>
      <w:marRight w:val="0"/>
      <w:marTop w:val="0"/>
      <w:marBottom w:val="0"/>
      <w:divBdr>
        <w:top w:val="none" w:sz="0" w:space="0" w:color="auto"/>
        <w:left w:val="none" w:sz="0" w:space="0" w:color="auto"/>
        <w:bottom w:val="none" w:sz="0" w:space="0" w:color="auto"/>
        <w:right w:val="none" w:sz="0" w:space="0" w:color="auto"/>
      </w:divBdr>
    </w:div>
    <w:div w:id="954990699">
      <w:bodyDiv w:val="1"/>
      <w:marLeft w:val="0"/>
      <w:marRight w:val="0"/>
      <w:marTop w:val="0"/>
      <w:marBottom w:val="0"/>
      <w:divBdr>
        <w:top w:val="none" w:sz="0" w:space="0" w:color="auto"/>
        <w:left w:val="none" w:sz="0" w:space="0" w:color="auto"/>
        <w:bottom w:val="none" w:sz="0" w:space="0" w:color="auto"/>
        <w:right w:val="none" w:sz="0" w:space="0" w:color="auto"/>
      </w:divBdr>
    </w:div>
    <w:div w:id="955256905">
      <w:bodyDiv w:val="1"/>
      <w:marLeft w:val="0"/>
      <w:marRight w:val="0"/>
      <w:marTop w:val="0"/>
      <w:marBottom w:val="0"/>
      <w:divBdr>
        <w:top w:val="none" w:sz="0" w:space="0" w:color="auto"/>
        <w:left w:val="none" w:sz="0" w:space="0" w:color="auto"/>
        <w:bottom w:val="none" w:sz="0" w:space="0" w:color="auto"/>
        <w:right w:val="none" w:sz="0" w:space="0" w:color="auto"/>
      </w:divBdr>
    </w:div>
    <w:div w:id="965697570">
      <w:bodyDiv w:val="1"/>
      <w:marLeft w:val="0"/>
      <w:marRight w:val="0"/>
      <w:marTop w:val="0"/>
      <w:marBottom w:val="0"/>
      <w:divBdr>
        <w:top w:val="none" w:sz="0" w:space="0" w:color="auto"/>
        <w:left w:val="none" w:sz="0" w:space="0" w:color="auto"/>
        <w:bottom w:val="none" w:sz="0" w:space="0" w:color="auto"/>
        <w:right w:val="none" w:sz="0" w:space="0" w:color="auto"/>
      </w:divBdr>
    </w:div>
    <w:div w:id="970474199">
      <w:bodyDiv w:val="1"/>
      <w:marLeft w:val="0"/>
      <w:marRight w:val="0"/>
      <w:marTop w:val="0"/>
      <w:marBottom w:val="0"/>
      <w:divBdr>
        <w:top w:val="none" w:sz="0" w:space="0" w:color="auto"/>
        <w:left w:val="none" w:sz="0" w:space="0" w:color="auto"/>
        <w:bottom w:val="none" w:sz="0" w:space="0" w:color="auto"/>
        <w:right w:val="none" w:sz="0" w:space="0" w:color="auto"/>
      </w:divBdr>
    </w:div>
    <w:div w:id="971206949">
      <w:bodyDiv w:val="1"/>
      <w:marLeft w:val="0"/>
      <w:marRight w:val="0"/>
      <w:marTop w:val="0"/>
      <w:marBottom w:val="0"/>
      <w:divBdr>
        <w:top w:val="none" w:sz="0" w:space="0" w:color="auto"/>
        <w:left w:val="none" w:sz="0" w:space="0" w:color="auto"/>
        <w:bottom w:val="none" w:sz="0" w:space="0" w:color="auto"/>
        <w:right w:val="none" w:sz="0" w:space="0" w:color="auto"/>
      </w:divBdr>
    </w:div>
    <w:div w:id="980304718">
      <w:bodyDiv w:val="1"/>
      <w:marLeft w:val="0"/>
      <w:marRight w:val="0"/>
      <w:marTop w:val="0"/>
      <w:marBottom w:val="0"/>
      <w:divBdr>
        <w:top w:val="none" w:sz="0" w:space="0" w:color="auto"/>
        <w:left w:val="none" w:sz="0" w:space="0" w:color="auto"/>
        <w:bottom w:val="none" w:sz="0" w:space="0" w:color="auto"/>
        <w:right w:val="none" w:sz="0" w:space="0" w:color="auto"/>
      </w:divBdr>
    </w:div>
    <w:div w:id="985665541">
      <w:bodyDiv w:val="1"/>
      <w:marLeft w:val="0"/>
      <w:marRight w:val="0"/>
      <w:marTop w:val="0"/>
      <w:marBottom w:val="0"/>
      <w:divBdr>
        <w:top w:val="none" w:sz="0" w:space="0" w:color="auto"/>
        <w:left w:val="none" w:sz="0" w:space="0" w:color="auto"/>
        <w:bottom w:val="none" w:sz="0" w:space="0" w:color="auto"/>
        <w:right w:val="none" w:sz="0" w:space="0" w:color="auto"/>
      </w:divBdr>
    </w:div>
    <w:div w:id="986281474">
      <w:bodyDiv w:val="1"/>
      <w:marLeft w:val="0"/>
      <w:marRight w:val="0"/>
      <w:marTop w:val="0"/>
      <w:marBottom w:val="0"/>
      <w:divBdr>
        <w:top w:val="none" w:sz="0" w:space="0" w:color="auto"/>
        <w:left w:val="none" w:sz="0" w:space="0" w:color="auto"/>
        <w:bottom w:val="none" w:sz="0" w:space="0" w:color="auto"/>
        <w:right w:val="none" w:sz="0" w:space="0" w:color="auto"/>
      </w:divBdr>
    </w:div>
    <w:div w:id="994257587">
      <w:bodyDiv w:val="1"/>
      <w:marLeft w:val="0"/>
      <w:marRight w:val="0"/>
      <w:marTop w:val="0"/>
      <w:marBottom w:val="0"/>
      <w:divBdr>
        <w:top w:val="none" w:sz="0" w:space="0" w:color="auto"/>
        <w:left w:val="none" w:sz="0" w:space="0" w:color="auto"/>
        <w:bottom w:val="none" w:sz="0" w:space="0" w:color="auto"/>
        <w:right w:val="none" w:sz="0" w:space="0" w:color="auto"/>
      </w:divBdr>
    </w:div>
    <w:div w:id="995719741">
      <w:bodyDiv w:val="1"/>
      <w:marLeft w:val="0"/>
      <w:marRight w:val="0"/>
      <w:marTop w:val="0"/>
      <w:marBottom w:val="0"/>
      <w:divBdr>
        <w:top w:val="none" w:sz="0" w:space="0" w:color="auto"/>
        <w:left w:val="none" w:sz="0" w:space="0" w:color="auto"/>
        <w:bottom w:val="none" w:sz="0" w:space="0" w:color="auto"/>
        <w:right w:val="none" w:sz="0" w:space="0" w:color="auto"/>
      </w:divBdr>
    </w:div>
    <w:div w:id="1003437467">
      <w:bodyDiv w:val="1"/>
      <w:marLeft w:val="0"/>
      <w:marRight w:val="0"/>
      <w:marTop w:val="0"/>
      <w:marBottom w:val="0"/>
      <w:divBdr>
        <w:top w:val="none" w:sz="0" w:space="0" w:color="auto"/>
        <w:left w:val="none" w:sz="0" w:space="0" w:color="auto"/>
        <w:bottom w:val="none" w:sz="0" w:space="0" w:color="auto"/>
        <w:right w:val="none" w:sz="0" w:space="0" w:color="auto"/>
      </w:divBdr>
    </w:div>
    <w:div w:id="1006396016">
      <w:bodyDiv w:val="1"/>
      <w:marLeft w:val="0"/>
      <w:marRight w:val="0"/>
      <w:marTop w:val="0"/>
      <w:marBottom w:val="0"/>
      <w:divBdr>
        <w:top w:val="none" w:sz="0" w:space="0" w:color="auto"/>
        <w:left w:val="none" w:sz="0" w:space="0" w:color="auto"/>
        <w:bottom w:val="none" w:sz="0" w:space="0" w:color="auto"/>
        <w:right w:val="none" w:sz="0" w:space="0" w:color="auto"/>
      </w:divBdr>
    </w:div>
    <w:div w:id="1009143388">
      <w:bodyDiv w:val="1"/>
      <w:marLeft w:val="0"/>
      <w:marRight w:val="0"/>
      <w:marTop w:val="0"/>
      <w:marBottom w:val="0"/>
      <w:divBdr>
        <w:top w:val="none" w:sz="0" w:space="0" w:color="auto"/>
        <w:left w:val="none" w:sz="0" w:space="0" w:color="auto"/>
        <w:bottom w:val="none" w:sz="0" w:space="0" w:color="auto"/>
        <w:right w:val="none" w:sz="0" w:space="0" w:color="auto"/>
      </w:divBdr>
    </w:div>
    <w:div w:id="1019697084">
      <w:bodyDiv w:val="1"/>
      <w:marLeft w:val="0"/>
      <w:marRight w:val="0"/>
      <w:marTop w:val="0"/>
      <w:marBottom w:val="0"/>
      <w:divBdr>
        <w:top w:val="none" w:sz="0" w:space="0" w:color="auto"/>
        <w:left w:val="none" w:sz="0" w:space="0" w:color="auto"/>
        <w:bottom w:val="none" w:sz="0" w:space="0" w:color="auto"/>
        <w:right w:val="none" w:sz="0" w:space="0" w:color="auto"/>
      </w:divBdr>
    </w:div>
    <w:div w:id="1024477178">
      <w:bodyDiv w:val="1"/>
      <w:marLeft w:val="0"/>
      <w:marRight w:val="0"/>
      <w:marTop w:val="0"/>
      <w:marBottom w:val="0"/>
      <w:divBdr>
        <w:top w:val="none" w:sz="0" w:space="0" w:color="auto"/>
        <w:left w:val="none" w:sz="0" w:space="0" w:color="auto"/>
        <w:bottom w:val="none" w:sz="0" w:space="0" w:color="auto"/>
        <w:right w:val="none" w:sz="0" w:space="0" w:color="auto"/>
      </w:divBdr>
    </w:div>
    <w:div w:id="1030490011">
      <w:bodyDiv w:val="1"/>
      <w:marLeft w:val="0"/>
      <w:marRight w:val="0"/>
      <w:marTop w:val="0"/>
      <w:marBottom w:val="0"/>
      <w:divBdr>
        <w:top w:val="none" w:sz="0" w:space="0" w:color="auto"/>
        <w:left w:val="none" w:sz="0" w:space="0" w:color="auto"/>
        <w:bottom w:val="none" w:sz="0" w:space="0" w:color="auto"/>
        <w:right w:val="none" w:sz="0" w:space="0" w:color="auto"/>
      </w:divBdr>
    </w:div>
    <w:div w:id="1031493045">
      <w:bodyDiv w:val="1"/>
      <w:marLeft w:val="0"/>
      <w:marRight w:val="0"/>
      <w:marTop w:val="0"/>
      <w:marBottom w:val="0"/>
      <w:divBdr>
        <w:top w:val="none" w:sz="0" w:space="0" w:color="auto"/>
        <w:left w:val="none" w:sz="0" w:space="0" w:color="auto"/>
        <w:bottom w:val="none" w:sz="0" w:space="0" w:color="auto"/>
        <w:right w:val="none" w:sz="0" w:space="0" w:color="auto"/>
      </w:divBdr>
    </w:div>
    <w:div w:id="1032147247">
      <w:bodyDiv w:val="1"/>
      <w:marLeft w:val="0"/>
      <w:marRight w:val="0"/>
      <w:marTop w:val="0"/>
      <w:marBottom w:val="0"/>
      <w:divBdr>
        <w:top w:val="none" w:sz="0" w:space="0" w:color="auto"/>
        <w:left w:val="none" w:sz="0" w:space="0" w:color="auto"/>
        <w:bottom w:val="none" w:sz="0" w:space="0" w:color="auto"/>
        <w:right w:val="none" w:sz="0" w:space="0" w:color="auto"/>
      </w:divBdr>
    </w:div>
    <w:div w:id="1038897143">
      <w:bodyDiv w:val="1"/>
      <w:marLeft w:val="0"/>
      <w:marRight w:val="0"/>
      <w:marTop w:val="0"/>
      <w:marBottom w:val="0"/>
      <w:divBdr>
        <w:top w:val="none" w:sz="0" w:space="0" w:color="auto"/>
        <w:left w:val="none" w:sz="0" w:space="0" w:color="auto"/>
        <w:bottom w:val="none" w:sz="0" w:space="0" w:color="auto"/>
        <w:right w:val="none" w:sz="0" w:space="0" w:color="auto"/>
      </w:divBdr>
    </w:div>
    <w:div w:id="1043677448">
      <w:bodyDiv w:val="1"/>
      <w:marLeft w:val="0"/>
      <w:marRight w:val="0"/>
      <w:marTop w:val="0"/>
      <w:marBottom w:val="0"/>
      <w:divBdr>
        <w:top w:val="none" w:sz="0" w:space="0" w:color="auto"/>
        <w:left w:val="none" w:sz="0" w:space="0" w:color="auto"/>
        <w:bottom w:val="none" w:sz="0" w:space="0" w:color="auto"/>
        <w:right w:val="none" w:sz="0" w:space="0" w:color="auto"/>
      </w:divBdr>
    </w:div>
    <w:div w:id="1054960748">
      <w:bodyDiv w:val="1"/>
      <w:marLeft w:val="0"/>
      <w:marRight w:val="0"/>
      <w:marTop w:val="0"/>
      <w:marBottom w:val="0"/>
      <w:divBdr>
        <w:top w:val="none" w:sz="0" w:space="0" w:color="auto"/>
        <w:left w:val="none" w:sz="0" w:space="0" w:color="auto"/>
        <w:bottom w:val="none" w:sz="0" w:space="0" w:color="auto"/>
        <w:right w:val="none" w:sz="0" w:space="0" w:color="auto"/>
      </w:divBdr>
    </w:div>
    <w:div w:id="1057819428">
      <w:bodyDiv w:val="1"/>
      <w:marLeft w:val="0"/>
      <w:marRight w:val="0"/>
      <w:marTop w:val="0"/>
      <w:marBottom w:val="0"/>
      <w:divBdr>
        <w:top w:val="none" w:sz="0" w:space="0" w:color="auto"/>
        <w:left w:val="none" w:sz="0" w:space="0" w:color="auto"/>
        <w:bottom w:val="none" w:sz="0" w:space="0" w:color="auto"/>
        <w:right w:val="none" w:sz="0" w:space="0" w:color="auto"/>
      </w:divBdr>
    </w:div>
    <w:div w:id="1061754964">
      <w:bodyDiv w:val="1"/>
      <w:marLeft w:val="0"/>
      <w:marRight w:val="0"/>
      <w:marTop w:val="0"/>
      <w:marBottom w:val="0"/>
      <w:divBdr>
        <w:top w:val="none" w:sz="0" w:space="0" w:color="auto"/>
        <w:left w:val="none" w:sz="0" w:space="0" w:color="auto"/>
        <w:bottom w:val="none" w:sz="0" w:space="0" w:color="auto"/>
        <w:right w:val="none" w:sz="0" w:space="0" w:color="auto"/>
      </w:divBdr>
    </w:div>
    <w:div w:id="1062217744">
      <w:bodyDiv w:val="1"/>
      <w:marLeft w:val="0"/>
      <w:marRight w:val="0"/>
      <w:marTop w:val="0"/>
      <w:marBottom w:val="0"/>
      <w:divBdr>
        <w:top w:val="none" w:sz="0" w:space="0" w:color="auto"/>
        <w:left w:val="none" w:sz="0" w:space="0" w:color="auto"/>
        <w:bottom w:val="none" w:sz="0" w:space="0" w:color="auto"/>
        <w:right w:val="none" w:sz="0" w:space="0" w:color="auto"/>
      </w:divBdr>
    </w:div>
    <w:div w:id="1066343100">
      <w:bodyDiv w:val="1"/>
      <w:marLeft w:val="0"/>
      <w:marRight w:val="0"/>
      <w:marTop w:val="0"/>
      <w:marBottom w:val="0"/>
      <w:divBdr>
        <w:top w:val="none" w:sz="0" w:space="0" w:color="auto"/>
        <w:left w:val="none" w:sz="0" w:space="0" w:color="auto"/>
        <w:bottom w:val="none" w:sz="0" w:space="0" w:color="auto"/>
        <w:right w:val="none" w:sz="0" w:space="0" w:color="auto"/>
      </w:divBdr>
    </w:div>
    <w:div w:id="1067456885">
      <w:bodyDiv w:val="1"/>
      <w:marLeft w:val="0"/>
      <w:marRight w:val="0"/>
      <w:marTop w:val="0"/>
      <w:marBottom w:val="0"/>
      <w:divBdr>
        <w:top w:val="none" w:sz="0" w:space="0" w:color="auto"/>
        <w:left w:val="none" w:sz="0" w:space="0" w:color="auto"/>
        <w:bottom w:val="none" w:sz="0" w:space="0" w:color="auto"/>
        <w:right w:val="none" w:sz="0" w:space="0" w:color="auto"/>
      </w:divBdr>
    </w:div>
    <w:div w:id="1069376573">
      <w:bodyDiv w:val="1"/>
      <w:marLeft w:val="0"/>
      <w:marRight w:val="0"/>
      <w:marTop w:val="0"/>
      <w:marBottom w:val="0"/>
      <w:divBdr>
        <w:top w:val="none" w:sz="0" w:space="0" w:color="auto"/>
        <w:left w:val="none" w:sz="0" w:space="0" w:color="auto"/>
        <w:bottom w:val="none" w:sz="0" w:space="0" w:color="auto"/>
        <w:right w:val="none" w:sz="0" w:space="0" w:color="auto"/>
      </w:divBdr>
    </w:div>
    <w:div w:id="1075084156">
      <w:bodyDiv w:val="1"/>
      <w:marLeft w:val="0"/>
      <w:marRight w:val="0"/>
      <w:marTop w:val="0"/>
      <w:marBottom w:val="0"/>
      <w:divBdr>
        <w:top w:val="none" w:sz="0" w:space="0" w:color="auto"/>
        <w:left w:val="none" w:sz="0" w:space="0" w:color="auto"/>
        <w:bottom w:val="none" w:sz="0" w:space="0" w:color="auto"/>
        <w:right w:val="none" w:sz="0" w:space="0" w:color="auto"/>
      </w:divBdr>
    </w:div>
    <w:div w:id="1080979662">
      <w:bodyDiv w:val="1"/>
      <w:marLeft w:val="0"/>
      <w:marRight w:val="0"/>
      <w:marTop w:val="0"/>
      <w:marBottom w:val="0"/>
      <w:divBdr>
        <w:top w:val="none" w:sz="0" w:space="0" w:color="auto"/>
        <w:left w:val="none" w:sz="0" w:space="0" w:color="auto"/>
        <w:bottom w:val="none" w:sz="0" w:space="0" w:color="auto"/>
        <w:right w:val="none" w:sz="0" w:space="0" w:color="auto"/>
      </w:divBdr>
    </w:div>
    <w:div w:id="1085765636">
      <w:bodyDiv w:val="1"/>
      <w:marLeft w:val="0"/>
      <w:marRight w:val="0"/>
      <w:marTop w:val="0"/>
      <w:marBottom w:val="0"/>
      <w:divBdr>
        <w:top w:val="none" w:sz="0" w:space="0" w:color="auto"/>
        <w:left w:val="none" w:sz="0" w:space="0" w:color="auto"/>
        <w:bottom w:val="none" w:sz="0" w:space="0" w:color="auto"/>
        <w:right w:val="none" w:sz="0" w:space="0" w:color="auto"/>
      </w:divBdr>
    </w:div>
    <w:div w:id="1088308653">
      <w:bodyDiv w:val="1"/>
      <w:marLeft w:val="0"/>
      <w:marRight w:val="0"/>
      <w:marTop w:val="0"/>
      <w:marBottom w:val="0"/>
      <w:divBdr>
        <w:top w:val="none" w:sz="0" w:space="0" w:color="auto"/>
        <w:left w:val="none" w:sz="0" w:space="0" w:color="auto"/>
        <w:bottom w:val="none" w:sz="0" w:space="0" w:color="auto"/>
        <w:right w:val="none" w:sz="0" w:space="0" w:color="auto"/>
      </w:divBdr>
    </w:div>
    <w:div w:id="1112092432">
      <w:bodyDiv w:val="1"/>
      <w:marLeft w:val="0"/>
      <w:marRight w:val="0"/>
      <w:marTop w:val="0"/>
      <w:marBottom w:val="0"/>
      <w:divBdr>
        <w:top w:val="none" w:sz="0" w:space="0" w:color="auto"/>
        <w:left w:val="none" w:sz="0" w:space="0" w:color="auto"/>
        <w:bottom w:val="none" w:sz="0" w:space="0" w:color="auto"/>
        <w:right w:val="none" w:sz="0" w:space="0" w:color="auto"/>
      </w:divBdr>
    </w:div>
    <w:div w:id="1116946622">
      <w:bodyDiv w:val="1"/>
      <w:marLeft w:val="0"/>
      <w:marRight w:val="0"/>
      <w:marTop w:val="0"/>
      <w:marBottom w:val="0"/>
      <w:divBdr>
        <w:top w:val="none" w:sz="0" w:space="0" w:color="auto"/>
        <w:left w:val="none" w:sz="0" w:space="0" w:color="auto"/>
        <w:bottom w:val="none" w:sz="0" w:space="0" w:color="auto"/>
        <w:right w:val="none" w:sz="0" w:space="0" w:color="auto"/>
      </w:divBdr>
    </w:div>
    <w:div w:id="1141845331">
      <w:bodyDiv w:val="1"/>
      <w:marLeft w:val="0"/>
      <w:marRight w:val="0"/>
      <w:marTop w:val="0"/>
      <w:marBottom w:val="0"/>
      <w:divBdr>
        <w:top w:val="none" w:sz="0" w:space="0" w:color="auto"/>
        <w:left w:val="none" w:sz="0" w:space="0" w:color="auto"/>
        <w:bottom w:val="none" w:sz="0" w:space="0" w:color="auto"/>
        <w:right w:val="none" w:sz="0" w:space="0" w:color="auto"/>
      </w:divBdr>
    </w:div>
    <w:div w:id="1144278732">
      <w:bodyDiv w:val="1"/>
      <w:marLeft w:val="0"/>
      <w:marRight w:val="0"/>
      <w:marTop w:val="0"/>
      <w:marBottom w:val="0"/>
      <w:divBdr>
        <w:top w:val="none" w:sz="0" w:space="0" w:color="auto"/>
        <w:left w:val="none" w:sz="0" w:space="0" w:color="auto"/>
        <w:bottom w:val="none" w:sz="0" w:space="0" w:color="auto"/>
        <w:right w:val="none" w:sz="0" w:space="0" w:color="auto"/>
      </w:divBdr>
    </w:div>
    <w:div w:id="1146045591">
      <w:bodyDiv w:val="1"/>
      <w:marLeft w:val="0"/>
      <w:marRight w:val="0"/>
      <w:marTop w:val="0"/>
      <w:marBottom w:val="0"/>
      <w:divBdr>
        <w:top w:val="none" w:sz="0" w:space="0" w:color="auto"/>
        <w:left w:val="none" w:sz="0" w:space="0" w:color="auto"/>
        <w:bottom w:val="none" w:sz="0" w:space="0" w:color="auto"/>
        <w:right w:val="none" w:sz="0" w:space="0" w:color="auto"/>
      </w:divBdr>
    </w:div>
    <w:div w:id="1150902619">
      <w:bodyDiv w:val="1"/>
      <w:marLeft w:val="0"/>
      <w:marRight w:val="0"/>
      <w:marTop w:val="0"/>
      <w:marBottom w:val="0"/>
      <w:divBdr>
        <w:top w:val="none" w:sz="0" w:space="0" w:color="auto"/>
        <w:left w:val="none" w:sz="0" w:space="0" w:color="auto"/>
        <w:bottom w:val="none" w:sz="0" w:space="0" w:color="auto"/>
        <w:right w:val="none" w:sz="0" w:space="0" w:color="auto"/>
      </w:divBdr>
    </w:div>
    <w:div w:id="1160804836">
      <w:bodyDiv w:val="1"/>
      <w:marLeft w:val="0"/>
      <w:marRight w:val="0"/>
      <w:marTop w:val="0"/>
      <w:marBottom w:val="0"/>
      <w:divBdr>
        <w:top w:val="none" w:sz="0" w:space="0" w:color="auto"/>
        <w:left w:val="none" w:sz="0" w:space="0" w:color="auto"/>
        <w:bottom w:val="none" w:sz="0" w:space="0" w:color="auto"/>
        <w:right w:val="none" w:sz="0" w:space="0" w:color="auto"/>
      </w:divBdr>
    </w:div>
    <w:div w:id="1165629931">
      <w:bodyDiv w:val="1"/>
      <w:marLeft w:val="0"/>
      <w:marRight w:val="0"/>
      <w:marTop w:val="0"/>
      <w:marBottom w:val="0"/>
      <w:divBdr>
        <w:top w:val="none" w:sz="0" w:space="0" w:color="auto"/>
        <w:left w:val="none" w:sz="0" w:space="0" w:color="auto"/>
        <w:bottom w:val="none" w:sz="0" w:space="0" w:color="auto"/>
        <w:right w:val="none" w:sz="0" w:space="0" w:color="auto"/>
      </w:divBdr>
    </w:div>
    <w:div w:id="1171602697">
      <w:bodyDiv w:val="1"/>
      <w:marLeft w:val="0"/>
      <w:marRight w:val="0"/>
      <w:marTop w:val="0"/>
      <w:marBottom w:val="0"/>
      <w:divBdr>
        <w:top w:val="none" w:sz="0" w:space="0" w:color="auto"/>
        <w:left w:val="none" w:sz="0" w:space="0" w:color="auto"/>
        <w:bottom w:val="none" w:sz="0" w:space="0" w:color="auto"/>
        <w:right w:val="none" w:sz="0" w:space="0" w:color="auto"/>
      </w:divBdr>
    </w:div>
    <w:div w:id="1179462223">
      <w:bodyDiv w:val="1"/>
      <w:marLeft w:val="0"/>
      <w:marRight w:val="0"/>
      <w:marTop w:val="0"/>
      <w:marBottom w:val="0"/>
      <w:divBdr>
        <w:top w:val="none" w:sz="0" w:space="0" w:color="auto"/>
        <w:left w:val="none" w:sz="0" w:space="0" w:color="auto"/>
        <w:bottom w:val="none" w:sz="0" w:space="0" w:color="auto"/>
        <w:right w:val="none" w:sz="0" w:space="0" w:color="auto"/>
      </w:divBdr>
    </w:div>
    <w:div w:id="1198742369">
      <w:bodyDiv w:val="1"/>
      <w:marLeft w:val="0"/>
      <w:marRight w:val="0"/>
      <w:marTop w:val="0"/>
      <w:marBottom w:val="0"/>
      <w:divBdr>
        <w:top w:val="none" w:sz="0" w:space="0" w:color="auto"/>
        <w:left w:val="none" w:sz="0" w:space="0" w:color="auto"/>
        <w:bottom w:val="none" w:sz="0" w:space="0" w:color="auto"/>
        <w:right w:val="none" w:sz="0" w:space="0" w:color="auto"/>
      </w:divBdr>
    </w:div>
    <w:div w:id="1213077546">
      <w:bodyDiv w:val="1"/>
      <w:marLeft w:val="0"/>
      <w:marRight w:val="0"/>
      <w:marTop w:val="0"/>
      <w:marBottom w:val="0"/>
      <w:divBdr>
        <w:top w:val="none" w:sz="0" w:space="0" w:color="auto"/>
        <w:left w:val="none" w:sz="0" w:space="0" w:color="auto"/>
        <w:bottom w:val="none" w:sz="0" w:space="0" w:color="auto"/>
        <w:right w:val="none" w:sz="0" w:space="0" w:color="auto"/>
      </w:divBdr>
    </w:div>
    <w:div w:id="1215046459">
      <w:bodyDiv w:val="1"/>
      <w:marLeft w:val="0"/>
      <w:marRight w:val="0"/>
      <w:marTop w:val="0"/>
      <w:marBottom w:val="0"/>
      <w:divBdr>
        <w:top w:val="none" w:sz="0" w:space="0" w:color="auto"/>
        <w:left w:val="none" w:sz="0" w:space="0" w:color="auto"/>
        <w:bottom w:val="none" w:sz="0" w:space="0" w:color="auto"/>
        <w:right w:val="none" w:sz="0" w:space="0" w:color="auto"/>
      </w:divBdr>
    </w:div>
    <w:div w:id="1218202491">
      <w:bodyDiv w:val="1"/>
      <w:marLeft w:val="0"/>
      <w:marRight w:val="0"/>
      <w:marTop w:val="0"/>
      <w:marBottom w:val="0"/>
      <w:divBdr>
        <w:top w:val="none" w:sz="0" w:space="0" w:color="auto"/>
        <w:left w:val="none" w:sz="0" w:space="0" w:color="auto"/>
        <w:bottom w:val="none" w:sz="0" w:space="0" w:color="auto"/>
        <w:right w:val="none" w:sz="0" w:space="0" w:color="auto"/>
      </w:divBdr>
    </w:div>
    <w:div w:id="1220556839">
      <w:bodyDiv w:val="1"/>
      <w:marLeft w:val="0"/>
      <w:marRight w:val="0"/>
      <w:marTop w:val="0"/>
      <w:marBottom w:val="0"/>
      <w:divBdr>
        <w:top w:val="none" w:sz="0" w:space="0" w:color="auto"/>
        <w:left w:val="none" w:sz="0" w:space="0" w:color="auto"/>
        <w:bottom w:val="none" w:sz="0" w:space="0" w:color="auto"/>
        <w:right w:val="none" w:sz="0" w:space="0" w:color="auto"/>
      </w:divBdr>
    </w:div>
    <w:div w:id="1235892403">
      <w:bodyDiv w:val="1"/>
      <w:marLeft w:val="0"/>
      <w:marRight w:val="0"/>
      <w:marTop w:val="0"/>
      <w:marBottom w:val="0"/>
      <w:divBdr>
        <w:top w:val="none" w:sz="0" w:space="0" w:color="auto"/>
        <w:left w:val="none" w:sz="0" w:space="0" w:color="auto"/>
        <w:bottom w:val="none" w:sz="0" w:space="0" w:color="auto"/>
        <w:right w:val="none" w:sz="0" w:space="0" w:color="auto"/>
      </w:divBdr>
    </w:div>
    <w:div w:id="1244291789">
      <w:bodyDiv w:val="1"/>
      <w:marLeft w:val="0"/>
      <w:marRight w:val="0"/>
      <w:marTop w:val="0"/>
      <w:marBottom w:val="0"/>
      <w:divBdr>
        <w:top w:val="none" w:sz="0" w:space="0" w:color="auto"/>
        <w:left w:val="none" w:sz="0" w:space="0" w:color="auto"/>
        <w:bottom w:val="none" w:sz="0" w:space="0" w:color="auto"/>
        <w:right w:val="none" w:sz="0" w:space="0" w:color="auto"/>
      </w:divBdr>
    </w:div>
    <w:div w:id="1248881531">
      <w:bodyDiv w:val="1"/>
      <w:marLeft w:val="0"/>
      <w:marRight w:val="0"/>
      <w:marTop w:val="0"/>
      <w:marBottom w:val="0"/>
      <w:divBdr>
        <w:top w:val="none" w:sz="0" w:space="0" w:color="auto"/>
        <w:left w:val="none" w:sz="0" w:space="0" w:color="auto"/>
        <w:bottom w:val="none" w:sz="0" w:space="0" w:color="auto"/>
        <w:right w:val="none" w:sz="0" w:space="0" w:color="auto"/>
      </w:divBdr>
    </w:div>
    <w:div w:id="1252155220">
      <w:bodyDiv w:val="1"/>
      <w:marLeft w:val="0"/>
      <w:marRight w:val="0"/>
      <w:marTop w:val="0"/>
      <w:marBottom w:val="0"/>
      <w:divBdr>
        <w:top w:val="none" w:sz="0" w:space="0" w:color="auto"/>
        <w:left w:val="none" w:sz="0" w:space="0" w:color="auto"/>
        <w:bottom w:val="none" w:sz="0" w:space="0" w:color="auto"/>
        <w:right w:val="none" w:sz="0" w:space="0" w:color="auto"/>
      </w:divBdr>
    </w:div>
    <w:div w:id="1254512420">
      <w:bodyDiv w:val="1"/>
      <w:marLeft w:val="0"/>
      <w:marRight w:val="0"/>
      <w:marTop w:val="0"/>
      <w:marBottom w:val="0"/>
      <w:divBdr>
        <w:top w:val="none" w:sz="0" w:space="0" w:color="auto"/>
        <w:left w:val="none" w:sz="0" w:space="0" w:color="auto"/>
        <w:bottom w:val="none" w:sz="0" w:space="0" w:color="auto"/>
        <w:right w:val="none" w:sz="0" w:space="0" w:color="auto"/>
      </w:divBdr>
    </w:div>
    <w:div w:id="1257249874">
      <w:bodyDiv w:val="1"/>
      <w:marLeft w:val="0"/>
      <w:marRight w:val="0"/>
      <w:marTop w:val="0"/>
      <w:marBottom w:val="0"/>
      <w:divBdr>
        <w:top w:val="none" w:sz="0" w:space="0" w:color="auto"/>
        <w:left w:val="none" w:sz="0" w:space="0" w:color="auto"/>
        <w:bottom w:val="none" w:sz="0" w:space="0" w:color="auto"/>
        <w:right w:val="none" w:sz="0" w:space="0" w:color="auto"/>
      </w:divBdr>
    </w:div>
    <w:div w:id="1258369666">
      <w:bodyDiv w:val="1"/>
      <w:marLeft w:val="0"/>
      <w:marRight w:val="0"/>
      <w:marTop w:val="0"/>
      <w:marBottom w:val="0"/>
      <w:divBdr>
        <w:top w:val="none" w:sz="0" w:space="0" w:color="auto"/>
        <w:left w:val="none" w:sz="0" w:space="0" w:color="auto"/>
        <w:bottom w:val="none" w:sz="0" w:space="0" w:color="auto"/>
        <w:right w:val="none" w:sz="0" w:space="0" w:color="auto"/>
      </w:divBdr>
    </w:div>
    <w:div w:id="1259632514">
      <w:bodyDiv w:val="1"/>
      <w:marLeft w:val="0"/>
      <w:marRight w:val="0"/>
      <w:marTop w:val="0"/>
      <w:marBottom w:val="0"/>
      <w:divBdr>
        <w:top w:val="none" w:sz="0" w:space="0" w:color="auto"/>
        <w:left w:val="none" w:sz="0" w:space="0" w:color="auto"/>
        <w:bottom w:val="none" w:sz="0" w:space="0" w:color="auto"/>
        <w:right w:val="none" w:sz="0" w:space="0" w:color="auto"/>
      </w:divBdr>
    </w:div>
    <w:div w:id="1264462576">
      <w:bodyDiv w:val="1"/>
      <w:marLeft w:val="0"/>
      <w:marRight w:val="0"/>
      <w:marTop w:val="0"/>
      <w:marBottom w:val="0"/>
      <w:divBdr>
        <w:top w:val="none" w:sz="0" w:space="0" w:color="auto"/>
        <w:left w:val="none" w:sz="0" w:space="0" w:color="auto"/>
        <w:bottom w:val="none" w:sz="0" w:space="0" w:color="auto"/>
        <w:right w:val="none" w:sz="0" w:space="0" w:color="auto"/>
      </w:divBdr>
    </w:div>
    <w:div w:id="1264805426">
      <w:bodyDiv w:val="1"/>
      <w:marLeft w:val="0"/>
      <w:marRight w:val="0"/>
      <w:marTop w:val="0"/>
      <w:marBottom w:val="0"/>
      <w:divBdr>
        <w:top w:val="none" w:sz="0" w:space="0" w:color="auto"/>
        <w:left w:val="none" w:sz="0" w:space="0" w:color="auto"/>
        <w:bottom w:val="none" w:sz="0" w:space="0" w:color="auto"/>
        <w:right w:val="none" w:sz="0" w:space="0" w:color="auto"/>
      </w:divBdr>
    </w:div>
    <w:div w:id="1283659217">
      <w:bodyDiv w:val="1"/>
      <w:marLeft w:val="0"/>
      <w:marRight w:val="0"/>
      <w:marTop w:val="0"/>
      <w:marBottom w:val="0"/>
      <w:divBdr>
        <w:top w:val="none" w:sz="0" w:space="0" w:color="auto"/>
        <w:left w:val="none" w:sz="0" w:space="0" w:color="auto"/>
        <w:bottom w:val="none" w:sz="0" w:space="0" w:color="auto"/>
        <w:right w:val="none" w:sz="0" w:space="0" w:color="auto"/>
      </w:divBdr>
    </w:div>
    <w:div w:id="1289817686">
      <w:bodyDiv w:val="1"/>
      <w:marLeft w:val="0"/>
      <w:marRight w:val="0"/>
      <w:marTop w:val="0"/>
      <w:marBottom w:val="0"/>
      <w:divBdr>
        <w:top w:val="none" w:sz="0" w:space="0" w:color="auto"/>
        <w:left w:val="none" w:sz="0" w:space="0" w:color="auto"/>
        <w:bottom w:val="none" w:sz="0" w:space="0" w:color="auto"/>
        <w:right w:val="none" w:sz="0" w:space="0" w:color="auto"/>
      </w:divBdr>
    </w:div>
    <w:div w:id="1291276956">
      <w:bodyDiv w:val="1"/>
      <w:marLeft w:val="0"/>
      <w:marRight w:val="0"/>
      <w:marTop w:val="0"/>
      <w:marBottom w:val="0"/>
      <w:divBdr>
        <w:top w:val="none" w:sz="0" w:space="0" w:color="auto"/>
        <w:left w:val="none" w:sz="0" w:space="0" w:color="auto"/>
        <w:bottom w:val="none" w:sz="0" w:space="0" w:color="auto"/>
        <w:right w:val="none" w:sz="0" w:space="0" w:color="auto"/>
      </w:divBdr>
    </w:div>
    <w:div w:id="1292134863">
      <w:bodyDiv w:val="1"/>
      <w:marLeft w:val="0"/>
      <w:marRight w:val="0"/>
      <w:marTop w:val="0"/>
      <w:marBottom w:val="0"/>
      <w:divBdr>
        <w:top w:val="none" w:sz="0" w:space="0" w:color="auto"/>
        <w:left w:val="none" w:sz="0" w:space="0" w:color="auto"/>
        <w:bottom w:val="none" w:sz="0" w:space="0" w:color="auto"/>
        <w:right w:val="none" w:sz="0" w:space="0" w:color="auto"/>
      </w:divBdr>
    </w:div>
    <w:div w:id="1292860094">
      <w:bodyDiv w:val="1"/>
      <w:marLeft w:val="0"/>
      <w:marRight w:val="0"/>
      <w:marTop w:val="0"/>
      <w:marBottom w:val="0"/>
      <w:divBdr>
        <w:top w:val="none" w:sz="0" w:space="0" w:color="auto"/>
        <w:left w:val="none" w:sz="0" w:space="0" w:color="auto"/>
        <w:bottom w:val="none" w:sz="0" w:space="0" w:color="auto"/>
        <w:right w:val="none" w:sz="0" w:space="0" w:color="auto"/>
      </w:divBdr>
    </w:div>
    <w:div w:id="1295140304">
      <w:bodyDiv w:val="1"/>
      <w:marLeft w:val="0"/>
      <w:marRight w:val="0"/>
      <w:marTop w:val="0"/>
      <w:marBottom w:val="0"/>
      <w:divBdr>
        <w:top w:val="none" w:sz="0" w:space="0" w:color="auto"/>
        <w:left w:val="none" w:sz="0" w:space="0" w:color="auto"/>
        <w:bottom w:val="none" w:sz="0" w:space="0" w:color="auto"/>
        <w:right w:val="none" w:sz="0" w:space="0" w:color="auto"/>
      </w:divBdr>
    </w:div>
    <w:div w:id="1302079274">
      <w:bodyDiv w:val="1"/>
      <w:marLeft w:val="0"/>
      <w:marRight w:val="0"/>
      <w:marTop w:val="0"/>
      <w:marBottom w:val="0"/>
      <w:divBdr>
        <w:top w:val="none" w:sz="0" w:space="0" w:color="auto"/>
        <w:left w:val="none" w:sz="0" w:space="0" w:color="auto"/>
        <w:bottom w:val="none" w:sz="0" w:space="0" w:color="auto"/>
        <w:right w:val="none" w:sz="0" w:space="0" w:color="auto"/>
      </w:divBdr>
    </w:div>
    <w:div w:id="1309280436">
      <w:bodyDiv w:val="1"/>
      <w:marLeft w:val="0"/>
      <w:marRight w:val="0"/>
      <w:marTop w:val="0"/>
      <w:marBottom w:val="0"/>
      <w:divBdr>
        <w:top w:val="none" w:sz="0" w:space="0" w:color="auto"/>
        <w:left w:val="none" w:sz="0" w:space="0" w:color="auto"/>
        <w:bottom w:val="none" w:sz="0" w:space="0" w:color="auto"/>
        <w:right w:val="none" w:sz="0" w:space="0" w:color="auto"/>
      </w:divBdr>
    </w:div>
    <w:div w:id="1310161768">
      <w:bodyDiv w:val="1"/>
      <w:marLeft w:val="0"/>
      <w:marRight w:val="0"/>
      <w:marTop w:val="0"/>
      <w:marBottom w:val="0"/>
      <w:divBdr>
        <w:top w:val="none" w:sz="0" w:space="0" w:color="auto"/>
        <w:left w:val="none" w:sz="0" w:space="0" w:color="auto"/>
        <w:bottom w:val="none" w:sz="0" w:space="0" w:color="auto"/>
        <w:right w:val="none" w:sz="0" w:space="0" w:color="auto"/>
      </w:divBdr>
    </w:div>
    <w:div w:id="1310666697">
      <w:bodyDiv w:val="1"/>
      <w:marLeft w:val="0"/>
      <w:marRight w:val="0"/>
      <w:marTop w:val="0"/>
      <w:marBottom w:val="0"/>
      <w:divBdr>
        <w:top w:val="none" w:sz="0" w:space="0" w:color="auto"/>
        <w:left w:val="none" w:sz="0" w:space="0" w:color="auto"/>
        <w:bottom w:val="none" w:sz="0" w:space="0" w:color="auto"/>
        <w:right w:val="none" w:sz="0" w:space="0" w:color="auto"/>
      </w:divBdr>
    </w:div>
    <w:div w:id="1310943694">
      <w:bodyDiv w:val="1"/>
      <w:marLeft w:val="0"/>
      <w:marRight w:val="0"/>
      <w:marTop w:val="0"/>
      <w:marBottom w:val="0"/>
      <w:divBdr>
        <w:top w:val="none" w:sz="0" w:space="0" w:color="auto"/>
        <w:left w:val="none" w:sz="0" w:space="0" w:color="auto"/>
        <w:bottom w:val="none" w:sz="0" w:space="0" w:color="auto"/>
        <w:right w:val="none" w:sz="0" w:space="0" w:color="auto"/>
      </w:divBdr>
    </w:div>
    <w:div w:id="1314456841">
      <w:bodyDiv w:val="1"/>
      <w:marLeft w:val="0"/>
      <w:marRight w:val="0"/>
      <w:marTop w:val="0"/>
      <w:marBottom w:val="0"/>
      <w:divBdr>
        <w:top w:val="none" w:sz="0" w:space="0" w:color="auto"/>
        <w:left w:val="none" w:sz="0" w:space="0" w:color="auto"/>
        <w:bottom w:val="none" w:sz="0" w:space="0" w:color="auto"/>
        <w:right w:val="none" w:sz="0" w:space="0" w:color="auto"/>
      </w:divBdr>
    </w:div>
    <w:div w:id="1316373919">
      <w:bodyDiv w:val="1"/>
      <w:marLeft w:val="0"/>
      <w:marRight w:val="0"/>
      <w:marTop w:val="0"/>
      <w:marBottom w:val="0"/>
      <w:divBdr>
        <w:top w:val="none" w:sz="0" w:space="0" w:color="auto"/>
        <w:left w:val="none" w:sz="0" w:space="0" w:color="auto"/>
        <w:bottom w:val="none" w:sz="0" w:space="0" w:color="auto"/>
        <w:right w:val="none" w:sz="0" w:space="0" w:color="auto"/>
      </w:divBdr>
    </w:div>
    <w:div w:id="1316496073">
      <w:bodyDiv w:val="1"/>
      <w:marLeft w:val="0"/>
      <w:marRight w:val="0"/>
      <w:marTop w:val="0"/>
      <w:marBottom w:val="0"/>
      <w:divBdr>
        <w:top w:val="none" w:sz="0" w:space="0" w:color="auto"/>
        <w:left w:val="none" w:sz="0" w:space="0" w:color="auto"/>
        <w:bottom w:val="none" w:sz="0" w:space="0" w:color="auto"/>
        <w:right w:val="none" w:sz="0" w:space="0" w:color="auto"/>
      </w:divBdr>
    </w:div>
    <w:div w:id="1317151133">
      <w:bodyDiv w:val="1"/>
      <w:marLeft w:val="0"/>
      <w:marRight w:val="0"/>
      <w:marTop w:val="0"/>
      <w:marBottom w:val="0"/>
      <w:divBdr>
        <w:top w:val="none" w:sz="0" w:space="0" w:color="auto"/>
        <w:left w:val="none" w:sz="0" w:space="0" w:color="auto"/>
        <w:bottom w:val="none" w:sz="0" w:space="0" w:color="auto"/>
        <w:right w:val="none" w:sz="0" w:space="0" w:color="auto"/>
      </w:divBdr>
    </w:div>
    <w:div w:id="1326014797">
      <w:bodyDiv w:val="1"/>
      <w:marLeft w:val="0"/>
      <w:marRight w:val="0"/>
      <w:marTop w:val="0"/>
      <w:marBottom w:val="0"/>
      <w:divBdr>
        <w:top w:val="none" w:sz="0" w:space="0" w:color="auto"/>
        <w:left w:val="none" w:sz="0" w:space="0" w:color="auto"/>
        <w:bottom w:val="none" w:sz="0" w:space="0" w:color="auto"/>
        <w:right w:val="none" w:sz="0" w:space="0" w:color="auto"/>
      </w:divBdr>
    </w:div>
    <w:div w:id="1328360145">
      <w:bodyDiv w:val="1"/>
      <w:marLeft w:val="0"/>
      <w:marRight w:val="0"/>
      <w:marTop w:val="0"/>
      <w:marBottom w:val="0"/>
      <w:divBdr>
        <w:top w:val="none" w:sz="0" w:space="0" w:color="auto"/>
        <w:left w:val="none" w:sz="0" w:space="0" w:color="auto"/>
        <w:bottom w:val="none" w:sz="0" w:space="0" w:color="auto"/>
        <w:right w:val="none" w:sz="0" w:space="0" w:color="auto"/>
      </w:divBdr>
    </w:div>
    <w:div w:id="1331717280">
      <w:bodyDiv w:val="1"/>
      <w:marLeft w:val="0"/>
      <w:marRight w:val="0"/>
      <w:marTop w:val="0"/>
      <w:marBottom w:val="0"/>
      <w:divBdr>
        <w:top w:val="none" w:sz="0" w:space="0" w:color="auto"/>
        <w:left w:val="none" w:sz="0" w:space="0" w:color="auto"/>
        <w:bottom w:val="none" w:sz="0" w:space="0" w:color="auto"/>
        <w:right w:val="none" w:sz="0" w:space="0" w:color="auto"/>
      </w:divBdr>
    </w:div>
    <w:div w:id="1333022470">
      <w:bodyDiv w:val="1"/>
      <w:marLeft w:val="0"/>
      <w:marRight w:val="0"/>
      <w:marTop w:val="0"/>
      <w:marBottom w:val="0"/>
      <w:divBdr>
        <w:top w:val="none" w:sz="0" w:space="0" w:color="auto"/>
        <w:left w:val="none" w:sz="0" w:space="0" w:color="auto"/>
        <w:bottom w:val="none" w:sz="0" w:space="0" w:color="auto"/>
        <w:right w:val="none" w:sz="0" w:space="0" w:color="auto"/>
      </w:divBdr>
    </w:div>
    <w:div w:id="1333606653">
      <w:bodyDiv w:val="1"/>
      <w:marLeft w:val="0"/>
      <w:marRight w:val="0"/>
      <w:marTop w:val="0"/>
      <w:marBottom w:val="0"/>
      <w:divBdr>
        <w:top w:val="none" w:sz="0" w:space="0" w:color="auto"/>
        <w:left w:val="none" w:sz="0" w:space="0" w:color="auto"/>
        <w:bottom w:val="none" w:sz="0" w:space="0" w:color="auto"/>
        <w:right w:val="none" w:sz="0" w:space="0" w:color="auto"/>
      </w:divBdr>
    </w:div>
    <w:div w:id="1349333738">
      <w:bodyDiv w:val="1"/>
      <w:marLeft w:val="0"/>
      <w:marRight w:val="0"/>
      <w:marTop w:val="0"/>
      <w:marBottom w:val="0"/>
      <w:divBdr>
        <w:top w:val="none" w:sz="0" w:space="0" w:color="auto"/>
        <w:left w:val="none" w:sz="0" w:space="0" w:color="auto"/>
        <w:bottom w:val="none" w:sz="0" w:space="0" w:color="auto"/>
        <w:right w:val="none" w:sz="0" w:space="0" w:color="auto"/>
      </w:divBdr>
    </w:div>
    <w:div w:id="1357465921">
      <w:bodyDiv w:val="1"/>
      <w:marLeft w:val="0"/>
      <w:marRight w:val="0"/>
      <w:marTop w:val="0"/>
      <w:marBottom w:val="0"/>
      <w:divBdr>
        <w:top w:val="none" w:sz="0" w:space="0" w:color="auto"/>
        <w:left w:val="none" w:sz="0" w:space="0" w:color="auto"/>
        <w:bottom w:val="none" w:sz="0" w:space="0" w:color="auto"/>
        <w:right w:val="none" w:sz="0" w:space="0" w:color="auto"/>
      </w:divBdr>
    </w:div>
    <w:div w:id="1357929991">
      <w:bodyDiv w:val="1"/>
      <w:marLeft w:val="0"/>
      <w:marRight w:val="0"/>
      <w:marTop w:val="0"/>
      <w:marBottom w:val="0"/>
      <w:divBdr>
        <w:top w:val="none" w:sz="0" w:space="0" w:color="auto"/>
        <w:left w:val="none" w:sz="0" w:space="0" w:color="auto"/>
        <w:bottom w:val="none" w:sz="0" w:space="0" w:color="auto"/>
        <w:right w:val="none" w:sz="0" w:space="0" w:color="auto"/>
      </w:divBdr>
    </w:div>
    <w:div w:id="1359821150">
      <w:bodyDiv w:val="1"/>
      <w:marLeft w:val="0"/>
      <w:marRight w:val="0"/>
      <w:marTop w:val="0"/>
      <w:marBottom w:val="0"/>
      <w:divBdr>
        <w:top w:val="none" w:sz="0" w:space="0" w:color="auto"/>
        <w:left w:val="none" w:sz="0" w:space="0" w:color="auto"/>
        <w:bottom w:val="none" w:sz="0" w:space="0" w:color="auto"/>
        <w:right w:val="none" w:sz="0" w:space="0" w:color="auto"/>
      </w:divBdr>
    </w:div>
    <w:div w:id="1360857724">
      <w:bodyDiv w:val="1"/>
      <w:marLeft w:val="0"/>
      <w:marRight w:val="0"/>
      <w:marTop w:val="0"/>
      <w:marBottom w:val="0"/>
      <w:divBdr>
        <w:top w:val="none" w:sz="0" w:space="0" w:color="auto"/>
        <w:left w:val="none" w:sz="0" w:space="0" w:color="auto"/>
        <w:bottom w:val="none" w:sz="0" w:space="0" w:color="auto"/>
        <w:right w:val="none" w:sz="0" w:space="0" w:color="auto"/>
      </w:divBdr>
    </w:div>
    <w:div w:id="1368484132">
      <w:bodyDiv w:val="1"/>
      <w:marLeft w:val="0"/>
      <w:marRight w:val="0"/>
      <w:marTop w:val="0"/>
      <w:marBottom w:val="0"/>
      <w:divBdr>
        <w:top w:val="none" w:sz="0" w:space="0" w:color="auto"/>
        <w:left w:val="none" w:sz="0" w:space="0" w:color="auto"/>
        <w:bottom w:val="none" w:sz="0" w:space="0" w:color="auto"/>
        <w:right w:val="none" w:sz="0" w:space="0" w:color="auto"/>
      </w:divBdr>
    </w:div>
    <w:div w:id="1373269165">
      <w:bodyDiv w:val="1"/>
      <w:marLeft w:val="0"/>
      <w:marRight w:val="0"/>
      <w:marTop w:val="0"/>
      <w:marBottom w:val="0"/>
      <w:divBdr>
        <w:top w:val="none" w:sz="0" w:space="0" w:color="auto"/>
        <w:left w:val="none" w:sz="0" w:space="0" w:color="auto"/>
        <w:bottom w:val="none" w:sz="0" w:space="0" w:color="auto"/>
        <w:right w:val="none" w:sz="0" w:space="0" w:color="auto"/>
      </w:divBdr>
    </w:div>
    <w:div w:id="1373309554">
      <w:bodyDiv w:val="1"/>
      <w:marLeft w:val="0"/>
      <w:marRight w:val="0"/>
      <w:marTop w:val="0"/>
      <w:marBottom w:val="0"/>
      <w:divBdr>
        <w:top w:val="none" w:sz="0" w:space="0" w:color="auto"/>
        <w:left w:val="none" w:sz="0" w:space="0" w:color="auto"/>
        <w:bottom w:val="none" w:sz="0" w:space="0" w:color="auto"/>
        <w:right w:val="none" w:sz="0" w:space="0" w:color="auto"/>
      </w:divBdr>
    </w:div>
    <w:div w:id="1374691034">
      <w:bodyDiv w:val="1"/>
      <w:marLeft w:val="0"/>
      <w:marRight w:val="0"/>
      <w:marTop w:val="0"/>
      <w:marBottom w:val="0"/>
      <w:divBdr>
        <w:top w:val="none" w:sz="0" w:space="0" w:color="auto"/>
        <w:left w:val="none" w:sz="0" w:space="0" w:color="auto"/>
        <w:bottom w:val="none" w:sz="0" w:space="0" w:color="auto"/>
        <w:right w:val="none" w:sz="0" w:space="0" w:color="auto"/>
      </w:divBdr>
    </w:div>
    <w:div w:id="1378622986">
      <w:bodyDiv w:val="1"/>
      <w:marLeft w:val="0"/>
      <w:marRight w:val="0"/>
      <w:marTop w:val="0"/>
      <w:marBottom w:val="0"/>
      <w:divBdr>
        <w:top w:val="none" w:sz="0" w:space="0" w:color="auto"/>
        <w:left w:val="none" w:sz="0" w:space="0" w:color="auto"/>
        <w:bottom w:val="none" w:sz="0" w:space="0" w:color="auto"/>
        <w:right w:val="none" w:sz="0" w:space="0" w:color="auto"/>
      </w:divBdr>
    </w:div>
    <w:div w:id="1379740674">
      <w:bodyDiv w:val="1"/>
      <w:marLeft w:val="0"/>
      <w:marRight w:val="0"/>
      <w:marTop w:val="0"/>
      <w:marBottom w:val="0"/>
      <w:divBdr>
        <w:top w:val="none" w:sz="0" w:space="0" w:color="auto"/>
        <w:left w:val="none" w:sz="0" w:space="0" w:color="auto"/>
        <w:bottom w:val="none" w:sz="0" w:space="0" w:color="auto"/>
        <w:right w:val="none" w:sz="0" w:space="0" w:color="auto"/>
      </w:divBdr>
    </w:div>
    <w:div w:id="1384522311">
      <w:bodyDiv w:val="1"/>
      <w:marLeft w:val="0"/>
      <w:marRight w:val="0"/>
      <w:marTop w:val="0"/>
      <w:marBottom w:val="0"/>
      <w:divBdr>
        <w:top w:val="none" w:sz="0" w:space="0" w:color="auto"/>
        <w:left w:val="none" w:sz="0" w:space="0" w:color="auto"/>
        <w:bottom w:val="none" w:sz="0" w:space="0" w:color="auto"/>
        <w:right w:val="none" w:sz="0" w:space="0" w:color="auto"/>
      </w:divBdr>
    </w:div>
    <w:div w:id="1385331162">
      <w:bodyDiv w:val="1"/>
      <w:marLeft w:val="0"/>
      <w:marRight w:val="0"/>
      <w:marTop w:val="0"/>
      <w:marBottom w:val="0"/>
      <w:divBdr>
        <w:top w:val="none" w:sz="0" w:space="0" w:color="auto"/>
        <w:left w:val="none" w:sz="0" w:space="0" w:color="auto"/>
        <w:bottom w:val="none" w:sz="0" w:space="0" w:color="auto"/>
        <w:right w:val="none" w:sz="0" w:space="0" w:color="auto"/>
      </w:divBdr>
    </w:div>
    <w:div w:id="1385790264">
      <w:bodyDiv w:val="1"/>
      <w:marLeft w:val="0"/>
      <w:marRight w:val="0"/>
      <w:marTop w:val="0"/>
      <w:marBottom w:val="0"/>
      <w:divBdr>
        <w:top w:val="none" w:sz="0" w:space="0" w:color="auto"/>
        <w:left w:val="none" w:sz="0" w:space="0" w:color="auto"/>
        <w:bottom w:val="none" w:sz="0" w:space="0" w:color="auto"/>
        <w:right w:val="none" w:sz="0" w:space="0" w:color="auto"/>
      </w:divBdr>
    </w:div>
    <w:div w:id="1393696712">
      <w:bodyDiv w:val="1"/>
      <w:marLeft w:val="0"/>
      <w:marRight w:val="0"/>
      <w:marTop w:val="0"/>
      <w:marBottom w:val="0"/>
      <w:divBdr>
        <w:top w:val="none" w:sz="0" w:space="0" w:color="auto"/>
        <w:left w:val="none" w:sz="0" w:space="0" w:color="auto"/>
        <w:bottom w:val="none" w:sz="0" w:space="0" w:color="auto"/>
        <w:right w:val="none" w:sz="0" w:space="0" w:color="auto"/>
      </w:divBdr>
    </w:div>
    <w:div w:id="1404377871">
      <w:bodyDiv w:val="1"/>
      <w:marLeft w:val="0"/>
      <w:marRight w:val="0"/>
      <w:marTop w:val="0"/>
      <w:marBottom w:val="0"/>
      <w:divBdr>
        <w:top w:val="none" w:sz="0" w:space="0" w:color="auto"/>
        <w:left w:val="none" w:sz="0" w:space="0" w:color="auto"/>
        <w:bottom w:val="none" w:sz="0" w:space="0" w:color="auto"/>
        <w:right w:val="none" w:sz="0" w:space="0" w:color="auto"/>
      </w:divBdr>
    </w:div>
    <w:div w:id="1409569830">
      <w:bodyDiv w:val="1"/>
      <w:marLeft w:val="0"/>
      <w:marRight w:val="0"/>
      <w:marTop w:val="0"/>
      <w:marBottom w:val="0"/>
      <w:divBdr>
        <w:top w:val="none" w:sz="0" w:space="0" w:color="auto"/>
        <w:left w:val="none" w:sz="0" w:space="0" w:color="auto"/>
        <w:bottom w:val="none" w:sz="0" w:space="0" w:color="auto"/>
        <w:right w:val="none" w:sz="0" w:space="0" w:color="auto"/>
      </w:divBdr>
    </w:div>
    <w:div w:id="1413118873">
      <w:bodyDiv w:val="1"/>
      <w:marLeft w:val="0"/>
      <w:marRight w:val="0"/>
      <w:marTop w:val="0"/>
      <w:marBottom w:val="0"/>
      <w:divBdr>
        <w:top w:val="none" w:sz="0" w:space="0" w:color="auto"/>
        <w:left w:val="none" w:sz="0" w:space="0" w:color="auto"/>
        <w:bottom w:val="none" w:sz="0" w:space="0" w:color="auto"/>
        <w:right w:val="none" w:sz="0" w:space="0" w:color="auto"/>
      </w:divBdr>
    </w:div>
    <w:div w:id="1424035804">
      <w:bodyDiv w:val="1"/>
      <w:marLeft w:val="0"/>
      <w:marRight w:val="0"/>
      <w:marTop w:val="0"/>
      <w:marBottom w:val="0"/>
      <w:divBdr>
        <w:top w:val="none" w:sz="0" w:space="0" w:color="auto"/>
        <w:left w:val="none" w:sz="0" w:space="0" w:color="auto"/>
        <w:bottom w:val="none" w:sz="0" w:space="0" w:color="auto"/>
        <w:right w:val="none" w:sz="0" w:space="0" w:color="auto"/>
      </w:divBdr>
    </w:div>
    <w:div w:id="1427339940">
      <w:bodyDiv w:val="1"/>
      <w:marLeft w:val="0"/>
      <w:marRight w:val="0"/>
      <w:marTop w:val="0"/>
      <w:marBottom w:val="0"/>
      <w:divBdr>
        <w:top w:val="none" w:sz="0" w:space="0" w:color="auto"/>
        <w:left w:val="none" w:sz="0" w:space="0" w:color="auto"/>
        <w:bottom w:val="none" w:sz="0" w:space="0" w:color="auto"/>
        <w:right w:val="none" w:sz="0" w:space="0" w:color="auto"/>
      </w:divBdr>
    </w:div>
    <w:div w:id="1430537904">
      <w:bodyDiv w:val="1"/>
      <w:marLeft w:val="0"/>
      <w:marRight w:val="0"/>
      <w:marTop w:val="0"/>
      <w:marBottom w:val="0"/>
      <w:divBdr>
        <w:top w:val="none" w:sz="0" w:space="0" w:color="auto"/>
        <w:left w:val="none" w:sz="0" w:space="0" w:color="auto"/>
        <w:bottom w:val="none" w:sz="0" w:space="0" w:color="auto"/>
        <w:right w:val="none" w:sz="0" w:space="0" w:color="auto"/>
      </w:divBdr>
    </w:div>
    <w:div w:id="1438865202">
      <w:bodyDiv w:val="1"/>
      <w:marLeft w:val="0"/>
      <w:marRight w:val="0"/>
      <w:marTop w:val="0"/>
      <w:marBottom w:val="0"/>
      <w:divBdr>
        <w:top w:val="none" w:sz="0" w:space="0" w:color="auto"/>
        <w:left w:val="none" w:sz="0" w:space="0" w:color="auto"/>
        <w:bottom w:val="none" w:sz="0" w:space="0" w:color="auto"/>
        <w:right w:val="none" w:sz="0" w:space="0" w:color="auto"/>
      </w:divBdr>
    </w:div>
    <w:div w:id="1445610690">
      <w:bodyDiv w:val="1"/>
      <w:marLeft w:val="0"/>
      <w:marRight w:val="0"/>
      <w:marTop w:val="0"/>
      <w:marBottom w:val="0"/>
      <w:divBdr>
        <w:top w:val="none" w:sz="0" w:space="0" w:color="auto"/>
        <w:left w:val="none" w:sz="0" w:space="0" w:color="auto"/>
        <w:bottom w:val="none" w:sz="0" w:space="0" w:color="auto"/>
        <w:right w:val="none" w:sz="0" w:space="0" w:color="auto"/>
      </w:divBdr>
    </w:div>
    <w:div w:id="1455908147">
      <w:bodyDiv w:val="1"/>
      <w:marLeft w:val="0"/>
      <w:marRight w:val="0"/>
      <w:marTop w:val="0"/>
      <w:marBottom w:val="0"/>
      <w:divBdr>
        <w:top w:val="none" w:sz="0" w:space="0" w:color="auto"/>
        <w:left w:val="none" w:sz="0" w:space="0" w:color="auto"/>
        <w:bottom w:val="none" w:sz="0" w:space="0" w:color="auto"/>
        <w:right w:val="none" w:sz="0" w:space="0" w:color="auto"/>
      </w:divBdr>
    </w:div>
    <w:div w:id="1456027739">
      <w:bodyDiv w:val="1"/>
      <w:marLeft w:val="0"/>
      <w:marRight w:val="0"/>
      <w:marTop w:val="0"/>
      <w:marBottom w:val="0"/>
      <w:divBdr>
        <w:top w:val="none" w:sz="0" w:space="0" w:color="auto"/>
        <w:left w:val="none" w:sz="0" w:space="0" w:color="auto"/>
        <w:bottom w:val="none" w:sz="0" w:space="0" w:color="auto"/>
        <w:right w:val="none" w:sz="0" w:space="0" w:color="auto"/>
      </w:divBdr>
    </w:div>
    <w:div w:id="1457262154">
      <w:bodyDiv w:val="1"/>
      <w:marLeft w:val="0"/>
      <w:marRight w:val="0"/>
      <w:marTop w:val="0"/>
      <w:marBottom w:val="0"/>
      <w:divBdr>
        <w:top w:val="none" w:sz="0" w:space="0" w:color="auto"/>
        <w:left w:val="none" w:sz="0" w:space="0" w:color="auto"/>
        <w:bottom w:val="none" w:sz="0" w:space="0" w:color="auto"/>
        <w:right w:val="none" w:sz="0" w:space="0" w:color="auto"/>
      </w:divBdr>
    </w:div>
    <w:div w:id="1460757659">
      <w:bodyDiv w:val="1"/>
      <w:marLeft w:val="0"/>
      <w:marRight w:val="0"/>
      <w:marTop w:val="0"/>
      <w:marBottom w:val="0"/>
      <w:divBdr>
        <w:top w:val="none" w:sz="0" w:space="0" w:color="auto"/>
        <w:left w:val="none" w:sz="0" w:space="0" w:color="auto"/>
        <w:bottom w:val="none" w:sz="0" w:space="0" w:color="auto"/>
        <w:right w:val="none" w:sz="0" w:space="0" w:color="auto"/>
      </w:divBdr>
    </w:div>
    <w:div w:id="1475223123">
      <w:bodyDiv w:val="1"/>
      <w:marLeft w:val="0"/>
      <w:marRight w:val="0"/>
      <w:marTop w:val="0"/>
      <w:marBottom w:val="0"/>
      <w:divBdr>
        <w:top w:val="none" w:sz="0" w:space="0" w:color="auto"/>
        <w:left w:val="none" w:sz="0" w:space="0" w:color="auto"/>
        <w:bottom w:val="none" w:sz="0" w:space="0" w:color="auto"/>
        <w:right w:val="none" w:sz="0" w:space="0" w:color="auto"/>
      </w:divBdr>
    </w:div>
    <w:div w:id="1481845418">
      <w:bodyDiv w:val="1"/>
      <w:marLeft w:val="0"/>
      <w:marRight w:val="0"/>
      <w:marTop w:val="0"/>
      <w:marBottom w:val="0"/>
      <w:divBdr>
        <w:top w:val="none" w:sz="0" w:space="0" w:color="auto"/>
        <w:left w:val="none" w:sz="0" w:space="0" w:color="auto"/>
        <w:bottom w:val="none" w:sz="0" w:space="0" w:color="auto"/>
        <w:right w:val="none" w:sz="0" w:space="0" w:color="auto"/>
      </w:divBdr>
    </w:div>
    <w:div w:id="1484589115">
      <w:bodyDiv w:val="1"/>
      <w:marLeft w:val="0"/>
      <w:marRight w:val="0"/>
      <w:marTop w:val="0"/>
      <w:marBottom w:val="0"/>
      <w:divBdr>
        <w:top w:val="none" w:sz="0" w:space="0" w:color="auto"/>
        <w:left w:val="none" w:sz="0" w:space="0" w:color="auto"/>
        <w:bottom w:val="none" w:sz="0" w:space="0" w:color="auto"/>
        <w:right w:val="none" w:sz="0" w:space="0" w:color="auto"/>
      </w:divBdr>
    </w:div>
    <w:div w:id="1484616011">
      <w:bodyDiv w:val="1"/>
      <w:marLeft w:val="0"/>
      <w:marRight w:val="0"/>
      <w:marTop w:val="0"/>
      <w:marBottom w:val="0"/>
      <w:divBdr>
        <w:top w:val="none" w:sz="0" w:space="0" w:color="auto"/>
        <w:left w:val="none" w:sz="0" w:space="0" w:color="auto"/>
        <w:bottom w:val="none" w:sz="0" w:space="0" w:color="auto"/>
        <w:right w:val="none" w:sz="0" w:space="0" w:color="auto"/>
      </w:divBdr>
    </w:div>
    <w:div w:id="1490946625">
      <w:bodyDiv w:val="1"/>
      <w:marLeft w:val="0"/>
      <w:marRight w:val="0"/>
      <w:marTop w:val="0"/>
      <w:marBottom w:val="0"/>
      <w:divBdr>
        <w:top w:val="none" w:sz="0" w:space="0" w:color="auto"/>
        <w:left w:val="none" w:sz="0" w:space="0" w:color="auto"/>
        <w:bottom w:val="none" w:sz="0" w:space="0" w:color="auto"/>
        <w:right w:val="none" w:sz="0" w:space="0" w:color="auto"/>
      </w:divBdr>
    </w:div>
    <w:div w:id="1517159336">
      <w:bodyDiv w:val="1"/>
      <w:marLeft w:val="0"/>
      <w:marRight w:val="0"/>
      <w:marTop w:val="0"/>
      <w:marBottom w:val="0"/>
      <w:divBdr>
        <w:top w:val="none" w:sz="0" w:space="0" w:color="auto"/>
        <w:left w:val="none" w:sz="0" w:space="0" w:color="auto"/>
        <w:bottom w:val="none" w:sz="0" w:space="0" w:color="auto"/>
        <w:right w:val="none" w:sz="0" w:space="0" w:color="auto"/>
      </w:divBdr>
    </w:div>
    <w:div w:id="1522428395">
      <w:bodyDiv w:val="1"/>
      <w:marLeft w:val="0"/>
      <w:marRight w:val="0"/>
      <w:marTop w:val="0"/>
      <w:marBottom w:val="0"/>
      <w:divBdr>
        <w:top w:val="none" w:sz="0" w:space="0" w:color="auto"/>
        <w:left w:val="none" w:sz="0" w:space="0" w:color="auto"/>
        <w:bottom w:val="none" w:sz="0" w:space="0" w:color="auto"/>
        <w:right w:val="none" w:sz="0" w:space="0" w:color="auto"/>
      </w:divBdr>
    </w:div>
    <w:div w:id="1522865184">
      <w:bodyDiv w:val="1"/>
      <w:marLeft w:val="0"/>
      <w:marRight w:val="0"/>
      <w:marTop w:val="0"/>
      <w:marBottom w:val="0"/>
      <w:divBdr>
        <w:top w:val="none" w:sz="0" w:space="0" w:color="auto"/>
        <w:left w:val="none" w:sz="0" w:space="0" w:color="auto"/>
        <w:bottom w:val="none" w:sz="0" w:space="0" w:color="auto"/>
        <w:right w:val="none" w:sz="0" w:space="0" w:color="auto"/>
      </w:divBdr>
    </w:div>
    <w:div w:id="1536886650">
      <w:bodyDiv w:val="1"/>
      <w:marLeft w:val="0"/>
      <w:marRight w:val="0"/>
      <w:marTop w:val="0"/>
      <w:marBottom w:val="0"/>
      <w:divBdr>
        <w:top w:val="none" w:sz="0" w:space="0" w:color="auto"/>
        <w:left w:val="none" w:sz="0" w:space="0" w:color="auto"/>
        <w:bottom w:val="none" w:sz="0" w:space="0" w:color="auto"/>
        <w:right w:val="none" w:sz="0" w:space="0" w:color="auto"/>
      </w:divBdr>
    </w:div>
    <w:div w:id="1539777113">
      <w:bodyDiv w:val="1"/>
      <w:marLeft w:val="0"/>
      <w:marRight w:val="0"/>
      <w:marTop w:val="0"/>
      <w:marBottom w:val="0"/>
      <w:divBdr>
        <w:top w:val="none" w:sz="0" w:space="0" w:color="auto"/>
        <w:left w:val="none" w:sz="0" w:space="0" w:color="auto"/>
        <w:bottom w:val="none" w:sz="0" w:space="0" w:color="auto"/>
        <w:right w:val="none" w:sz="0" w:space="0" w:color="auto"/>
      </w:divBdr>
    </w:div>
    <w:div w:id="1541240437">
      <w:bodyDiv w:val="1"/>
      <w:marLeft w:val="0"/>
      <w:marRight w:val="0"/>
      <w:marTop w:val="0"/>
      <w:marBottom w:val="0"/>
      <w:divBdr>
        <w:top w:val="none" w:sz="0" w:space="0" w:color="auto"/>
        <w:left w:val="none" w:sz="0" w:space="0" w:color="auto"/>
        <w:bottom w:val="none" w:sz="0" w:space="0" w:color="auto"/>
        <w:right w:val="none" w:sz="0" w:space="0" w:color="auto"/>
      </w:divBdr>
    </w:div>
    <w:div w:id="1542739524">
      <w:bodyDiv w:val="1"/>
      <w:marLeft w:val="0"/>
      <w:marRight w:val="0"/>
      <w:marTop w:val="0"/>
      <w:marBottom w:val="0"/>
      <w:divBdr>
        <w:top w:val="none" w:sz="0" w:space="0" w:color="auto"/>
        <w:left w:val="none" w:sz="0" w:space="0" w:color="auto"/>
        <w:bottom w:val="none" w:sz="0" w:space="0" w:color="auto"/>
        <w:right w:val="none" w:sz="0" w:space="0" w:color="auto"/>
      </w:divBdr>
    </w:div>
    <w:div w:id="1547721112">
      <w:bodyDiv w:val="1"/>
      <w:marLeft w:val="0"/>
      <w:marRight w:val="0"/>
      <w:marTop w:val="0"/>
      <w:marBottom w:val="0"/>
      <w:divBdr>
        <w:top w:val="none" w:sz="0" w:space="0" w:color="auto"/>
        <w:left w:val="none" w:sz="0" w:space="0" w:color="auto"/>
        <w:bottom w:val="none" w:sz="0" w:space="0" w:color="auto"/>
        <w:right w:val="none" w:sz="0" w:space="0" w:color="auto"/>
      </w:divBdr>
    </w:div>
    <w:div w:id="1549605823">
      <w:bodyDiv w:val="1"/>
      <w:marLeft w:val="0"/>
      <w:marRight w:val="0"/>
      <w:marTop w:val="0"/>
      <w:marBottom w:val="0"/>
      <w:divBdr>
        <w:top w:val="none" w:sz="0" w:space="0" w:color="auto"/>
        <w:left w:val="none" w:sz="0" w:space="0" w:color="auto"/>
        <w:bottom w:val="none" w:sz="0" w:space="0" w:color="auto"/>
        <w:right w:val="none" w:sz="0" w:space="0" w:color="auto"/>
      </w:divBdr>
    </w:div>
    <w:div w:id="1555699123">
      <w:bodyDiv w:val="1"/>
      <w:marLeft w:val="0"/>
      <w:marRight w:val="0"/>
      <w:marTop w:val="0"/>
      <w:marBottom w:val="0"/>
      <w:divBdr>
        <w:top w:val="none" w:sz="0" w:space="0" w:color="auto"/>
        <w:left w:val="none" w:sz="0" w:space="0" w:color="auto"/>
        <w:bottom w:val="none" w:sz="0" w:space="0" w:color="auto"/>
        <w:right w:val="none" w:sz="0" w:space="0" w:color="auto"/>
      </w:divBdr>
    </w:div>
    <w:div w:id="1557742805">
      <w:bodyDiv w:val="1"/>
      <w:marLeft w:val="0"/>
      <w:marRight w:val="0"/>
      <w:marTop w:val="0"/>
      <w:marBottom w:val="0"/>
      <w:divBdr>
        <w:top w:val="none" w:sz="0" w:space="0" w:color="auto"/>
        <w:left w:val="none" w:sz="0" w:space="0" w:color="auto"/>
        <w:bottom w:val="none" w:sz="0" w:space="0" w:color="auto"/>
        <w:right w:val="none" w:sz="0" w:space="0" w:color="auto"/>
      </w:divBdr>
    </w:div>
    <w:div w:id="1558204688">
      <w:bodyDiv w:val="1"/>
      <w:marLeft w:val="0"/>
      <w:marRight w:val="0"/>
      <w:marTop w:val="0"/>
      <w:marBottom w:val="0"/>
      <w:divBdr>
        <w:top w:val="none" w:sz="0" w:space="0" w:color="auto"/>
        <w:left w:val="none" w:sz="0" w:space="0" w:color="auto"/>
        <w:bottom w:val="none" w:sz="0" w:space="0" w:color="auto"/>
        <w:right w:val="none" w:sz="0" w:space="0" w:color="auto"/>
      </w:divBdr>
    </w:div>
    <w:div w:id="1559317848">
      <w:bodyDiv w:val="1"/>
      <w:marLeft w:val="0"/>
      <w:marRight w:val="0"/>
      <w:marTop w:val="0"/>
      <w:marBottom w:val="0"/>
      <w:divBdr>
        <w:top w:val="none" w:sz="0" w:space="0" w:color="auto"/>
        <w:left w:val="none" w:sz="0" w:space="0" w:color="auto"/>
        <w:bottom w:val="none" w:sz="0" w:space="0" w:color="auto"/>
        <w:right w:val="none" w:sz="0" w:space="0" w:color="auto"/>
      </w:divBdr>
    </w:div>
    <w:div w:id="1564876005">
      <w:bodyDiv w:val="1"/>
      <w:marLeft w:val="0"/>
      <w:marRight w:val="0"/>
      <w:marTop w:val="0"/>
      <w:marBottom w:val="0"/>
      <w:divBdr>
        <w:top w:val="none" w:sz="0" w:space="0" w:color="auto"/>
        <w:left w:val="none" w:sz="0" w:space="0" w:color="auto"/>
        <w:bottom w:val="none" w:sz="0" w:space="0" w:color="auto"/>
        <w:right w:val="none" w:sz="0" w:space="0" w:color="auto"/>
      </w:divBdr>
    </w:div>
    <w:div w:id="1565994385">
      <w:bodyDiv w:val="1"/>
      <w:marLeft w:val="0"/>
      <w:marRight w:val="0"/>
      <w:marTop w:val="0"/>
      <w:marBottom w:val="0"/>
      <w:divBdr>
        <w:top w:val="none" w:sz="0" w:space="0" w:color="auto"/>
        <w:left w:val="none" w:sz="0" w:space="0" w:color="auto"/>
        <w:bottom w:val="none" w:sz="0" w:space="0" w:color="auto"/>
        <w:right w:val="none" w:sz="0" w:space="0" w:color="auto"/>
      </w:divBdr>
    </w:div>
    <w:div w:id="1567105852">
      <w:bodyDiv w:val="1"/>
      <w:marLeft w:val="0"/>
      <w:marRight w:val="0"/>
      <w:marTop w:val="0"/>
      <w:marBottom w:val="0"/>
      <w:divBdr>
        <w:top w:val="none" w:sz="0" w:space="0" w:color="auto"/>
        <w:left w:val="none" w:sz="0" w:space="0" w:color="auto"/>
        <w:bottom w:val="none" w:sz="0" w:space="0" w:color="auto"/>
        <w:right w:val="none" w:sz="0" w:space="0" w:color="auto"/>
      </w:divBdr>
    </w:div>
    <w:div w:id="1567885073">
      <w:bodyDiv w:val="1"/>
      <w:marLeft w:val="0"/>
      <w:marRight w:val="0"/>
      <w:marTop w:val="0"/>
      <w:marBottom w:val="0"/>
      <w:divBdr>
        <w:top w:val="none" w:sz="0" w:space="0" w:color="auto"/>
        <w:left w:val="none" w:sz="0" w:space="0" w:color="auto"/>
        <w:bottom w:val="none" w:sz="0" w:space="0" w:color="auto"/>
        <w:right w:val="none" w:sz="0" w:space="0" w:color="auto"/>
      </w:divBdr>
    </w:div>
    <w:div w:id="1572883652">
      <w:bodyDiv w:val="1"/>
      <w:marLeft w:val="0"/>
      <w:marRight w:val="0"/>
      <w:marTop w:val="0"/>
      <w:marBottom w:val="0"/>
      <w:divBdr>
        <w:top w:val="none" w:sz="0" w:space="0" w:color="auto"/>
        <w:left w:val="none" w:sz="0" w:space="0" w:color="auto"/>
        <w:bottom w:val="none" w:sz="0" w:space="0" w:color="auto"/>
        <w:right w:val="none" w:sz="0" w:space="0" w:color="auto"/>
      </w:divBdr>
    </w:div>
    <w:div w:id="1576620856">
      <w:bodyDiv w:val="1"/>
      <w:marLeft w:val="0"/>
      <w:marRight w:val="0"/>
      <w:marTop w:val="0"/>
      <w:marBottom w:val="0"/>
      <w:divBdr>
        <w:top w:val="none" w:sz="0" w:space="0" w:color="auto"/>
        <w:left w:val="none" w:sz="0" w:space="0" w:color="auto"/>
        <w:bottom w:val="none" w:sz="0" w:space="0" w:color="auto"/>
        <w:right w:val="none" w:sz="0" w:space="0" w:color="auto"/>
      </w:divBdr>
    </w:div>
    <w:div w:id="1581254177">
      <w:bodyDiv w:val="1"/>
      <w:marLeft w:val="0"/>
      <w:marRight w:val="0"/>
      <w:marTop w:val="0"/>
      <w:marBottom w:val="0"/>
      <w:divBdr>
        <w:top w:val="none" w:sz="0" w:space="0" w:color="auto"/>
        <w:left w:val="none" w:sz="0" w:space="0" w:color="auto"/>
        <w:bottom w:val="none" w:sz="0" w:space="0" w:color="auto"/>
        <w:right w:val="none" w:sz="0" w:space="0" w:color="auto"/>
      </w:divBdr>
    </w:div>
    <w:div w:id="1583566447">
      <w:bodyDiv w:val="1"/>
      <w:marLeft w:val="0"/>
      <w:marRight w:val="0"/>
      <w:marTop w:val="0"/>
      <w:marBottom w:val="0"/>
      <w:divBdr>
        <w:top w:val="none" w:sz="0" w:space="0" w:color="auto"/>
        <w:left w:val="none" w:sz="0" w:space="0" w:color="auto"/>
        <w:bottom w:val="none" w:sz="0" w:space="0" w:color="auto"/>
        <w:right w:val="none" w:sz="0" w:space="0" w:color="auto"/>
      </w:divBdr>
    </w:div>
    <w:div w:id="1590698778">
      <w:bodyDiv w:val="1"/>
      <w:marLeft w:val="0"/>
      <w:marRight w:val="0"/>
      <w:marTop w:val="0"/>
      <w:marBottom w:val="0"/>
      <w:divBdr>
        <w:top w:val="none" w:sz="0" w:space="0" w:color="auto"/>
        <w:left w:val="none" w:sz="0" w:space="0" w:color="auto"/>
        <w:bottom w:val="none" w:sz="0" w:space="0" w:color="auto"/>
        <w:right w:val="none" w:sz="0" w:space="0" w:color="auto"/>
      </w:divBdr>
    </w:div>
    <w:div w:id="1590918527">
      <w:bodyDiv w:val="1"/>
      <w:marLeft w:val="0"/>
      <w:marRight w:val="0"/>
      <w:marTop w:val="0"/>
      <w:marBottom w:val="0"/>
      <w:divBdr>
        <w:top w:val="none" w:sz="0" w:space="0" w:color="auto"/>
        <w:left w:val="none" w:sz="0" w:space="0" w:color="auto"/>
        <w:bottom w:val="none" w:sz="0" w:space="0" w:color="auto"/>
        <w:right w:val="none" w:sz="0" w:space="0" w:color="auto"/>
      </w:divBdr>
    </w:div>
    <w:div w:id="1614483635">
      <w:bodyDiv w:val="1"/>
      <w:marLeft w:val="0"/>
      <w:marRight w:val="0"/>
      <w:marTop w:val="0"/>
      <w:marBottom w:val="0"/>
      <w:divBdr>
        <w:top w:val="none" w:sz="0" w:space="0" w:color="auto"/>
        <w:left w:val="none" w:sz="0" w:space="0" w:color="auto"/>
        <w:bottom w:val="none" w:sz="0" w:space="0" w:color="auto"/>
        <w:right w:val="none" w:sz="0" w:space="0" w:color="auto"/>
      </w:divBdr>
    </w:div>
    <w:div w:id="1614749903">
      <w:bodyDiv w:val="1"/>
      <w:marLeft w:val="0"/>
      <w:marRight w:val="0"/>
      <w:marTop w:val="0"/>
      <w:marBottom w:val="0"/>
      <w:divBdr>
        <w:top w:val="none" w:sz="0" w:space="0" w:color="auto"/>
        <w:left w:val="none" w:sz="0" w:space="0" w:color="auto"/>
        <w:bottom w:val="none" w:sz="0" w:space="0" w:color="auto"/>
        <w:right w:val="none" w:sz="0" w:space="0" w:color="auto"/>
      </w:divBdr>
    </w:div>
    <w:div w:id="1615013558">
      <w:bodyDiv w:val="1"/>
      <w:marLeft w:val="0"/>
      <w:marRight w:val="0"/>
      <w:marTop w:val="0"/>
      <w:marBottom w:val="0"/>
      <w:divBdr>
        <w:top w:val="none" w:sz="0" w:space="0" w:color="auto"/>
        <w:left w:val="none" w:sz="0" w:space="0" w:color="auto"/>
        <w:bottom w:val="none" w:sz="0" w:space="0" w:color="auto"/>
        <w:right w:val="none" w:sz="0" w:space="0" w:color="auto"/>
      </w:divBdr>
    </w:div>
    <w:div w:id="1631277147">
      <w:bodyDiv w:val="1"/>
      <w:marLeft w:val="0"/>
      <w:marRight w:val="0"/>
      <w:marTop w:val="0"/>
      <w:marBottom w:val="0"/>
      <w:divBdr>
        <w:top w:val="none" w:sz="0" w:space="0" w:color="auto"/>
        <w:left w:val="none" w:sz="0" w:space="0" w:color="auto"/>
        <w:bottom w:val="none" w:sz="0" w:space="0" w:color="auto"/>
        <w:right w:val="none" w:sz="0" w:space="0" w:color="auto"/>
      </w:divBdr>
    </w:div>
    <w:div w:id="1634409982">
      <w:bodyDiv w:val="1"/>
      <w:marLeft w:val="0"/>
      <w:marRight w:val="0"/>
      <w:marTop w:val="0"/>
      <w:marBottom w:val="0"/>
      <w:divBdr>
        <w:top w:val="none" w:sz="0" w:space="0" w:color="auto"/>
        <w:left w:val="none" w:sz="0" w:space="0" w:color="auto"/>
        <w:bottom w:val="none" w:sz="0" w:space="0" w:color="auto"/>
        <w:right w:val="none" w:sz="0" w:space="0" w:color="auto"/>
      </w:divBdr>
    </w:div>
    <w:div w:id="1638220360">
      <w:bodyDiv w:val="1"/>
      <w:marLeft w:val="0"/>
      <w:marRight w:val="0"/>
      <w:marTop w:val="0"/>
      <w:marBottom w:val="0"/>
      <w:divBdr>
        <w:top w:val="none" w:sz="0" w:space="0" w:color="auto"/>
        <w:left w:val="none" w:sz="0" w:space="0" w:color="auto"/>
        <w:bottom w:val="none" w:sz="0" w:space="0" w:color="auto"/>
        <w:right w:val="none" w:sz="0" w:space="0" w:color="auto"/>
      </w:divBdr>
    </w:div>
    <w:div w:id="1640451200">
      <w:bodyDiv w:val="1"/>
      <w:marLeft w:val="0"/>
      <w:marRight w:val="0"/>
      <w:marTop w:val="0"/>
      <w:marBottom w:val="0"/>
      <w:divBdr>
        <w:top w:val="none" w:sz="0" w:space="0" w:color="auto"/>
        <w:left w:val="none" w:sz="0" w:space="0" w:color="auto"/>
        <w:bottom w:val="none" w:sz="0" w:space="0" w:color="auto"/>
        <w:right w:val="none" w:sz="0" w:space="0" w:color="auto"/>
      </w:divBdr>
    </w:div>
    <w:div w:id="1647590672">
      <w:bodyDiv w:val="1"/>
      <w:marLeft w:val="0"/>
      <w:marRight w:val="0"/>
      <w:marTop w:val="0"/>
      <w:marBottom w:val="0"/>
      <w:divBdr>
        <w:top w:val="none" w:sz="0" w:space="0" w:color="auto"/>
        <w:left w:val="none" w:sz="0" w:space="0" w:color="auto"/>
        <w:bottom w:val="none" w:sz="0" w:space="0" w:color="auto"/>
        <w:right w:val="none" w:sz="0" w:space="0" w:color="auto"/>
      </w:divBdr>
    </w:div>
    <w:div w:id="1648778806">
      <w:bodyDiv w:val="1"/>
      <w:marLeft w:val="0"/>
      <w:marRight w:val="0"/>
      <w:marTop w:val="0"/>
      <w:marBottom w:val="0"/>
      <w:divBdr>
        <w:top w:val="none" w:sz="0" w:space="0" w:color="auto"/>
        <w:left w:val="none" w:sz="0" w:space="0" w:color="auto"/>
        <w:bottom w:val="none" w:sz="0" w:space="0" w:color="auto"/>
        <w:right w:val="none" w:sz="0" w:space="0" w:color="auto"/>
      </w:divBdr>
    </w:div>
    <w:div w:id="1650551040">
      <w:bodyDiv w:val="1"/>
      <w:marLeft w:val="0"/>
      <w:marRight w:val="0"/>
      <w:marTop w:val="0"/>
      <w:marBottom w:val="0"/>
      <w:divBdr>
        <w:top w:val="none" w:sz="0" w:space="0" w:color="auto"/>
        <w:left w:val="none" w:sz="0" w:space="0" w:color="auto"/>
        <w:bottom w:val="none" w:sz="0" w:space="0" w:color="auto"/>
        <w:right w:val="none" w:sz="0" w:space="0" w:color="auto"/>
      </w:divBdr>
    </w:div>
    <w:div w:id="1653942049">
      <w:bodyDiv w:val="1"/>
      <w:marLeft w:val="0"/>
      <w:marRight w:val="0"/>
      <w:marTop w:val="0"/>
      <w:marBottom w:val="0"/>
      <w:divBdr>
        <w:top w:val="none" w:sz="0" w:space="0" w:color="auto"/>
        <w:left w:val="none" w:sz="0" w:space="0" w:color="auto"/>
        <w:bottom w:val="none" w:sz="0" w:space="0" w:color="auto"/>
        <w:right w:val="none" w:sz="0" w:space="0" w:color="auto"/>
      </w:divBdr>
    </w:div>
    <w:div w:id="1658724369">
      <w:bodyDiv w:val="1"/>
      <w:marLeft w:val="0"/>
      <w:marRight w:val="0"/>
      <w:marTop w:val="0"/>
      <w:marBottom w:val="0"/>
      <w:divBdr>
        <w:top w:val="none" w:sz="0" w:space="0" w:color="auto"/>
        <w:left w:val="none" w:sz="0" w:space="0" w:color="auto"/>
        <w:bottom w:val="none" w:sz="0" w:space="0" w:color="auto"/>
        <w:right w:val="none" w:sz="0" w:space="0" w:color="auto"/>
      </w:divBdr>
    </w:div>
    <w:div w:id="1662082353">
      <w:bodyDiv w:val="1"/>
      <w:marLeft w:val="0"/>
      <w:marRight w:val="0"/>
      <w:marTop w:val="0"/>
      <w:marBottom w:val="0"/>
      <w:divBdr>
        <w:top w:val="none" w:sz="0" w:space="0" w:color="auto"/>
        <w:left w:val="none" w:sz="0" w:space="0" w:color="auto"/>
        <w:bottom w:val="none" w:sz="0" w:space="0" w:color="auto"/>
        <w:right w:val="none" w:sz="0" w:space="0" w:color="auto"/>
      </w:divBdr>
    </w:div>
    <w:div w:id="1675107492">
      <w:bodyDiv w:val="1"/>
      <w:marLeft w:val="0"/>
      <w:marRight w:val="0"/>
      <w:marTop w:val="0"/>
      <w:marBottom w:val="0"/>
      <w:divBdr>
        <w:top w:val="none" w:sz="0" w:space="0" w:color="auto"/>
        <w:left w:val="none" w:sz="0" w:space="0" w:color="auto"/>
        <w:bottom w:val="none" w:sz="0" w:space="0" w:color="auto"/>
        <w:right w:val="none" w:sz="0" w:space="0" w:color="auto"/>
      </w:divBdr>
    </w:div>
    <w:div w:id="1675643620">
      <w:bodyDiv w:val="1"/>
      <w:marLeft w:val="0"/>
      <w:marRight w:val="0"/>
      <w:marTop w:val="0"/>
      <w:marBottom w:val="0"/>
      <w:divBdr>
        <w:top w:val="none" w:sz="0" w:space="0" w:color="auto"/>
        <w:left w:val="none" w:sz="0" w:space="0" w:color="auto"/>
        <w:bottom w:val="none" w:sz="0" w:space="0" w:color="auto"/>
        <w:right w:val="none" w:sz="0" w:space="0" w:color="auto"/>
      </w:divBdr>
    </w:div>
    <w:div w:id="1676149686">
      <w:bodyDiv w:val="1"/>
      <w:marLeft w:val="0"/>
      <w:marRight w:val="0"/>
      <w:marTop w:val="0"/>
      <w:marBottom w:val="0"/>
      <w:divBdr>
        <w:top w:val="none" w:sz="0" w:space="0" w:color="auto"/>
        <w:left w:val="none" w:sz="0" w:space="0" w:color="auto"/>
        <w:bottom w:val="none" w:sz="0" w:space="0" w:color="auto"/>
        <w:right w:val="none" w:sz="0" w:space="0" w:color="auto"/>
      </w:divBdr>
    </w:div>
    <w:div w:id="1681155276">
      <w:bodyDiv w:val="1"/>
      <w:marLeft w:val="0"/>
      <w:marRight w:val="0"/>
      <w:marTop w:val="0"/>
      <w:marBottom w:val="0"/>
      <w:divBdr>
        <w:top w:val="none" w:sz="0" w:space="0" w:color="auto"/>
        <w:left w:val="none" w:sz="0" w:space="0" w:color="auto"/>
        <w:bottom w:val="none" w:sz="0" w:space="0" w:color="auto"/>
        <w:right w:val="none" w:sz="0" w:space="0" w:color="auto"/>
      </w:divBdr>
    </w:div>
    <w:div w:id="1681198896">
      <w:bodyDiv w:val="1"/>
      <w:marLeft w:val="0"/>
      <w:marRight w:val="0"/>
      <w:marTop w:val="0"/>
      <w:marBottom w:val="0"/>
      <w:divBdr>
        <w:top w:val="none" w:sz="0" w:space="0" w:color="auto"/>
        <w:left w:val="none" w:sz="0" w:space="0" w:color="auto"/>
        <w:bottom w:val="none" w:sz="0" w:space="0" w:color="auto"/>
        <w:right w:val="none" w:sz="0" w:space="0" w:color="auto"/>
      </w:divBdr>
    </w:div>
    <w:div w:id="1689484074">
      <w:bodyDiv w:val="1"/>
      <w:marLeft w:val="0"/>
      <w:marRight w:val="0"/>
      <w:marTop w:val="0"/>
      <w:marBottom w:val="0"/>
      <w:divBdr>
        <w:top w:val="none" w:sz="0" w:space="0" w:color="auto"/>
        <w:left w:val="none" w:sz="0" w:space="0" w:color="auto"/>
        <w:bottom w:val="none" w:sz="0" w:space="0" w:color="auto"/>
        <w:right w:val="none" w:sz="0" w:space="0" w:color="auto"/>
      </w:divBdr>
    </w:div>
    <w:div w:id="1692292203">
      <w:bodyDiv w:val="1"/>
      <w:marLeft w:val="0"/>
      <w:marRight w:val="0"/>
      <w:marTop w:val="0"/>
      <w:marBottom w:val="0"/>
      <w:divBdr>
        <w:top w:val="none" w:sz="0" w:space="0" w:color="auto"/>
        <w:left w:val="none" w:sz="0" w:space="0" w:color="auto"/>
        <w:bottom w:val="none" w:sz="0" w:space="0" w:color="auto"/>
        <w:right w:val="none" w:sz="0" w:space="0" w:color="auto"/>
      </w:divBdr>
    </w:div>
    <w:div w:id="1693991371">
      <w:bodyDiv w:val="1"/>
      <w:marLeft w:val="0"/>
      <w:marRight w:val="0"/>
      <w:marTop w:val="0"/>
      <w:marBottom w:val="0"/>
      <w:divBdr>
        <w:top w:val="none" w:sz="0" w:space="0" w:color="auto"/>
        <w:left w:val="none" w:sz="0" w:space="0" w:color="auto"/>
        <w:bottom w:val="none" w:sz="0" w:space="0" w:color="auto"/>
        <w:right w:val="none" w:sz="0" w:space="0" w:color="auto"/>
      </w:divBdr>
    </w:div>
    <w:div w:id="1716739273">
      <w:bodyDiv w:val="1"/>
      <w:marLeft w:val="0"/>
      <w:marRight w:val="0"/>
      <w:marTop w:val="0"/>
      <w:marBottom w:val="0"/>
      <w:divBdr>
        <w:top w:val="none" w:sz="0" w:space="0" w:color="auto"/>
        <w:left w:val="none" w:sz="0" w:space="0" w:color="auto"/>
        <w:bottom w:val="none" w:sz="0" w:space="0" w:color="auto"/>
        <w:right w:val="none" w:sz="0" w:space="0" w:color="auto"/>
      </w:divBdr>
    </w:div>
    <w:div w:id="1717579512">
      <w:bodyDiv w:val="1"/>
      <w:marLeft w:val="0"/>
      <w:marRight w:val="0"/>
      <w:marTop w:val="0"/>
      <w:marBottom w:val="0"/>
      <w:divBdr>
        <w:top w:val="none" w:sz="0" w:space="0" w:color="auto"/>
        <w:left w:val="none" w:sz="0" w:space="0" w:color="auto"/>
        <w:bottom w:val="none" w:sz="0" w:space="0" w:color="auto"/>
        <w:right w:val="none" w:sz="0" w:space="0" w:color="auto"/>
      </w:divBdr>
    </w:div>
    <w:div w:id="1718121523">
      <w:bodyDiv w:val="1"/>
      <w:marLeft w:val="0"/>
      <w:marRight w:val="0"/>
      <w:marTop w:val="0"/>
      <w:marBottom w:val="0"/>
      <w:divBdr>
        <w:top w:val="none" w:sz="0" w:space="0" w:color="auto"/>
        <w:left w:val="none" w:sz="0" w:space="0" w:color="auto"/>
        <w:bottom w:val="none" w:sz="0" w:space="0" w:color="auto"/>
        <w:right w:val="none" w:sz="0" w:space="0" w:color="auto"/>
      </w:divBdr>
    </w:div>
    <w:div w:id="1720125684">
      <w:bodyDiv w:val="1"/>
      <w:marLeft w:val="0"/>
      <w:marRight w:val="0"/>
      <w:marTop w:val="0"/>
      <w:marBottom w:val="0"/>
      <w:divBdr>
        <w:top w:val="none" w:sz="0" w:space="0" w:color="auto"/>
        <w:left w:val="none" w:sz="0" w:space="0" w:color="auto"/>
        <w:bottom w:val="none" w:sz="0" w:space="0" w:color="auto"/>
        <w:right w:val="none" w:sz="0" w:space="0" w:color="auto"/>
      </w:divBdr>
    </w:div>
    <w:div w:id="1722944161">
      <w:bodyDiv w:val="1"/>
      <w:marLeft w:val="0"/>
      <w:marRight w:val="0"/>
      <w:marTop w:val="0"/>
      <w:marBottom w:val="0"/>
      <w:divBdr>
        <w:top w:val="none" w:sz="0" w:space="0" w:color="auto"/>
        <w:left w:val="none" w:sz="0" w:space="0" w:color="auto"/>
        <w:bottom w:val="none" w:sz="0" w:space="0" w:color="auto"/>
        <w:right w:val="none" w:sz="0" w:space="0" w:color="auto"/>
      </w:divBdr>
    </w:div>
    <w:div w:id="1725526154">
      <w:bodyDiv w:val="1"/>
      <w:marLeft w:val="0"/>
      <w:marRight w:val="0"/>
      <w:marTop w:val="0"/>
      <w:marBottom w:val="0"/>
      <w:divBdr>
        <w:top w:val="none" w:sz="0" w:space="0" w:color="auto"/>
        <w:left w:val="none" w:sz="0" w:space="0" w:color="auto"/>
        <w:bottom w:val="none" w:sz="0" w:space="0" w:color="auto"/>
        <w:right w:val="none" w:sz="0" w:space="0" w:color="auto"/>
      </w:divBdr>
    </w:div>
    <w:div w:id="1725984106">
      <w:bodyDiv w:val="1"/>
      <w:marLeft w:val="0"/>
      <w:marRight w:val="0"/>
      <w:marTop w:val="0"/>
      <w:marBottom w:val="0"/>
      <w:divBdr>
        <w:top w:val="none" w:sz="0" w:space="0" w:color="auto"/>
        <w:left w:val="none" w:sz="0" w:space="0" w:color="auto"/>
        <w:bottom w:val="none" w:sz="0" w:space="0" w:color="auto"/>
        <w:right w:val="none" w:sz="0" w:space="0" w:color="auto"/>
      </w:divBdr>
    </w:div>
    <w:div w:id="1726903803">
      <w:bodyDiv w:val="1"/>
      <w:marLeft w:val="0"/>
      <w:marRight w:val="0"/>
      <w:marTop w:val="0"/>
      <w:marBottom w:val="0"/>
      <w:divBdr>
        <w:top w:val="none" w:sz="0" w:space="0" w:color="auto"/>
        <w:left w:val="none" w:sz="0" w:space="0" w:color="auto"/>
        <w:bottom w:val="none" w:sz="0" w:space="0" w:color="auto"/>
        <w:right w:val="none" w:sz="0" w:space="0" w:color="auto"/>
      </w:divBdr>
    </w:div>
    <w:div w:id="1727291969">
      <w:bodyDiv w:val="1"/>
      <w:marLeft w:val="0"/>
      <w:marRight w:val="0"/>
      <w:marTop w:val="0"/>
      <w:marBottom w:val="0"/>
      <w:divBdr>
        <w:top w:val="none" w:sz="0" w:space="0" w:color="auto"/>
        <w:left w:val="none" w:sz="0" w:space="0" w:color="auto"/>
        <w:bottom w:val="none" w:sz="0" w:space="0" w:color="auto"/>
        <w:right w:val="none" w:sz="0" w:space="0" w:color="auto"/>
      </w:divBdr>
    </w:div>
    <w:div w:id="1739476470">
      <w:bodyDiv w:val="1"/>
      <w:marLeft w:val="0"/>
      <w:marRight w:val="0"/>
      <w:marTop w:val="0"/>
      <w:marBottom w:val="0"/>
      <w:divBdr>
        <w:top w:val="none" w:sz="0" w:space="0" w:color="auto"/>
        <w:left w:val="none" w:sz="0" w:space="0" w:color="auto"/>
        <w:bottom w:val="none" w:sz="0" w:space="0" w:color="auto"/>
        <w:right w:val="none" w:sz="0" w:space="0" w:color="auto"/>
      </w:divBdr>
    </w:div>
    <w:div w:id="1750227159">
      <w:bodyDiv w:val="1"/>
      <w:marLeft w:val="0"/>
      <w:marRight w:val="0"/>
      <w:marTop w:val="0"/>
      <w:marBottom w:val="0"/>
      <w:divBdr>
        <w:top w:val="none" w:sz="0" w:space="0" w:color="auto"/>
        <w:left w:val="none" w:sz="0" w:space="0" w:color="auto"/>
        <w:bottom w:val="none" w:sz="0" w:space="0" w:color="auto"/>
        <w:right w:val="none" w:sz="0" w:space="0" w:color="auto"/>
      </w:divBdr>
    </w:div>
    <w:div w:id="1753044646">
      <w:bodyDiv w:val="1"/>
      <w:marLeft w:val="0"/>
      <w:marRight w:val="0"/>
      <w:marTop w:val="0"/>
      <w:marBottom w:val="0"/>
      <w:divBdr>
        <w:top w:val="none" w:sz="0" w:space="0" w:color="auto"/>
        <w:left w:val="none" w:sz="0" w:space="0" w:color="auto"/>
        <w:bottom w:val="none" w:sz="0" w:space="0" w:color="auto"/>
        <w:right w:val="none" w:sz="0" w:space="0" w:color="auto"/>
      </w:divBdr>
    </w:div>
    <w:div w:id="1753892088">
      <w:bodyDiv w:val="1"/>
      <w:marLeft w:val="0"/>
      <w:marRight w:val="0"/>
      <w:marTop w:val="0"/>
      <w:marBottom w:val="0"/>
      <w:divBdr>
        <w:top w:val="none" w:sz="0" w:space="0" w:color="auto"/>
        <w:left w:val="none" w:sz="0" w:space="0" w:color="auto"/>
        <w:bottom w:val="none" w:sz="0" w:space="0" w:color="auto"/>
        <w:right w:val="none" w:sz="0" w:space="0" w:color="auto"/>
      </w:divBdr>
    </w:div>
    <w:div w:id="1758555856">
      <w:bodyDiv w:val="1"/>
      <w:marLeft w:val="0"/>
      <w:marRight w:val="0"/>
      <w:marTop w:val="0"/>
      <w:marBottom w:val="0"/>
      <w:divBdr>
        <w:top w:val="none" w:sz="0" w:space="0" w:color="auto"/>
        <w:left w:val="none" w:sz="0" w:space="0" w:color="auto"/>
        <w:bottom w:val="none" w:sz="0" w:space="0" w:color="auto"/>
        <w:right w:val="none" w:sz="0" w:space="0" w:color="auto"/>
      </w:divBdr>
    </w:div>
    <w:div w:id="1761103302">
      <w:bodyDiv w:val="1"/>
      <w:marLeft w:val="0"/>
      <w:marRight w:val="0"/>
      <w:marTop w:val="0"/>
      <w:marBottom w:val="0"/>
      <w:divBdr>
        <w:top w:val="none" w:sz="0" w:space="0" w:color="auto"/>
        <w:left w:val="none" w:sz="0" w:space="0" w:color="auto"/>
        <w:bottom w:val="none" w:sz="0" w:space="0" w:color="auto"/>
        <w:right w:val="none" w:sz="0" w:space="0" w:color="auto"/>
      </w:divBdr>
    </w:div>
    <w:div w:id="1766993625">
      <w:bodyDiv w:val="1"/>
      <w:marLeft w:val="0"/>
      <w:marRight w:val="0"/>
      <w:marTop w:val="0"/>
      <w:marBottom w:val="0"/>
      <w:divBdr>
        <w:top w:val="none" w:sz="0" w:space="0" w:color="auto"/>
        <w:left w:val="none" w:sz="0" w:space="0" w:color="auto"/>
        <w:bottom w:val="none" w:sz="0" w:space="0" w:color="auto"/>
        <w:right w:val="none" w:sz="0" w:space="0" w:color="auto"/>
      </w:divBdr>
    </w:div>
    <w:div w:id="1768111522">
      <w:bodyDiv w:val="1"/>
      <w:marLeft w:val="0"/>
      <w:marRight w:val="0"/>
      <w:marTop w:val="0"/>
      <w:marBottom w:val="0"/>
      <w:divBdr>
        <w:top w:val="none" w:sz="0" w:space="0" w:color="auto"/>
        <w:left w:val="none" w:sz="0" w:space="0" w:color="auto"/>
        <w:bottom w:val="none" w:sz="0" w:space="0" w:color="auto"/>
        <w:right w:val="none" w:sz="0" w:space="0" w:color="auto"/>
      </w:divBdr>
    </w:div>
    <w:div w:id="1772124733">
      <w:bodyDiv w:val="1"/>
      <w:marLeft w:val="0"/>
      <w:marRight w:val="0"/>
      <w:marTop w:val="0"/>
      <w:marBottom w:val="0"/>
      <w:divBdr>
        <w:top w:val="none" w:sz="0" w:space="0" w:color="auto"/>
        <w:left w:val="none" w:sz="0" w:space="0" w:color="auto"/>
        <w:bottom w:val="none" w:sz="0" w:space="0" w:color="auto"/>
        <w:right w:val="none" w:sz="0" w:space="0" w:color="auto"/>
      </w:divBdr>
    </w:div>
    <w:div w:id="1784694286">
      <w:bodyDiv w:val="1"/>
      <w:marLeft w:val="0"/>
      <w:marRight w:val="0"/>
      <w:marTop w:val="0"/>
      <w:marBottom w:val="0"/>
      <w:divBdr>
        <w:top w:val="none" w:sz="0" w:space="0" w:color="auto"/>
        <w:left w:val="none" w:sz="0" w:space="0" w:color="auto"/>
        <w:bottom w:val="none" w:sz="0" w:space="0" w:color="auto"/>
        <w:right w:val="none" w:sz="0" w:space="0" w:color="auto"/>
      </w:divBdr>
    </w:div>
    <w:div w:id="1785071316">
      <w:bodyDiv w:val="1"/>
      <w:marLeft w:val="0"/>
      <w:marRight w:val="0"/>
      <w:marTop w:val="0"/>
      <w:marBottom w:val="0"/>
      <w:divBdr>
        <w:top w:val="none" w:sz="0" w:space="0" w:color="auto"/>
        <w:left w:val="none" w:sz="0" w:space="0" w:color="auto"/>
        <w:bottom w:val="none" w:sz="0" w:space="0" w:color="auto"/>
        <w:right w:val="none" w:sz="0" w:space="0" w:color="auto"/>
      </w:divBdr>
    </w:div>
    <w:div w:id="1788695874">
      <w:bodyDiv w:val="1"/>
      <w:marLeft w:val="0"/>
      <w:marRight w:val="0"/>
      <w:marTop w:val="0"/>
      <w:marBottom w:val="0"/>
      <w:divBdr>
        <w:top w:val="none" w:sz="0" w:space="0" w:color="auto"/>
        <w:left w:val="none" w:sz="0" w:space="0" w:color="auto"/>
        <w:bottom w:val="none" w:sz="0" w:space="0" w:color="auto"/>
        <w:right w:val="none" w:sz="0" w:space="0" w:color="auto"/>
      </w:divBdr>
    </w:div>
    <w:div w:id="1795561168">
      <w:bodyDiv w:val="1"/>
      <w:marLeft w:val="0"/>
      <w:marRight w:val="0"/>
      <w:marTop w:val="0"/>
      <w:marBottom w:val="0"/>
      <w:divBdr>
        <w:top w:val="none" w:sz="0" w:space="0" w:color="auto"/>
        <w:left w:val="none" w:sz="0" w:space="0" w:color="auto"/>
        <w:bottom w:val="none" w:sz="0" w:space="0" w:color="auto"/>
        <w:right w:val="none" w:sz="0" w:space="0" w:color="auto"/>
      </w:divBdr>
    </w:div>
    <w:div w:id="1810367624">
      <w:bodyDiv w:val="1"/>
      <w:marLeft w:val="0"/>
      <w:marRight w:val="0"/>
      <w:marTop w:val="0"/>
      <w:marBottom w:val="0"/>
      <w:divBdr>
        <w:top w:val="none" w:sz="0" w:space="0" w:color="auto"/>
        <w:left w:val="none" w:sz="0" w:space="0" w:color="auto"/>
        <w:bottom w:val="none" w:sz="0" w:space="0" w:color="auto"/>
        <w:right w:val="none" w:sz="0" w:space="0" w:color="auto"/>
      </w:divBdr>
    </w:div>
    <w:div w:id="1811245131">
      <w:bodyDiv w:val="1"/>
      <w:marLeft w:val="0"/>
      <w:marRight w:val="0"/>
      <w:marTop w:val="0"/>
      <w:marBottom w:val="0"/>
      <w:divBdr>
        <w:top w:val="none" w:sz="0" w:space="0" w:color="auto"/>
        <w:left w:val="none" w:sz="0" w:space="0" w:color="auto"/>
        <w:bottom w:val="none" w:sz="0" w:space="0" w:color="auto"/>
        <w:right w:val="none" w:sz="0" w:space="0" w:color="auto"/>
      </w:divBdr>
    </w:div>
    <w:div w:id="1811946703">
      <w:bodyDiv w:val="1"/>
      <w:marLeft w:val="0"/>
      <w:marRight w:val="0"/>
      <w:marTop w:val="0"/>
      <w:marBottom w:val="0"/>
      <w:divBdr>
        <w:top w:val="none" w:sz="0" w:space="0" w:color="auto"/>
        <w:left w:val="none" w:sz="0" w:space="0" w:color="auto"/>
        <w:bottom w:val="none" w:sz="0" w:space="0" w:color="auto"/>
        <w:right w:val="none" w:sz="0" w:space="0" w:color="auto"/>
      </w:divBdr>
    </w:div>
    <w:div w:id="1816726353">
      <w:bodyDiv w:val="1"/>
      <w:marLeft w:val="0"/>
      <w:marRight w:val="0"/>
      <w:marTop w:val="0"/>
      <w:marBottom w:val="0"/>
      <w:divBdr>
        <w:top w:val="none" w:sz="0" w:space="0" w:color="auto"/>
        <w:left w:val="none" w:sz="0" w:space="0" w:color="auto"/>
        <w:bottom w:val="none" w:sz="0" w:space="0" w:color="auto"/>
        <w:right w:val="none" w:sz="0" w:space="0" w:color="auto"/>
      </w:divBdr>
    </w:div>
    <w:div w:id="1823811968">
      <w:bodyDiv w:val="1"/>
      <w:marLeft w:val="0"/>
      <w:marRight w:val="0"/>
      <w:marTop w:val="0"/>
      <w:marBottom w:val="0"/>
      <w:divBdr>
        <w:top w:val="none" w:sz="0" w:space="0" w:color="auto"/>
        <w:left w:val="none" w:sz="0" w:space="0" w:color="auto"/>
        <w:bottom w:val="none" w:sz="0" w:space="0" w:color="auto"/>
        <w:right w:val="none" w:sz="0" w:space="0" w:color="auto"/>
      </w:divBdr>
    </w:div>
    <w:div w:id="1831484639">
      <w:bodyDiv w:val="1"/>
      <w:marLeft w:val="0"/>
      <w:marRight w:val="0"/>
      <w:marTop w:val="0"/>
      <w:marBottom w:val="0"/>
      <w:divBdr>
        <w:top w:val="none" w:sz="0" w:space="0" w:color="auto"/>
        <w:left w:val="none" w:sz="0" w:space="0" w:color="auto"/>
        <w:bottom w:val="none" w:sz="0" w:space="0" w:color="auto"/>
        <w:right w:val="none" w:sz="0" w:space="0" w:color="auto"/>
      </w:divBdr>
    </w:div>
    <w:div w:id="1832211907">
      <w:bodyDiv w:val="1"/>
      <w:marLeft w:val="0"/>
      <w:marRight w:val="0"/>
      <w:marTop w:val="0"/>
      <w:marBottom w:val="0"/>
      <w:divBdr>
        <w:top w:val="none" w:sz="0" w:space="0" w:color="auto"/>
        <w:left w:val="none" w:sz="0" w:space="0" w:color="auto"/>
        <w:bottom w:val="none" w:sz="0" w:space="0" w:color="auto"/>
        <w:right w:val="none" w:sz="0" w:space="0" w:color="auto"/>
      </w:divBdr>
    </w:div>
    <w:div w:id="1844930862">
      <w:bodyDiv w:val="1"/>
      <w:marLeft w:val="0"/>
      <w:marRight w:val="0"/>
      <w:marTop w:val="0"/>
      <w:marBottom w:val="0"/>
      <w:divBdr>
        <w:top w:val="none" w:sz="0" w:space="0" w:color="auto"/>
        <w:left w:val="none" w:sz="0" w:space="0" w:color="auto"/>
        <w:bottom w:val="none" w:sz="0" w:space="0" w:color="auto"/>
        <w:right w:val="none" w:sz="0" w:space="0" w:color="auto"/>
      </w:divBdr>
    </w:div>
    <w:div w:id="1849636312">
      <w:bodyDiv w:val="1"/>
      <w:marLeft w:val="0"/>
      <w:marRight w:val="0"/>
      <w:marTop w:val="0"/>
      <w:marBottom w:val="0"/>
      <w:divBdr>
        <w:top w:val="none" w:sz="0" w:space="0" w:color="auto"/>
        <w:left w:val="none" w:sz="0" w:space="0" w:color="auto"/>
        <w:bottom w:val="none" w:sz="0" w:space="0" w:color="auto"/>
        <w:right w:val="none" w:sz="0" w:space="0" w:color="auto"/>
      </w:divBdr>
    </w:div>
    <w:div w:id="1877152935">
      <w:bodyDiv w:val="1"/>
      <w:marLeft w:val="0"/>
      <w:marRight w:val="0"/>
      <w:marTop w:val="0"/>
      <w:marBottom w:val="0"/>
      <w:divBdr>
        <w:top w:val="none" w:sz="0" w:space="0" w:color="auto"/>
        <w:left w:val="none" w:sz="0" w:space="0" w:color="auto"/>
        <w:bottom w:val="none" w:sz="0" w:space="0" w:color="auto"/>
        <w:right w:val="none" w:sz="0" w:space="0" w:color="auto"/>
      </w:divBdr>
    </w:div>
    <w:div w:id="1879776353">
      <w:bodyDiv w:val="1"/>
      <w:marLeft w:val="0"/>
      <w:marRight w:val="0"/>
      <w:marTop w:val="0"/>
      <w:marBottom w:val="0"/>
      <w:divBdr>
        <w:top w:val="none" w:sz="0" w:space="0" w:color="auto"/>
        <w:left w:val="none" w:sz="0" w:space="0" w:color="auto"/>
        <w:bottom w:val="none" w:sz="0" w:space="0" w:color="auto"/>
        <w:right w:val="none" w:sz="0" w:space="0" w:color="auto"/>
      </w:divBdr>
    </w:div>
    <w:div w:id="1883977249">
      <w:bodyDiv w:val="1"/>
      <w:marLeft w:val="0"/>
      <w:marRight w:val="0"/>
      <w:marTop w:val="0"/>
      <w:marBottom w:val="0"/>
      <w:divBdr>
        <w:top w:val="none" w:sz="0" w:space="0" w:color="auto"/>
        <w:left w:val="none" w:sz="0" w:space="0" w:color="auto"/>
        <w:bottom w:val="none" w:sz="0" w:space="0" w:color="auto"/>
        <w:right w:val="none" w:sz="0" w:space="0" w:color="auto"/>
      </w:divBdr>
    </w:div>
    <w:div w:id="1886789490">
      <w:bodyDiv w:val="1"/>
      <w:marLeft w:val="0"/>
      <w:marRight w:val="0"/>
      <w:marTop w:val="0"/>
      <w:marBottom w:val="0"/>
      <w:divBdr>
        <w:top w:val="none" w:sz="0" w:space="0" w:color="auto"/>
        <w:left w:val="none" w:sz="0" w:space="0" w:color="auto"/>
        <w:bottom w:val="none" w:sz="0" w:space="0" w:color="auto"/>
        <w:right w:val="none" w:sz="0" w:space="0" w:color="auto"/>
      </w:divBdr>
    </w:div>
    <w:div w:id="1892035126">
      <w:bodyDiv w:val="1"/>
      <w:marLeft w:val="0"/>
      <w:marRight w:val="0"/>
      <w:marTop w:val="0"/>
      <w:marBottom w:val="0"/>
      <w:divBdr>
        <w:top w:val="none" w:sz="0" w:space="0" w:color="auto"/>
        <w:left w:val="none" w:sz="0" w:space="0" w:color="auto"/>
        <w:bottom w:val="none" w:sz="0" w:space="0" w:color="auto"/>
        <w:right w:val="none" w:sz="0" w:space="0" w:color="auto"/>
      </w:divBdr>
    </w:div>
    <w:div w:id="1896693889">
      <w:bodyDiv w:val="1"/>
      <w:marLeft w:val="0"/>
      <w:marRight w:val="0"/>
      <w:marTop w:val="0"/>
      <w:marBottom w:val="0"/>
      <w:divBdr>
        <w:top w:val="none" w:sz="0" w:space="0" w:color="auto"/>
        <w:left w:val="none" w:sz="0" w:space="0" w:color="auto"/>
        <w:bottom w:val="none" w:sz="0" w:space="0" w:color="auto"/>
        <w:right w:val="none" w:sz="0" w:space="0" w:color="auto"/>
      </w:divBdr>
    </w:div>
    <w:div w:id="1903832877">
      <w:bodyDiv w:val="1"/>
      <w:marLeft w:val="0"/>
      <w:marRight w:val="0"/>
      <w:marTop w:val="0"/>
      <w:marBottom w:val="0"/>
      <w:divBdr>
        <w:top w:val="none" w:sz="0" w:space="0" w:color="auto"/>
        <w:left w:val="none" w:sz="0" w:space="0" w:color="auto"/>
        <w:bottom w:val="none" w:sz="0" w:space="0" w:color="auto"/>
        <w:right w:val="none" w:sz="0" w:space="0" w:color="auto"/>
      </w:divBdr>
    </w:div>
    <w:div w:id="1905023526">
      <w:bodyDiv w:val="1"/>
      <w:marLeft w:val="0"/>
      <w:marRight w:val="0"/>
      <w:marTop w:val="0"/>
      <w:marBottom w:val="0"/>
      <w:divBdr>
        <w:top w:val="none" w:sz="0" w:space="0" w:color="auto"/>
        <w:left w:val="none" w:sz="0" w:space="0" w:color="auto"/>
        <w:bottom w:val="none" w:sz="0" w:space="0" w:color="auto"/>
        <w:right w:val="none" w:sz="0" w:space="0" w:color="auto"/>
      </w:divBdr>
    </w:div>
    <w:div w:id="1906838960">
      <w:bodyDiv w:val="1"/>
      <w:marLeft w:val="0"/>
      <w:marRight w:val="0"/>
      <w:marTop w:val="0"/>
      <w:marBottom w:val="0"/>
      <w:divBdr>
        <w:top w:val="none" w:sz="0" w:space="0" w:color="auto"/>
        <w:left w:val="none" w:sz="0" w:space="0" w:color="auto"/>
        <w:bottom w:val="none" w:sz="0" w:space="0" w:color="auto"/>
        <w:right w:val="none" w:sz="0" w:space="0" w:color="auto"/>
      </w:divBdr>
    </w:div>
    <w:div w:id="1909343117">
      <w:bodyDiv w:val="1"/>
      <w:marLeft w:val="0"/>
      <w:marRight w:val="0"/>
      <w:marTop w:val="0"/>
      <w:marBottom w:val="0"/>
      <w:divBdr>
        <w:top w:val="none" w:sz="0" w:space="0" w:color="auto"/>
        <w:left w:val="none" w:sz="0" w:space="0" w:color="auto"/>
        <w:bottom w:val="none" w:sz="0" w:space="0" w:color="auto"/>
        <w:right w:val="none" w:sz="0" w:space="0" w:color="auto"/>
      </w:divBdr>
    </w:div>
    <w:div w:id="1909416828">
      <w:bodyDiv w:val="1"/>
      <w:marLeft w:val="0"/>
      <w:marRight w:val="0"/>
      <w:marTop w:val="0"/>
      <w:marBottom w:val="0"/>
      <w:divBdr>
        <w:top w:val="none" w:sz="0" w:space="0" w:color="auto"/>
        <w:left w:val="none" w:sz="0" w:space="0" w:color="auto"/>
        <w:bottom w:val="none" w:sz="0" w:space="0" w:color="auto"/>
        <w:right w:val="none" w:sz="0" w:space="0" w:color="auto"/>
      </w:divBdr>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
    <w:div w:id="1926331682">
      <w:bodyDiv w:val="1"/>
      <w:marLeft w:val="0"/>
      <w:marRight w:val="0"/>
      <w:marTop w:val="0"/>
      <w:marBottom w:val="0"/>
      <w:divBdr>
        <w:top w:val="none" w:sz="0" w:space="0" w:color="auto"/>
        <w:left w:val="none" w:sz="0" w:space="0" w:color="auto"/>
        <w:bottom w:val="none" w:sz="0" w:space="0" w:color="auto"/>
        <w:right w:val="none" w:sz="0" w:space="0" w:color="auto"/>
      </w:divBdr>
    </w:div>
    <w:div w:id="1933202361">
      <w:bodyDiv w:val="1"/>
      <w:marLeft w:val="0"/>
      <w:marRight w:val="0"/>
      <w:marTop w:val="0"/>
      <w:marBottom w:val="0"/>
      <w:divBdr>
        <w:top w:val="none" w:sz="0" w:space="0" w:color="auto"/>
        <w:left w:val="none" w:sz="0" w:space="0" w:color="auto"/>
        <w:bottom w:val="none" w:sz="0" w:space="0" w:color="auto"/>
        <w:right w:val="none" w:sz="0" w:space="0" w:color="auto"/>
      </w:divBdr>
    </w:div>
    <w:div w:id="1936938356">
      <w:bodyDiv w:val="1"/>
      <w:marLeft w:val="0"/>
      <w:marRight w:val="0"/>
      <w:marTop w:val="0"/>
      <w:marBottom w:val="0"/>
      <w:divBdr>
        <w:top w:val="none" w:sz="0" w:space="0" w:color="auto"/>
        <w:left w:val="none" w:sz="0" w:space="0" w:color="auto"/>
        <w:bottom w:val="none" w:sz="0" w:space="0" w:color="auto"/>
        <w:right w:val="none" w:sz="0" w:space="0" w:color="auto"/>
      </w:divBdr>
    </w:div>
    <w:div w:id="1940945265">
      <w:bodyDiv w:val="1"/>
      <w:marLeft w:val="0"/>
      <w:marRight w:val="0"/>
      <w:marTop w:val="0"/>
      <w:marBottom w:val="0"/>
      <w:divBdr>
        <w:top w:val="none" w:sz="0" w:space="0" w:color="auto"/>
        <w:left w:val="none" w:sz="0" w:space="0" w:color="auto"/>
        <w:bottom w:val="none" w:sz="0" w:space="0" w:color="auto"/>
        <w:right w:val="none" w:sz="0" w:space="0" w:color="auto"/>
      </w:divBdr>
    </w:div>
    <w:div w:id="1946687891">
      <w:bodyDiv w:val="1"/>
      <w:marLeft w:val="0"/>
      <w:marRight w:val="0"/>
      <w:marTop w:val="0"/>
      <w:marBottom w:val="0"/>
      <w:divBdr>
        <w:top w:val="none" w:sz="0" w:space="0" w:color="auto"/>
        <w:left w:val="none" w:sz="0" w:space="0" w:color="auto"/>
        <w:bottom w:val="none" w:sz="0" w:space="0" w:color="auto"/>
        <w:right w:val="none" w:sz="0" w:space="0" w:color="auto"/>
      </w:divBdr>
    </w:div>
    <w:div w:id="1962762649">
      <w:bodyDiv w:val="1"/>
      <w:marLeft w:val="0"/>
      <w:marRight w:val="0"/>
      <w:marTop w:val="0"/>
      <w:marBottom w:val="0"/>
      <w:divBdr>
        <w:top w:val="none" w:sz="0" w:space="0" w:color="auto"/>
        <w:left w:val="none" w:sz="0" w:space="0" w:color="auto"/>
        <w:bottom w:val="none" w:sz="0" w:space="0" w:color="auto"/>
        <w:right w:val="none" w:sz="0" w:space="0" w:color="auto"/>
      </w:divBdr>
    </w:div>
    <w:div w:id="1963999415">
      <w:bodyDiv w:val="1"/>
      <w:marLeft w:val="0"/>
      <w:marRight w:val="0"/>
      <w:marTop w:val="0"/>
      <w:marBottom w:val="0"/>
      <w:divBdr>
        <w:top w:val="none" w:sz="0" w:space="0" w:color="auto"/>
        <w:left w:val="none" w:sz="0" w:space="0" w:color="auto"/>
        <w:bottom w:val="none" w:sz="0" w:space="0" w:color="auto"/>
        <w:right w:val="none" w:sz="0" w:space="0" w:color="auto"/>
      </w:divBdr>
    </w:div>
    <w:div w:id="1972133482">
      <w:bodyDiv w:val="1"/>
      <w:marLeft w:val="0"/>
      <w:marRight w:val="0"/>
      <w:marTop w:val="0"/>
      <w:marBottom w:val="0"/>
      <w:divBdr>
        <w:top w:val="none" w:sz="0" w:space="0" w:color="auto"/>
        <w:left w:val="none" w:sz="0" w:space="0" w:color="auto"/>
        <w:bottom w:val="none" w:sz="0" w:space="0" w:color="auto"/>
        <w:right w:val="none" w:sz="0" w:space="0" w:color="auto"/>
      </w:divBdr>
    </w:div>
    <w:div w:id="1990555964">
      <w:bodyDiv w:val="1"/>
      <w:marLeft w:val="0"/>
      <w:marRight w:val="0"/>
      <w:marTop w:val="0"/>
      <w:marBottom w:val="0"/>
      <w:divBdr>
        <w:top w:val="none" w:sz="0" w:space="0" w:color="auto"/>
        <w:left w:val="none" w:sz="0" w:space="0" w:color="auto"/>
        <w:bottom w:val="none" w:sz="0" w:space="0" w:color="auto"/>
        <w:right w:val="none" w:sz="0" w:space="0" w:color="auto"/>
      </w:divBdr>
    </w:div>
    <w:div w:id="1993488073">
      <w:bodyDiv w:val="1"/>
      <w:marLeft w:val="0"/>
      <w:marRight w:val="0"/>
      <w:marTop w:val="0"/>
      <w:marBottom w:val="0"/>
      <w:divBdr>
        <w:top w:val="none" w:sz="0" w:space="0" w:color="auto"/>
        <w:left w:val="none" w:sz="0" w:space="0" w:color="auto"/>
        <w:bottom w:val="none" w:sz="0" w:space="0" w:color="auto"/>
        <w:right w:val="none" w:sz="0" w:space="0" w:color="auto"/>
      </w:divBdr>
    </w:div>
    <w:div w:id="1999531865">
      <w:bodyDiv w:val="1"/>
      <w:marLeft w:val="0"/>
      <w:marRight w:val="0"/>
      <w:marTop w:val="0"/>
      <w:marBottom w:val="0"/>
      <w:divBdr>
        <w:top w:val="none" w:sz="0" w:space="0" w:color="auto"/>
        <w:left w:val="none" w:sz="0" w:space="0" w:color="auto"/>
        <w:bottom w:val="none" w:sz="0" w:space="0" w:color="auto"/>
        <w:right w:val="none" w:sz="0" w:space="0" w:color="auto"/>
      </w:divBdr>
    </w:div>
    <w:div w:id="2007322817">
      <w:bodyDiv w:val="1"/>
      <w:marLeft w:val="0"/>
      <w:marRight w:val="0"/>
      <w:marTop w:val="0"/>
      <w:marBottom w:val="0"/>
      <w:divBdr>
        <w:top w:val="none" w:sz="0" w:space="0" w:color="auto"/>
        <w:left w:val="none" w:sz="0" w:space="0" w:color="auto"/>
        <w:bottom w:val="none" w:sz="0" w:space="0" w:color="auto"/>
        <w:right w:val="none" w:sz="0" w:space="0" w:color="auto"/>
      </w:divBdr>
    </w:div>
    <w:div w:id="2011834400">
      <w:bodyDiv w:val="1"/>
      <w:marLeft w:val="0"/>
      <w:marRight w:val="0"/>
      <w:marTop w:val="0"/>
      <w:marBottom w:val="0"/>
      <w:divBdr>
        <w:top w:val="none" w:sz="0" w:space="0" w:color="auto"/>
        <w:left w:val="none" w:sz="0" w:space="0" w:color="auto"/>
        <w:bottom w:val="none" w:sz="0" w:space="0" w:color="auto"/>
        <w:right w:val="none" w:sz="0" w:space="0" w:color="auto"/>
      </w:divBdr>
    </w:div>
    <w:div w:id="2012752335">
      <w:bodyDiv w:val="1"/>
      <w:marLeft w:val="0"/>
      <w:marRight w:val="0"/>
      <w:marTop w:val="0"/>
      <w:marBottom w:val="0"/>
      <w:divBdr>
        <w:top w:val="none" w:sz="0" w:space="0" w:color="auto"/>
        <w:left w:val="none" w:sz="0" w:space="0" w:color="auto"/>
        <w:bottom w:val="none" w:sz="0" w:space="0" w:color="auto"/>
        <w:right w:val="none" w:sz="0" w:space="0" w:color="auto"/>
      </w:divBdr>
    </w:div>
    <w:div w:id="2020040016">
      <w:bodyDiv w:val="1"/>
      <w:marLeft w:val="0"/>
      <w:marRight w:val="0"/>
      <w:marTop w:val="0"/>
      <w:marBottom w:val="0"/>
      <w:divBdr>
        <w:top w:val="none" w:sz="0" w:space="0" w:color="auto"/>
        <w:left w:val="none" w:sz="0" w:space="0" w:color="auto"/>
        <w:bottom w:val="none" w:sz="0" w:space="0" w:color="auto"/>
        <w:right w:val="none" w:sz="0" w:space="0" w:color="auto"/>
      </w:divBdr>
    </w:div>
    <w:div w:id="2024933816">
      <w:bodyDiv w:val="1"/>
      <w:marLeft w:val="0"/>
      <w:marRight w:val="0"/>
      <w:marTop w:val="0"/>
      <w:marBottom w:val="0"/>
      <w:divBdr>
        <w:top w:val="none" w:sz="0" w:space="0" w:color="auto"/>
        <w:left w:val="none" w:sz="0" w:space="0" w:color="auto"/>
        <w:bottom w:val="none" w:sz="0" w:space="0" w:color="auto"/>
        <w:right w:val="none" w:sz="0" w:space="0" w:color="auto"/>
      </w:divBdr>
    </w:div>
    <w:div w:id="2026902953">
      <w:bodyDiv w:val="1"/>
      <w:marLeft w:val="0"/>
      <w:marRight w:val="0"/>
      <w:marTop w:val="0"/>
      <w:marBottom w:val="0"/>
      <w:divBdr>
        <w:top w:val="none" w:sz="0" w:space="0" w:color="auto"/>
        <w:left w:val="none" w:sz="0" w:space="0" w:color="auto"/>
        <w:bottom w:val="none" w:sz="0" w:space="0" w:color="auto"/>
        <w:right w:val="none" w:sz="0" w:space="0" w:color="auto"/>
      </w:divBdr>
    </w:div>
    <w:div w:id="2027292338">
      <w:bodyDiv w:val="1"/>
      <w:marLeft w:val="0"/>
      <w:marRight w:val="0"/>
      <w:marTop w:val="0"/>
      <w:marBottom w:val="0"/>
      <w:divBdr>
        <w:top w:val="none" w:sz="0" w:space="0" w:color="auto"/>
        <w:left w:val="none" w:sz="0" w:space="0" w:color="auto"/>
        <w:bottom w:val="none" w:sz="0" w:space="0" w:color="auto"/>
        <w:right w:val="none" w:sz="0" w:space="0" w:color="auto"/>
      </w:divBdr>
    </w:div>
    <w:div w:id="2031368746">
      <w:bodyDiv w:val="1"/>
      <w:marLeft w:val="0"/>
      <w:marRight w:val="0"/>
      <w:marTop w:val="0"/>
      <w:marBottom w:val="0"/>
      <w:divBdr>
        <w:top w:val="none" w:sz="0" w:space="0" w:color="auto"/>
        <w:left w:val="none" w:sz="0" w:space="0" w:color="auto"/>
        <w:bottom w:val="none" w:sz="0" w:space="0" w:color="auto"/>
        <w:right w:val="none" w:sz="0" w:space="0" w:color="auto"/>
      </w:divBdr>
    </w:div>
    <w:div w:id="2031373189">
      <w:bodyDiv w:val="1"/>
      <w:marLeft w:val="0"/>
      <w:marRight w:val="0"/>
      <w:marTop w:val="0"/>
      <w:marBottom w:val="0"/>
      <w:divBdr>
        <w:top w:val="none" w:sz="0" w:space="0" w:color="auto"/>
        <w:left w:val="none" w:sz="0" w:space="0" w:color="auto"/>
        <w:bottom w:val="none" w:sz="0" w:space="0" w:color="auto"/>
        <w:right w:val="none" w:sz="0" w:space="0" w:color="auto"/>
      </w:divBdr>
    </w:div>
    <w:div w:id="2036230104">
      <w:bodyDiv w:val="1"/>
      <w:marLeft w:val="0"/>
      <w:marRight w:val="0"/>
      <w:marTop w:val="0"/>
      <w:marBottom w:val="0"/>
      <w:divBdr>
        <w:top w:val="none" w:sz="0" w:space="0" w:color="auto"/>
        <w:left w:val="none" w:sz="0" w:space="0" w:color="auto"/>
        <w:bottom w:val="none" w:sz="0" w:space="0" w:color="auto"/>
        <w:right w:val="none" w:sz="0" w:space="0" w:color="auto"/>
      </w:divBdr>
    </w:div>
    <w:div w:id="2036421319">
      <w:bodyDiv w:val="1"/>
      <w:marLeft w:val="0"/>
      <w:marRight w:val="0"/>
      <w:marTop w:val="0"/>
      <w:marBottom w:val="0"/>
      <w:divBdr>
        <w:top w:val="none" w:sz="0" w:space="0" w:color="auto"/>
        <w:left w:val="none" w:sz="0" w:space="0" w:color="auto"/>
        <w:bottom w:val="none" w:sz="0" w:space="0" w:color="auto"/>
        <w:right w:val="none" w:sz="0" w:space="0" w:color="auto"/>
      </w:divBdr>
    </w:div>
    <w:div w:id="2036493781">
      <w:bodyDiv w:val="1"/>
      <w:marLeft w:val="0"/>
      <w:marRight w:val="0"/>
      <w:marTop w:val="0"/>
      <w:marBottom w:val="0"/>
      <w:divBdr>
        <w:top w:val="none" w:sz="0" w:space="0" w:color="auto"/>
        <w:left w:val="none" w:sz="0" w:space="0" w:color="auto"/>
        <w:bottom w:val="none" w:sz="0" w:space="0" w:color="auto"/>
        <w:right w:val="none" w:sz="0" w:space="0" w:color="auto"/>
      </w:divBdr>
    </w:div>
    <w:div w:id="2040427383">
      <w:bodyDiv w:val="1"/>
      <w:marLeft w:val="0"/>
      <w:marRight w:val="0"/>
      <w:marTop w:val="0"/>
      <w:marBottom w:val="0"/>
      <w:divBdr>
        <w:top w:val="none" w:sz="0" w:space="0" w:color="auto"/>
        <w:left w:val="none" w:sz="0" w:space="0" w:color="auto"/>
        <w:bottom w:val="none" w:sz="0" w:space="0" w:color="auto"/>
        <w:right w:val="none" w:sz="0" w:space="0" w:color="auto"/>
      </w:divBdr>
    </w:div>
    <w:div w:id="2059428873">
      <w:bodyDiv w:val="1"/>
      <w:marLeft w:val="0"/>
      <w:marRight w:val="0"/>
      <w:marTop w:val="0"/>
      <w:marBottom w:val="0"/>
      <w:divBdr>
        <w:top w:val="none" w:sz="0" w:space="0" w:color="auto"/>
        <w:left w:val="none" w:sz="0" w:space="0" w:color="auto"/>
        <w:bottom w:val="none" w:sz="0" w:space="0" w:color="auto"/>
        <w:right w:val="none" w:sz="0" w:space="0" w:color="auto"/>
      </w:divBdr>
    </w:div>
    <w:div w:id="2061514792">
      <w:bodyDiv w:val="1"/>
      <w:marLeft w:val="0"/>
      <w:marRight w:val="0"/>
      <w:marTop w:val="0"/>
      <w:marBottom w:val="0"/>
      <w:divBdr>
        <w:top w:val="none" w:sz="0" w:space="0" w:color="auto"/>
        <w:left w:val="none" w:sz="0" w:space="0" w:color="auto"/>
        <w:bottom w:val="none" w:sz="0" w:space="0" w:color="auto"/>
        <w:right w:val="none" w:sz="0" w:space="0" w:color="auto"/>
      </w:divBdr>
    </w:div>
    <w:div w:id="2065133847">
      <w:bodyDiv w:val="1"/>
      <w:marLeft w:val="0"/>
      <w:marRight w:val="0"/>
      <w:marTop w:val="0"/>
      <w:marBottom w:val="0"/>
      <w:divBdr>
        <w:top w:val="none" w:sz="0" w:space="0" w:color="auto"/>
        <w:left w:val="none" w:sz="0" w:space="0" w:color="auto"/>
        <w:bottom w:val="none" w:sz="0" w:space="0" w:color="auto"/>
        <w:right w:val="none" w:sz="0" w:space="0" w:color="auto"/>
      </w:divBdr>
    </w:div>
    <w:div w:id="2068062851">
      <w:bodyDiv w:val="1"/>
      <w:marLeft w:val="0"/>
      <w:marRight w:val="0"/>
      <w:marTop w:val="0"/>
      <w:marBottom w:val="0"/>
      <w:divBdr>
        <w:top w:val="none" w:sz="0" w:space="0" w:color="auto"/>
        <w:left w:val="none" w:sz="0" w:space="0" w:color="auto"/>
        <w:bottom w:val="none" w:sz="0" w:space="0" w:color="auto"/>
        <w:right w:val="none" w:sz="0" w:space="0" w:color="auto"/>
      </w:divBdr>
    </w:div>
    <w:div w:id="2073774151">
      <w:bodyDiv w:val="1"/>
      <w:marLeft w:val="0"/>
      <w:marRight w:val="0"/>
      <w:marTop w:val="0"/>
      <w:marBottom w:val="0"/>
      <w:divBdr>
        <w:top w:val="none" w:sz="0" w:space="0" w:color="auto"/>
        <w:left w:val="none" w:sz="0" w:space="0" w:color="auto"/>
        <w:bottom w:val="none" w:sz="0" w:space="0" w:color="auto"/>
        <w:right w:val="none" w:sz="0" w:space="0" w:color="auto"/>
      </w:divBdr>
    </w:div>
    <w:div w:id="2076927092">
      <w:bodyDiv w:val="1"/>
      <w:marLeft w:val="0"/>
      <w:marRight w:val="0"/>
      <w:marTop w:val="0"/>
      <w:marBottom w:val="0"/>
      <w:divBdr>
        <w:top w:val="none" w:sz="0" w:space="0" w:color="auto"/>
        <w:left w:val="none" w:sz="0" w:space="0" w:color="auto"/>
        <w:bottom w:val="none" w:sz="0" w:space="0" w:color="auto"/>
        <w:right w:val="none" w:sz="0" w:space="0" w:color="auto"/>
      </w:divBdr>
    </w:div>
    <w:div w:id="2077388223">
      <w:bodyDiv w:val="1"/>
      <w:marLeft w:val="0"/>
      <w:marRight w:val="0"/>
      <w:marTop w:val="0"/>
      <w:marBottom w:val="0"/>
      <w:divBdr>
        <w:top w:val="none" w:sz="0" w:space="0" w:color="auto"/>
        <w:left w:val="none" w:sz="0" w:space="0" w:color="auto"/>
        <w:bottom w:val="none" w:sz="0" w:space="0" w:color="auto"/>
        <w:right w:val="none" w:sz="0" w:space="0" w:color="auto"/>
      </w:divBdr>
    </w:div>
    <w:div w:id="2078085943">
      <w:bodyDiv w:val="1"/>
      <w:marLeft w:val="0"/>
      <w:marRight w:val="0"/>
      <w:marTop w:val="0"/>
      <w:marBottom w:val="0"/>
      <w:divBdr>
        <w:top w:val="none" w:sz="0" w:space="0" w:color="auto"/>
        <w:left w:val="none" w:sz="0" w:space="0" w:color="auto"/>
        <w:bottom w:val="none" w:sz="0" w:space="0" w:color="auto"/>
        <w:right w:val="none" w:sz="0" w:space="0" w:color="auto"/>
      </w:divBdr>
    </w:div>
    <w:div w:id="2078627641">
      <w:bodyDiv w:val="1"/>
      <w:marLeft w:val="0"/>
      <w:marRight w:val="0"/>
      <w:marTop w:val="0"/>
      <w:marBottom w:val="0"/>
      <w:divBdr>
        <w:top w:val="none" w:sz="0" w:space="0" w:color="auto"/>
        <w:left w:val="none" w:sz="0" w:space="0" w:color="auto"/>
        <w:bottom w:val="none" w:sz="0" w:space="0" w:color="auto"/>
        <w:right w:val="none" w:sz="0" w:space="0" w:color="auto"/>
      </w:divBdr>
    </w:div>
    <w:div w:id="2082367781">
      <w:bodyDiv w:val="1"/>
      <w:marLeft w:val="0"/>
      <w:marRight w:val="0"/>
      <w:marTop w:val="0"/>
      <w:marBottom w:val="0"/>
      <w:divBdr>
        <w:top w:val="none" w:sz="0" w:space="0" w:color="auto"/>
        <w:left w:val="none" w:sz="0" w:space="0" w:color="auto"/>
        <w:bottom w:val="none" w:sz="0" w:space="0" w:color="auto"/>
        <w:right w:val="none" w:sz="0" w:space="0" w:color="auto"/>
      </w:divBdr>
    </w:div>
    <w:div w:id="2084643583">
      <w:bodyDiv w:val="1"/>
      <w:marLeft w:val="0"/>
      <w:marRight w:val="0"/>
      <w:marTop w:val="0"/>
      <w:marBottom w:val="0"/>
      <w:divBdr>
        <w:top w:val="none" w:sz="0" w:space="0" w:color="auto"/>
        <w:left w:val="none" w:sz="0" w:space="0" w:color="auto"/>
        <w:bottom w:val="none" w:sz="0" w:space="0" w:color="auto"/>
        <w:right w:val="none" w:sz="0" w:space="0" w:color="auto"/>
      </w:divBdr>
    </w:div>
    <w:div w:id="2085834020">
      <w:bodyDiv w:val="1"/>
      <w:marLeft w:val="0"/>
      <w:marRight w:val="0"/>
      <w:marTop w:val="0"/>
      <w:marBottom w:val="0"/>
      <w:divBdr>
        <w:top w:val="none" w:sz="0" w:space="0" w:color="auto"/>
        <w:left w:val="none" w:sz="0" w:space="0" w:color="auto"/>
        <w:bottom w:val="none" w:sz="0" w:space="0" w:color="auto"/>
        <w:right w:val="none" w:sz="0" w:space="0" w:color="auto"/>
      </w:divBdr>
    </w:div>
    <w:div w:id="2114547876">
      <w:bodyDiv w:val="1"/>
      <w:marLeft w:val="0"/>
      <w:marRight w:val="0"/>
      <w:marTop w:val="0"/>
      <w:marBottom w:val="0"/>
      <w:divBdr>
        <w:top w:val="none" w:sz="0" w:space="0" w:color="auto"/>
        <w:left w:val="none" w:sz="0" w:space="0" w:color="auto"/>
        <w:bottom w:val="none" w:sz="0" w:space="0" w:color="auto"/>
        <w:right w:val="none" w:sz="0" w:space="0" w:color="auto"/>
      </w:divBdr>
    </w:div>
    <w:div w:id="2120441847">
      <w:bodyDiv w:val="1"/>
      <w:marLeft w:val="0"/>
      <w:marRight w:val="0"/>
      <w:marTop w:val="0"/>
      <w:marBottom w:val="0"/>
      <w:divBdr>
        <w:top w:val="none" w:sz="0" w:space="0" w:color="auto"/>
        <w:left w:val="none" w:sz="0" w:space="0" w:color="auto"/>
        <w:bottom w:val="none" w:sz="0" w:space="0" w:color="auto"/>
        <w:right w:val="none" w:sz="0" w:space="0" w:color="auto"/>
      </w:divBdr>
    </w:div>
    <w:div w:id="2121219941">
      <w:bodyDiv w:val="1"/>
      <w:marLeft w:val="0"/>
      <w:marRight w:val="0"/>
      <w:marTop w:val="0"/>
      <w:marBottom w:val="0"/>
      <w:divBdr>
        <w:top w:val="none" w:sz="0" w:space="0" w:color="auto"/>
        <w:left w:val="none" w:sz="0" w:space="0" w:color="auto"/>
        <w:bottom w:val="none" w:sz="0" w:space="0" w:color="auto"/>
        <w:right w:val="none" w:sz="0" w:space="0" w:color="auto"/>
      </w:divBdr>
    </w:div>
    <w:div w:id="2135053171">
      <w:bodyDiv w:val="1"/>
      <w:marLeft w:val="0"/>
      <w:marRight w:val="0"/>
      <w:marTop w:val="0"/>
      <w:marBottom w:val="0"/>
      <w:divBdr>
        <w:top w:val="none" w:sz="0" w:space="0" w:color="auto"/>
        <w:left w:val="none" w:sz="0" w:space="0" w:color="auto"/>
        <w:bottom w:val="none" w:sz="0" w:space="0" w:color="auto"/>
        <w:right w:val="none" w:sz="0" w:space="0" w:color="auto"/>
      </w:divBdr>
    </w:div>
    <w:div w:id="2138252712">
      <w:bodyDiv w:val="1"/>
      <w:marLeft w:val="0"/>
      <w:marRight w:val="0"/>
      <w:marTop w:val="0"/>
      <w:marBottom w:val="0"/>
      <w:divBdr>
        <w:top w:val="none" w:sz="0" w:space="0" w:color="auto"/>
        <w:left w:val="none" w:sz="0" w:space="0" w:color="auto"/>
        <w:bottom w:val="none" w:sz="0" w:space="0" w:color="auto"/>
        <w:right w:val="none" w:sz="0" w:space="0" w:color="auto"/>
      </w:divBdr>
    </w:div>
    <w:div w:id="2138598230">
      <w:bodyDiv w:val="1"/>
      <w:marLeft w:val="0"/>
      <w:marRight w:val="0"/>
      <w:marTop w:val="0"/>
      <w:marBottom w:val="0"/>
      <w:divBdr>
        <w:top w:val="none" w:sz="0" w:space="0" w:color="auto"/>
        <w:left w:val="none" w:sz="0" w:space="0" w:color="auto"/>
        <w:bottom w:val="none" w:sz="0" w:space="0" w:color="auto"/>
        <w:right w:val="none" w:sz="0" w:space="0" w:color="auto"/>
      </w:divBdr>
    </w:div>
    <w:div w:id="2139687198">
      <w:bodyDiv w:val="1"/>
      <w:marLeft w:val="0"/>
      <w:marRight w:val="0"/>
      <w:marTop w:val="0"/>
      <w:marBottom w:val="0"/>
      <w:divBdr>
        <w:top w:val="none" w:sz="0" w:space="0" w:color="auto"/>
        <w:left w:val="none" w:sz="0" w:space="0" w:color="auto"/>
        <w:bottom w:val="none" w:sz="0" w:space="0" w:color="auto"/>
        <w:right w:val="none" w:sz="0" w:space="0" w:color="auto"/>
      </w:divBdr>
    </w:div>
    <w:div w:id="2140148009">
      <w:bodyDiv w:val="1"/>
      <w:marLeft w:val="0"/>
      <w:marRight w:val="0"/>
      <w:marTop w:val="0"/>
      <w:marBottom w:val="0"/>
      <w:divBdr>
        <w:top w:val="none" w:sz="0" w:space="0" w:color="auto"/>
        <w:left w:val="none" w:sz="0" w:space="0" w:color="auto"/>
        <w:bottom w:val="none" w:sz="0" w:space="0" w:color="auto"/>
        <w:right w:val="none" w:sz="0" w:space="0" w:color="auto"/>
      </w:divBdr>
    </w:div>
    <w:div w:id="214738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4265-CFFC-4EF7-9ADE-170FB8DA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4526</Words>
  <Characters>25461</Characters>
  <Application>Microsoft Office Word</Application>
  <DocSecurity>0</DocSecurity>
  <Lines>212</Lines>
  <Paragraphs>59</Paragraphs>
  <ScaleCrop>false</ScaleCrop>
  <HeadingPairs>
    <vt:vector size="2" baseType="variant">
      <vt:variant>
        <vt:lpstr>Titre</vt:lpstr>
      </vt:variant>
      <vt:variant>
        <vt:i4>1</vt:i4>
      </vt:variant>
    </vt:vector>
  </HeadingPairs>
  <TitlesOfParts>
    <vt:vector size="1" baseType="lpstr">
      <vt:lpstr>PROVINCE DE QUÉBEC</vt:lpstr>
    </vt:vector>
  </TitlesOfParts>
  <Company>Municipalité de St-Narcisse</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creator>Lise</dc:creator>
  <cp:lastModifiedBy>Johanne Ringuette</cp:lastModifiedBy>
  <cp:revision>28</cp:revision>
  <cp:lastPrinted>2021-05-03T22:00:00Z</cp:lastPrinted>
  <dcterms:created xsi:type="dcterms:W3CDTF">2021-06-09T01:09:00Z</dcterms:created>
  <dcterms:modified xsi:type="dcterms:W3CDTF">2021-06-15T12:26:00Z</dcterms:modified>
</cp:coreProperties>
</file>